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ndara" w:hAnsi="Candara"/>
        </w:rPr>
        <w:id w:val="-302935310"/>
        <w:docPartObj>
          <w:docPartGallery w:val="Cover Pages"/>
          <w:docPartUnique/>
        </w:docPartObj>
      </w:sdtPr>
      <w:sdtContent>
        <w:p w14:paraId="6193AE60" w14:textId="4872EE11" w:rsidR="00BC29F3" w:rsidRPr="00775833" w:rsidRDefault="00BC29F3">
          <w:pPr>
            <w:rPr>
              <w:rFonts w:ascii="Candara" w:hAnsi="Candara"/>
            </w:rPr>
          </w:pPr>
        </w:p>
        <w:p w14:paraId="1AA922B3" w14:textId="4872EE11" w:rsidR="00BC29F3" w:rsidRPr="00775833" w:rsidRDefault="00BC29F3">
          <w:pPr>
            <w:rPr>
              <w:rFonts w:ascii="Candara" w:eastAsiaTheme="majorEastAsia" w:hAnsi="Candara" w:cstheme="majorBidi"/>
              <w:color w:val="538135" w:themeColor="accent6" w:themeShade="BF"/>
              <w:sz w:val="26"/>
              <w:szCs w:val="26"/>
            </w:rPr>
          </w:pPr>
          <w:r w:rsidRPr="00775833">
            <w:rPr>
              <w:rFonts w:ascii="Candara" w:hAnsi="Candara"/>
              <w:noProof/>
            </w:rPr>
            <mc:AlternateContent>
              <mc:Choice Requires="wps">
                <w:drawing>
                  <wp:anchor distT="0" distB="0" distL="114300" distR="114300" simplePos="0" relativeHeight="251657216" behindDoc="0" locked="0" layoutInCell="1" allowOverlap="1" wp14:anchorId="2B0B0913" wp14:editId="2E352C68">
                    <wp:simplePos x="0" y="0"/>
                    <wp:positionH relativeFrom="page">
                      <wp:posOffset>1165860</wp:posOffset>
                    </wp:positionH>
                    <wp:positionV relativeFrom="page">
                      <wp:posOffset>5826125</wp:posOffset>
                    </wp:positionV>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32EFA" w14:textId="0E06E442" w:rsidR="0099796F" w:rsidRDefault="0099796F">
                                <w:pPr>
                                  <w:pStyle w:val="NoSpacing"/>
                                  <w:jc w:val="right"/>
                                  <w:rPr>
                                    <w:caps/>
                                    <w:color w:val="323E4F" w:themeColor="text2" w:themeShade="BF"/>
                                    <w:sz w:val="52"/>
                                    <w:szCs w:val="52"/>
                                  </w:rPr>
                                </w:pPr>
                                <w:sdt>
                                  <w:sdtPr>
                                    <w:rPr>
                                      <w:caps/>
                                      <w:color w:val="323E4F" w:themeColor="text2" w:themeShade="BF"/>
                                      <w:sz w:val="52"/>
                                      <w:szCs w:val="52"/>
                                    </w:rPr>
                                    <w:alias w:val="Title"/>
                                    <w:tag w:val=""/>
                                    <w:id w:val="-1104425315"/>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AnNual Report</w:t>
                                    </w:r>
                                    <w:r>
                                      <w:rPr>
                                        <w:caps/>
                                        <w:color w:val="323E4F" w:themeColor="text2" w:themeShade="BF"/>
                                        <w:sz w:val="52"/>
                                        <w:szCs w:val="52"/>
                                      </w:rPr>
                                      <w:br/>
                                      <w:t>JOINT LEARNING INITIATIVE ON FAITH &amp; LOCAL COMMUNITIES</w:t>
                                    </w:r>
                                  </w:sdtContent>
                                </w:sdt>
                              </w:p>
                              <w:sdt>
                                <w:sdtPr>
                                  <w:rPr>
                                    <w:smallCaps/>
                                    <w:color w:val="44546A" w:themeColor="text2"/>
                                    <w:sz w:val="36"/>
                                    <w:szCs w:val="36"/>
                                  </w:rPr>
                                  <w:alias w:val="Subtitle"/>
                                  <w:tag w:val=""/>
                                  <w:id w:val="-911618693"/>
                                  <w:dataBinding w:prefixMappings="xmlns:ns0='http://purl.org/dc/elements/1.1/' xmlns:ns1='http://schemas.openxmlformats.org/package/2006/metadata/core-properties' " w:xpath="/ns1:coreProperties[1]/ns0:subject[1]" w:storeItemID="{6C3C8BC8-F283-45AE-878A-BAB7291924A1}"/>
                                  <w:text/>
                                </w:sdtPr>
                                <w:sdtContent>
                                  <w:p w14:paraId="740E0994" w14:textId="3F5B3459" w:rsidR="0099796F" w:rsidRDefault="0099796F">
                                    <w:pPr>
                                      <w:pStyle w:val="NoSpacing"/>
                                      <w:jc w:val="right"/>
                                      <w:rPr>
                                        <w:smallCaps/>
                                        <w:color w:val="44546A" w:themeColor="text2"/>
                                        <w:sz w:val="36"/>
                                        <w:szCs w:val="36"/>
                                      </w:rPr>
                                    </w:pPr>
                                    <w:r>
                                      <w:rPr>
                                        <w:smallCaps/>
                                        <w:color w:val="44546A" w:themeColor="text2"/>
                                        <w:sz w:val="36"/>
                                        <w:szCs w:val="36"/>
                                      </w:rPr>
                                      <w:t>2016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id="_x0000_t202" coordsize="21600,21600" o:spt="202" path="m0,0l0,21600,21600,21600,21600,0xe">
                    <v:stroke joinstyle="miter"/>
                    <v:path gradientshapeok="t" o:connecttype="rect"/>
                  </v:shapetype>
                  <v:shape id="Text Box 113" o:spid="_x0000_s1026" type="#_x0000_t202" style="position:absolute;margin-left:91.8pt;margin-top:458.75pt;width:453pt;height:41.4pt;z-index:251657216;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" filled="f" stroked="f" strokeweight=".5pt">
                    <v:textbox inset="0,0,0,0">
                      <w:txbxContent>
                        <w:p w14:paraId="2C632EFA" w14:textId="0E06E442" w:rsidR="000A062F" w:rsidRDefault="000A062F">
                          <w:pPr>
                            <w:pStyle w:val="NoSpacing"/>
                            <w:jc w:val="right"/>
                            <w:rPr>
                              <w:caps/>
                              <w:color w:val="323E4F" w:themeColor="text2" w:themeShade="BF"/>
                              <w:sz w:val="52"/>
                              <w:szCs w:val="52"/>
                            </w:rPr>
                          </w:pPr>
                          <w:sdt>
                            <w:sdtPr>
                              <w:rPr>
                                <w:caps/>
                                <w:color w:val="323E4F" w:themeColor="text2" w:themeShade="BF"/>
                                <w:sz w:val="52"/>
                                <w:szCs w:val="52"/>
                              </w:rPr>
                              <w:alias w:val="Title"/>
                              <w:tag w:val=""/>
                              <w:id w:val="-103429300"/>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AnNual Report</w:t>
                              </w:r>
                              <w:r>
                                <w:rPr>
                                  <w:caps/>
                                  <w:color w:val="323E4F" w:themeColor="text2" w:themeShade="BF"/>
                                  <w:sz w:val="52"/>
                                  <w:szCs w:val="52"/>
                                </w:rPr>
                                <w:br/>
                                <w:t>JOINT LEARNING INITIATIVE ON FAITH &amp; LOCAL COMMUNITIES</w:t>
                              </w:r>
                            </w:sdtContent>
                          </w:sdt>
                        </w:p>
                        <w:sdt>
                          <w:sdtPr>
                            <w:rPr>
                              <w:smallCaps/>
                              <w:color w:val="44546A" w:themeColor="text2"/>
                              <w:sz w:val="36"/>
                              <w:szCs w:val="36"/>
                            </w:rPr>
                            <w:alias w:val="Subtitle"/>
                            <w:tag w:val=""/>
                            <w:id w:val="-2059543354"/>
                            <w:dataBinding w:prefixMappings="xmlns:ns0='http://purl.org/dc/elements/1.1/' xmlns:ns1='http://schemas.openxmlformats.org/package/2006/metadata/core-properties' " w:xpath="/ns1:coreProperties[1]/ns0:subject[1]" w:storeItemID="{6C3C8BC8-F283-45AE-878A-BAB7291924A1}"/>
                            <w:text/>
                          </w:sdtPr>
                          <w:sdtContent>
                            <w:p w14:paraId="740E0994" w14:textId="3F5B3459" w:rsidR="000A062F" w:rsidRDefault="000A062F">
                              <w:pPr>
                                <w:pStyle w:val="NoSpacing"/>
                                <w:jc w:val="right"/>
                                <w:rPr>
                                  <w:smallCaps/>
                                  <w:color w:val="44546A" w:themeColor="text2"/>
                                  <w:sz w:val="36"/>
                                  <w:szCs w:val="36"/>
                                </w:rPr>
                              </w:pPr>
                              <w:r>
                                <w:rPr>
                                  <w:smallCaps/>
                                  <w:color w:val="44546A" w:themeColor="text2"/>
                                  <w:sz w:val="36"/>
                                  <w:szCs w:val="36"/>
                                </w:rPr>
                                <w:t>2016</w:t>
                              </w:r>
                            </w:p>
                          </w:sdtContent>
                        </w:sdt>
                      </w:txbxContent>
                    </v:textbox>
                    <w10:wrap type="square" anchorx="page" anchory="page"/>
                  </v:shape>
                </w:pict>
              </mc:Fallback>
            </mc:AlternateContent>
          </w:r>
          <w:r w:rsidRPr="00775833">
            <w:rPr>
              <w:rFonts w:ascii="Candara" w:hAnsi="Candara"/>
              <w:noProof/>
            </w:rPr>
            <mc:AlternateContent>
              <mc:Choice Requires="wps">
                <w:drawing>
                  <wp:anchor distT="0" distB="0" distL="114300" distR="114300" simplePos="0" relativeHeight="251658240" behindDoc="0" locked="0" layoutInCell="1" allowOverlap="1" wp14:anchorId="76DCF6F3" wp14:editId="007D44EB">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5704840" cy="463550"/>
                    <wp:effectExtent l="0" t="0" r="10160" b="13970"/>
                    <wp:wrapSquare wrapText="bothSides"/>
                    <wp:docPr id="111" name="Text Box 111"/>
                    <wp:cNvGraphicFramePr/>
                    <a:graphic xmlns:a="http://schemas.openxmlformats.org/drawingml/2006/main">
                      <a:graphicData uri="http://schemas.microsoft.com/office/word/2010/wordprocessingShape">
                        <wps:wsp>
                          <wps:cNvSpPr txBox="1"/>
                          <wps:spPr>
                            <a:xfrm>
                              <a:off x="0" y="0"/>
                              <a:ext cx="570484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4E790" w14:textId="15E2A73D" w:rsidR="0099796F" w:rsidRDefault="0099796F">
                                <w:pPr>
                                  <w:pStyle w:val="NoSpacing"/>
                                  <w:jc w:val="right"/>
                                  <w:rPr>
                                    <w:caps/>
                                    <w:color w:val="323E4F" w:themeColor="text2" w:themeShade="BF"/>
                                    <w:sz w:val="40"/>
                                    <w:szCs w:val="40"/>
                                  </w:rPr>
                                </w:pPr>
                                <w:r>
                                  <w:rPr>
                                    <w:caps/>
                                    <w:noProof/>
                                    <w:color w:val="323E4F" w:themeColor="text2" w:themeShade="BF"/>
                                    <w:sz w:val="40"/>
                                    <w:szCs w:val="40"/>
                                    <w:lang w:eastAsia="en-US"/>
                                  </w:rPr>
                                  <w:drawing>
                                    <wp:inline distT="0" distB="0" distL="0" distR="0" wp14:anchorId="3336899B" wp14:editId="2292F84A">
                                      <wp:extent cx="3021291" cy="457200"/>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IF&amp;LC_vector.png"/>
                                              <pic:cNvPicPr/>
                                            </pic:nvPicPr>
                                            <pic:blipFill>
                                              <a:blip r:embed="rId9">
                                                <a:extLst>
                                                  <a:ext uri="{28A0092B-C50C-407E-A947-70E740481C1C}">
                                                    <a14:useLocalDpi xmlns:a14="http://schemas.microsoft.com/office/drawing/2010/main" val="0"/>
                                                  </a:ext>
                                                </a:extLst>
                                              </a:blip>
                                              <a:stretch>
                                                <a:fillRect/>
                                              </a:stretch>
                                            </pic:blipFill>
                                            <pic:spPr>
                                              <a:xfrm>
                                                <a:off x="0" y="0"/>
                                                <a:ext cx="3021291" cy="4572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id="Text Box 111" o:spid="_x0000_s1027" type="#_x0000_t202" style="position:absolute;margin-left:0;margin-top:0;width:449.2pt;height:36.5pt;z-index:25165824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" filled="f" stroked="f" strokeweight=".5pt">
                    <v:textbox style="mso-fit-shape-to-text:t" inset="0,0,0,0">
                      <w:txbxContent>
                        <w:p w14:paraId="0EC4E790" w14:textId="15E2A73D" w:rsidR="000A062F" w:rsidRDefault="000A062F">
                          <w:pPr>
                            <w:pStyle w:val="NoSpacing"/>
                            <w:jc w:val="right"/>
                            <w:rPr>
                              <w:caps/>
                              <w:color w:val="323E4F" w:themeColor="text2" w:themeShade="BF"/>
                              <w:sz w:val="40"/>
                              <w:szCs w:val="40"/>
                            </w:rPr>
                          </w:pPr>
                          <w:r>
                            <w:rPr>
                              <w:caps/>
                              <w:noProof/>
                              <w:color w:val="323E4F" w:themeColor="text2" w:themeShade="BF"/>
                              <w:sz w:val="40"/>
                              <w:szCs w:val="40"/>
                              <w:lang w:eastAsia="en-US"/>
                            </w:rPr>
                            <w:drawing>
                              <wp:inline distT="0" distB="0" distL="0" distR="0" wp14:anchorId="3336899B" wp14:editId="2292F84A">
                                <wp:extent cx="3021291" cy="4572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IF&amp;LC_vector.png"/>
                                        <pic:cNvPicPr/>
                                      </pic:nvPicPr>
                                      <pic:blipFill>
                                        <a:blip r:embed="rId11">
                                          <a:extLst>
                                            <a:ext uri="{28A0092B-C50C-407E-A947-70E740481C1C}">
                                              <a14:useLocalDpi xmlns:a14="http://schemas.microsoft.com/office/drawing/2010/main" val="0"/>
                                            </a:ext>
                                          </a:extLst>
                                        </a:blip>
                                        <a:stretch>
                                          <a:fillRect/>
                                        </a:stretch>
                                      </pic:blipFill>
                                      <pic:spPr>
                                        <a:xfrm>
                                          <a:off x="0" y="0"/>
                                          <a:ext cx="3021291" cy="457200"/>
                                        </a:xfrm>
                                        <a:prstGeom prst="rect">
                                          <a:avLst/>
                                        </a:prstGeom>
                                      </pic:spPr>
                                    </pic:pic>
                                  </a:graphicData>
                                </a:graphic>
                              </wp:inline>
                            </w:drawing>
                          </w:r>
                        </w:p>
                      </w:txbxContent>
                    </v:textbox>
                    <w10:wrap type="square" anchorx="page" anchory="page"/>
                  </v:shape>
                </w:pict>
              </mc:Fallback>
            </mc:AlternateContent>
          </w:r>
          <w:r w:rsidRPr="00775833">
            <w:rPr>
              <w:rFonts w:ascii="Candara" w:hAnsi="Candara"/>
              <w:noProof/>
            </w:rPr>
            <mc:AlternateContent>
              <mc:Choice Requires="wpg">
                <w:drawing>
                  <wp:anchor distT="0" distB="0" distL="114300" distR="114300" simplePos="0" relativeHeight="251656192" behindDoc="0" locked="0" layoutInCell="1" allowOverlap="1" wp14:anchorId="6A450077" wp14:editId="5A8A5E33">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6">
                                <a:lumMod val="75000"/>
                              </a:schemeClr>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w:pict>
                  <v:group w14:anchorId="3C07CEED" id="Group 114" o:spid="_x0000_s1026" style="position:absolute;margin-left:0;margin-top:0;width:18pt;height:10in;z-index:25165619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148QA&#10;AADcAAAADwAAAGRycy9kb3ducmV2LnhtbERPTWvCQBC9C/6HZYReim4UUUldpUgLqRdbzcHjNDvN&#10;hmZnQ3Yb4793hYK3ebzPWW97W4uOWl85VjCdJCCIC6crLhXkp/fxCoQPyBprx6TgSh62m+Fgjal2&#10;F/6i7hhKEUPYp6jAhNCkUvrCkEU/cQ1x5H5cazFE2JZSt3iJ4baWsyRZSIsVxwaDDe0MFb/HP6vg&#10;+fA2Nx/ZPvnMujxv6vP3cjdbKvU06l9fQATqw0P87850nD9dwP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NePEAAAA3AAAAA8AAAAAAAAAAAAAAAAAmAIAAGRycy9k&#10;b3ducmV2LnhtbFBLBQYAAAAABAAEAPUAAACJAwAAAAA=&#10;" filled="f" stroked="f" strokeweight="1pt">
                      <v:path arrowok="t"/>
                      <o:lock v:ext="edit" aspectratio="t"/>
                    </v:rect>
                    <w10:wrap anchorx="page" anchory="page"/>
                  </v:group>
                </w:pict>
              </mc:Fallback>
            </mc:AlternateContent>
          </w:r>
          <w:r w:rsidRPr="00775833">
            <w:rPr>
              <w:rFonts w:ascii="Candara" w:hAnsi="Candara"/>
            </w:rPr>
            <w:br w:type="page"/>
          </w:r>
        </w:p>
      </w:sdtContent>
    </w:sdt>
    <w:sdt>
      <w:sdtPr>
        <w:rPr>
          <w:rFonts w:ascii="Candara" w:eastAsiaTheme="minorEastAsia" w:hAnsi="Candara" w:cstheme="minorBidi"/>
          <w:b w:val="0"/>
          <w:bCs w:val="0"/>
          <w:color w:val="auto"/>
          <w:sz w:val="24"/>
          <w:szCs w:val="24"/>
        </w:rPr>
        <w:id w:val="1240292594"/>
        <w:docPartObj>
          <w:docPartGallery w:val="Table of Contents"/>
          <w:docPartUnique/>
        </w:docPartObj>
      </w:sdtPr>
      <w:sdtEndPr>
        <w:rPr>
          <w:noProof/>
        </w:rPr>
      </w:sdtEndPr>
      <w:sdtContent>
        <w:p w14:paraId="55BC3C15" w14:textId="66494C09" w:rsidR="007A2A5B" w:rsidRPr="00775833" w:rsidRDefault="007A2A5B">
          <w:pPr>
            <w:pStyle w:val="TOCHeading"/>
            <w:rPr>
              <w:rFonts w:ascii="Candara" w:hAnsi="Candara"/>
            </w:rPr>
          </w:pPr>
          <w:r w:rsidRPr="00775833">
            <w:rPr>
              <w:rFonts w:ascii="Candara" w:hAnsi="Candara"/>
            </w:rPr>
            <w:t>Table of Contents</w:t>
          </w:r>
        </w:p>
        <w:p w14:paraId="6DD31FDB" w14:textId="77777777" w:rsidR="00493669" w:rsidRPr="00775833" w:rsidRDefault="007A2A5B">
          <w:pPr>
            <w:pStyle w:val="TOC1"/>
            <w:tabs>
              <w:tab w:val="right" w:leader="dot" w:pos="9350"/>
            </w:tabs>
            <w:rPr>
              <w:rFonts w:ascii="Candara" w:hAnsi="Candara"/>
              <w:b w:val="0"/>
              <w:bCs w:val="0"/>
              <w:caps w:val="0"/>
              <w:noProof/>
              <w:sz w:val="24"/>
              <w:szCs w:val="24"/>
              <w:lang w:eastAsia="zh-CN"/>
            </w:rPr>
          </w:pPr>
          <w:r w:rsidRPr="00775833">
            <w:rPr>
              <w:rFonts w:ascii="Candara" w:hAnsi="Candara"/>
              <w:b w:val="0"/>
              <w:bCs w:val="0"/>
            </w:rPr>
            <w:fldChar w:fldCharType="begin"/>
          </w:r>
          <w:r w:rsidRPr="00775833">
            <w:rPr>
              <w:rFonts w:ascii="Candara" w:hAnsi="Candara"/>
            </w:rPr>
            <w:instrText xml:space="preserve"> TOC \o "1-3" \h \z \u </w:instrText>
          </w:r>
          <w:r w:rsidRPr="00775833">
            <w:rPr>
              <w:rFonts w:ascii="Candara" w:hAnsi="Candara"/>
              <w:b w:val="0"/>
              <w:bCs w:val="0"/>
            </w:rPr>
            <w:fldChar w:fldCharType="separate"/>
          </w:r>
          <w:hyperlink w:anchor="_Toc464652429" w:history="1">
            <w:r w:rsidR="00493669" w:rsidRPr="00775833">
              <w:rPr>
                <w:rStyle w:val="Hyperlink"/>
                <w:rFonts w:ascii="Candara" w:hAnsi="Candara"/>
                <w:noProof/>
              </w:rPr>
              <w:t>Message from Our Board Co-Chairs</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_Toc464652429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3</w:t>
            </w:r>
            <w:r w:rsidR="00493669" w:rsidRPr="00775833">
              <w:rPr>
                <w:rFonts w:ascii="Candara" w:hAnsi="Candara"/>
                <w:noProof/>
                <w:webHidden/>
              </w:rPr>
              <w:fldChar w:fldCharType="end"/>
            </w:r>
          </w:hyperlink>
        </w:p>
        <w:p w14:paraId="577A0BD8"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30" w:history="1">
            <w:r w:rsidR="00493669" w:rsidRPr="00775833">
              <w:rPr>
                <w:rStyle w:val="Hyperlink"/>
                <w:rFonts w:ascii="Candara" w:hAnsi="Candara"/>
                <w:noProof/>
              </w:rPr>
              <w:t>Coordinator’s Perspective</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_Toc464652430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4</w:t>
            </w:r>
            <w:r w:rsidR="00493669" w:rsidRPr="00775833">
              <w:rPr>
                <w:rFonts w:ascii="Candara" w:hAnsi="Candara"/>
                <w:noProof/>
                <w:webHidden/>
              </w:rPr>
              <w:fldChar w:fldCharType="end"/>
            </w:r>
          </w:hyperlink>
        </w:p>
        <w:p w14:paraId="00253DE8"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31" w:history="1">
            <w:r w:rsidR="00493669" w:rsidRPr="00775833">
              <w:rPr>
                <w:rStyle w:val="Hyperlink"/>
                <w:rFonts w:ascii="Candara" w:hAnsi="Candara"/>
                <w:noProof/>
              </w:rPr>
              <w:t>Section I: About JLI</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_Toc464652431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7</w:t>
            </w:r>
            <w:r w:rsidR="00493669" w:rsidRPr="00775833">
              <w:rPr>
                <w:rFonts w:ascii="Candara" w:hAnsi="Candara"/>
                <w:noProof/>
                <w:webHidden/>
              </w:rPr>
              <w:fldChar w:fldCharType="end"/>
            </w:r>
          </w:hyperlink>
        </w:p>
        <w:p w14:paraId="2FC497FE"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32" w:history="1">
            <w:r w:rsidR="00493669" w:rsidRPr="00775833">
              <w:rPr>
                <w:rStyle w:val="Hyperlink"/>
                <w:rFonts w:ascii="Candara" w:hAnsi="Candara"/>
                <w:noProof/>
              </w:rPr>
              <w:t>Section II: Governance</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_Toc464652432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10</w:t>
            </w:r>
            <w:r w:rsidR="00493669" w:rsidRPr="00775833">
              <w:rPr>
                <w:rFonts w:ascii="Candara" w:hAnsi="Candara"/>
                <w:noProof/>
                <w:webHidden/>
              </w:rPr>
              <w:fldChar w:fldCharType="end"/>
            </w:r>
          </w:hyperlink>
        </w:p>
        <w:p w14:paraId="2407B348"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33" w:history="1">
            <w:r w:rsidR="00493669" w:rsidRPr="00775833">
              <w:rPr>
                <w:rStyle w:val="Hyperlink"/>
                <w:rFonts w:ascii="Candara" w:hAnsi="Candara"/>
                <w:noProof/>
              </w:rPr>
              <w:t>Board Members</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_Toc464652433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11</w:t>
            </w:r>
            <w:r w:rsidR="00493669" w:rsidRPr="00775833">
              <w:rPr>
                <w:rFonts w:ascii="Candara" w:hAnsi="Candara"/>
                <w:noProof/>
                <w:webHidden/>
              </w:rPr>
              <w:fldChar w:fldCharType="end"/>
            </w:r>
          </w:hyperlink>
        </w:p>
        <w:p w14:paraId="5675A85F"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34" w:history="1">
            <w:r w:rsidR="00493669" w:rsidRPr="00775833">
              <w:rPr>
                <w:rStyle w:val="Hyperlink"/>
                <w:rFonts w:ascii="Candara" w:hAnsi="Candara"/>
                <w:noProof/>
              </w:rPr>
              <w:t>Advisory Group</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_Toc464652434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12</w:t>
            </w:r>
            <w:r w:rsidR="00493669" w:rsidRPr="00775833">
              <w:rPr>
                <w:rFonts w:ascii="Candara" w:hAnsi="Candara"/>
                <w:noProof/>
                <w:webHidden/>
              </w:rPr>
              <w:fldChar w:fldCharType="end"/>
            </w:r>
          </w:hyperlink>
        </w:p>
        <w:p w14:paraId="7AC92ED5"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35" w:history="1">
            <w:r w:rsidR="00493669" w:rsidRPr="00775833">
              <w:rPr>
                <w:rStyle w:val="Hyperlink"/>
                <w:rFonts w:ascii="Candara" w:hAnsi="Candara"/>
                <w:noProof/>
              </w:rPr>
              <w:t>Progress Against JLI Operating Plan (2016-2018)</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_Toc464652435 \h </w:instrText>
            </w:r>
            <w:r w:rsidR="00493669" w:rsidRPr="00775833">
              <w:rPr>
                <w:rFonts w:ascii="Candara" w:hAnsi="Candara"/>
                <w:noProof/>
                <w:webHidden/>
              </w:rPr>
              <w:fldChar w:fldCharType="separate"/>
            </w:r>
            <w:r w:rsidR="00695ED0">
              <w:rPr>
                <w:rFonts w:ascii="Candara" w:hAnsi="Candara"/>
                <w:b w:val="0"/>
                <w:noProof/>
                <w:webHidden/>
              </w:rPr>
              <w:t>Error! Bookmark not defined.</w:t>
            </w:r>
            <w:r w:rsidR="00493669" w:rsidRPr="00775833">
              <w:rPr>
                <w:rFonts w:ascii="Candara" w:hAnsi="Candara"/>
                <w:noProof/>
                <w:webHidden/>
              </w:rPr>
              <w:fldChar w:fldCharType="end"/>
            </w:r>
          </w:hyperlink>
        </w:p>
        <w:p w14:paraId="131697EB"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36" w:history="1">
            <w:r w:rsidR="00493669" w:rsidRPr="00775833">
              <w:rPr>
                <w:rStyle w:val="Hyperlink"/>
                <w:rFonts w:ascii="Candara" w:hAnsi="Candara"/>
                <w:b/>
                <w:noProof/>
              </w:rPr>
              <w:t>Goal 1.</w:t>
            </w:r>
            <w:r w:rsidR="00493669" w:rsidRPr="00775833">
              <w:rPr>
                <w:rStyle w:val="Hyperlink"/>
                <w:rFonts w:ascii="Candara" w:hAnsi="Candara"/>
                <w:noProof/>
              </w:rPr>
              <w:t xml:space="preserve"> Gather knowledge about the activities &amp; contributions of faith groups and synthesize into useful outputs through LH</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_Toc464652436 \h </w:instrText>
            </w:r>
            <w:r w:rsidR="00493669" w:rsidRPr="00775833">
              <w:rPr>
                <w:rFonts w:ascii="Candara" w:hAnsi="Candara"/>
                <w:noProof/>
                <w:webHidden/>
              </w:rPr>
              <w:fldChar w:fldCharType="separate"/>
            </w:r>
            <w:r w:rsidR="00695ED0">
              <w:rPr>
                <w:rFonts w:ascii="Candara" w:hAnsi="Candara"/>
                <w:b/>
                <w:noProof/>
                <w:webHidden/>
              </w:rPr>
              <w:t>Error! Bookmark not defined.</w:t>
            </w:r>
            <w:r w:rsidR="00493669" w:rsidRPr="00775833">
              <w:rPr>
                <w:rFonts w:ascii="Candara" w:hAnsi="Candara"/>
                <w:noProof/>
                <w:webHidden/>
              </w:rPr>
              <w:fldChar w:fldCharType="end"/>
            </w:r>
          </w:hyperlink>
        </w:p>
        <w:p w14:paraId="64CED3A2"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37" w:history="1">
            <w:r w:rsidR="00493669" w:rsidRPr="00775833">
              <w:rPr>
                <w:rStyle w:val="Hyperlink"/>
                <w:rFonts w:ascii="Candara" w:hAnsi="Candara"/>
                <w:b/>
                <w:noProof/>
              </w:rPr>
              <w:t>Goal 2.</w:t>
            </w:r>
            <w:r w:rsidR="00493669" w:rsidRPr="00775833">
              <w:rPr>
                <w:rStyle w:val="Hyperlink"/>
                <w:rFonts w:ascii="Candara" w:hAnsi="Candara"/>
                <w:noProof/>
              </w:rPr>
              <w:t xml:space="preserve"> Connect policy makers, practitioners, and academics with the knowledge, resources, and expertise, with particular responsiveness to their wants and needs, to understand the activity and contribution of faith communities</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_Toc464652437 \h </w:instrText>
            </w:r>
            <w:r w:rsidR="00493669" w:rsidRPr="00775833">
              <w:rPr>
                <w:rFonts w:ascii="Candara" w:hAnsi="Candara"/>
                <w:noProof/>
                <w:webHidden/>
              </w:rPr>
              <w:fldChar w:fldCharType="separate"/>
            </w:r>
            <w:r w:rsidR="00695ED0">
              <w:rPr>
                <w:rFonts w:ascii="Candara" w:hAnsi="Candara"/>
                <w:b/>
                <w:noProof/>
                <w:webHidden/>
              </w:rPr>
              <w:t>Error! Bookmark not defined.</w:t>
            </w:r>
            <w:r w:rsidR="00493669" w:rsidRPr="00775833">
              <w:rPr>
                <w:rFonts w:ascii="Candara" w:hAnsi="Candara"/>
                <w:noProof/>
                <w:webHidden/>
              </w:rPr>
              <w:fldChar w:fldCharType="end"/>
            </w:r>
          </w:hyperlink>
        </w:p>
        <w:p w14:paraId="6D99CFB5"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38" w:history="1">
            <w:r w:rsidR="00493669" w:rsidRPr="00775833">
              <w:rPr>
                <w:rStyle w:val="Hyperlink"/>
                <w:rFonts w:ascii="Candara" w:hAnsi="Candara"/>
                <w:b/>
                <w:noProof/>
              </w:rPr>
              <w:t>Goal 3</w:t>
            </w:r>
            <w:r w:rsidR="00493669" w:rsidRPr="00775833">
              <w:rPr>
                <w:rStyle w:val="Hyperlink"/>
                <w:rFonts w:ascii="Candara" w:hAnsi="Candara"/>
                <w:noProof/>
              </w:rPr>
              <w:t>. Support broader global initiatives to catalyze the understanding the contribution &amp; activity of faith groups</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_Toc464652438 \h </w:instrText>
            </w:r>
            <w:r w:rsidR="00493669" w:rsidRPr="00775833">
              <w:rPr>
                <w:rFonts w:ascii="Candara" w:hAnsi="Candara"/>
                <w:noProof/>
                <w:webHidden/>
              </w:rPr>
              <w:fldChar w:fldCharType="separate"/>
            </w:r>
            <w:r w:rsidR="00695ED0">
              <w:rPr>
                <w:rFonts w:ascii="Candara" w:hAnsi="Candara"/>
                <w:b/>
                <w:noProof/>
                <w:webHidden/>
              </w:rPr>
              <w:t>Error! Bookmark not defined.</w:t>
            </w:r>
            <w:r w:rsidR="00493669" w:rsidRPr="00775833">
              <w:rPr>
                <w:rFonts w:ascii="Candara" w:hAnsi="Candara"/>
                <w:noProof/>
                <w:webHidden/>
              </w:rPr>
              <w:fldChar w:fldCharType="end"/>
            </w:r>
          </w:hyperlink>
        </w:p>
        <w:p w14:paraId="40C23523"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39" w:history="1">
            <w:r w:rsidR="00493669" w:rsidRPr="00775833">
              <w:rPr>
                <w:rStyle w:val="Hyperlink"/>
                <w:rFonts w:ascii="Candara" w:hAnsi="Candara"/>
                <w:b/>
                <w:noProof/>
              </w:rPr>
              <w:t>Goal 4</w:t>
            </w:r>
            <w:r w:rsidR="00493669" w:rsidRPr="00775833">
              <w:rPr>
                <w:rStyle w:val="Hyperlink"/>
                <w:rFonts w:ascii="Candara" w:hAnsi="Candara"/>
                <w:noProof/>
              </w:rPr>
              <w:t>. Improve accountability and governance</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_Toc464652439 \h </w:instrText>
            </w:r>
            <w:r w:rsidR="00493669" w:rsidRPr="00775833">
              <w:rPr>
                <w:rFonts w:ascii="Candara" w:hAnsi="Candara"/>
                <w:noProof/>
                <w:webHidden/>
              </w:rPr>
              <w:fldChar w:fldCharType="separate"/>
            </w:r>
            <w:r w:rsidR="00695ED0">
              <w:rPr>
                <w:rFonts w:ascii="Candara" w:hAnsi="Candara"/>
                <w:b/>
                <w:noProof/>
                <w:webHidden/>
              </w:rPr>
              <w:t>Error! Bookmark not defined.</w:t>
            </w:r>
            <w:r w:rsidR="00493669" w:rsidRPr="00775833">
              <w:rPr>
                <w:rFonts w:ascii="Candara" w:hAnsi="Candara"/>
                <w:noProof/>
                <w:webHidden/>
              </w:rPr>
              <w:fldChar w:fldCharType="end"/>
            </w:r>
          </w:hyperlink>
        </w:p>
        <w:p w14:paraId="757D4638"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40" w:history="1">
            <w:r w:rsidR="00493669" w:rsidRPr="00775833">
              <w:rPr>
                <w:rStyle w:val="Hyperlink"/>
                <w:rFonts w:ascii="Candara" w:hAnsi="Candara"/>
                <w:b/>
                <w:noProof/>
              </w:rPr>
              <w:t>Goal 5</w:t>
            </w:r>
            <w:r w:rsidR="00493669" w:rsidRPr="00775833">
              <w:rPr>
                <w:rStyle w:val="Hyperlink"/>
                <w:rFonts w:ascii="Candara" w:hAnsi="Candara"/>
                <w:noProof/>
              </w:rPr>
              <w:t>. Ensure JLI’s growth and sustainability</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_Toc464652440 \h </w:instrText>
            </w:r>
            <w:r w:rsidR="00493669" w:rsidRPr="00775833">
              <w:rPr>
                <w:rFonts w:ascii="Candara" w:hAnsi="Candara"/>
                <w:noProof/>
                <w:webHidden/>
              </w:rPr>
              <w:fldChar w:fldCharType="separate"/>
            </w:r>
            <w:r w:rsidR="00695ED0">
              <w:rPr>
                <w:rFonts w:ascii="Candara" w:hAnsi="Candara"/>
                <w:b/>
                <w:noProof/>
                <w:webHidden/>
              </w:rPr>
              <w:t>Error! Bookmark not defined.</w:t>
            </w:r>
            <w:r w:rsidR="00493669" w:rsidRPr="00775833">
              <w:rPr>
                <w:rFonts w:ascii="Candara" w:hAnsi="Candara"/>
                <w:noProof/>
                <w:webHidden/>
              </w:rPr>
              <w:fldChar w:fldCharType="end"/>
            </w:r>
          </w:hyperlink>
        </w:p>
        <w:p w14:paraId="61FBCF9F" w14:textId="551C1BA8"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41" w:history="1">
            <w:r w:rsidR="00493669" w:rsidRPr="00775833">
              <w:rPr>
                <w:rStyle w:val="Hyperlink"/>
                <w:rFonts w:ascii="Candara" w:hAnsi="Candara"/>
                <w:noProof/>
              </w:rPr>
              <w:t>Financial Report</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_Toc464652441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24</w:t>
            </w:r>
            <w:r w:rsidR="00493669" w:rsidRPr="00775833">
              <w:rPr>
                <w:rFonts w:ascii="Candara" w:hAnsi="Candara"/>
                <w:noProof/>
                <w:webHidden/>
              </w:rPr>
              <w:fldChar w:fldCharType="end"/>
            </w:r>
          </w:hyperlink>
        </w:p>
        <w:p w14:paraId="1458FB94"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42" w:history="1">
            <w:r w:rsidR="00493669" w:rsidRPr="00775833">
              <w:rPr>
                <w:rStyle w:val="Hyperlink"/>
                <w:rFonts w:ascii="Candara" w:hAnsi="Candara"/>
                <w:noProof/>
              </w:rPr>
              <w:t>Collaborations</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_Toc464652442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26</w:t>
            </w:r>
            <w:r w:rsidR="00493669" w:rsidRPr="00775833">
              <w:rPr>
                <w:rFonts w:ascii="Candara" w:hAnsi="Candara"/>
                <w:noProof/>
                <w:webHidden/>
              </w:rPr>
              <w:fldChar w:fldCharType="end"/>
            </w:r>
          </w:hyperlink>
        </w:p>
        <w:p w14:paraId="0B0F11E6"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47" w:history="1">
            <w:r w:rsidR="00493669" w:rsidRPr="00775833">
              <w:rPr>
                <w:rStyle w:val="Hyperlink"/>
                <w:rFonts w:ascii="Candara" w:hAnsi="Candara"/>
                <w:noProof/>
              </w:rPr>
              <w:t>Communications Activities</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_Toc464652447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28</w:t>
            </w:r>
            <w:r w:rsidR="00493669" w:rsidRPr="00775833">
              <w:rPr>
                <w:rFonts w:ascii="Candara" w:hAnsi="Candara"/>
                <w:noProof/>
                <w:webHidden/>
              </w:rPr>
              <w:fldChar w:fldCharType="end"/>
            </w:r>
          </w:hyperlink>
        </w:p>
        <w:p w14:paraId="5C2E4EE3"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48" w:history="1">
            <w:r w:rsidR="00493669" w:rsidRPr="00775833">
              <w:rPr>
                <w:rStyle w:val="Hyperlink"/>
                <w:rFonts w:ascii="Candara" w:hAnsi="Candara"/>
                <w:noProof/>
              </w:rPr>
              <w:t>Newsletters</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_Toc464652448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28</w:t>
            </w:r>
            <w:r w:rsidR="00493669" w:rsidRPr="00775833">
              <w:rPr>
                <w:rFonts w:ascii="Candara" w:hAnsi="Candara"/>
                <w:noProof/>
                <w:webHidden/>
              </w:rPr>
              <w:fldChar w:fldCharType="end"/>
            </w:r>
          </w:hyperlink>
        </w:p>
        <w:p w14:paraId="77954C5A"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49" w:history="1">
            <w:r w:rsidR="00493669" w:rsidRPr="00775833">
              <w:rPr>
                <w:rStyle w:val="Hyperlink"/>
                <w:rFonts w:ascii="Candara" w:hAnsi="Candara"/>
                <w:noProof/>
              </w:rPr>
              <w:t>Social Media Baseline Engagement</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_Toc464652449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29</w:t>
            </w:r>
            <w:r w:rsidR="00493669" w:rsidRPr="00775833">
              <w:rPr>
                <w:rFonts w:ascii="Candara" w:hAnsi="Candara"/>
                <w:noProof/>
                <w:webHidden/>
              </w:rPr>
              <w:fldChar w:fldCharType="end"/>
            </w:r>
          </w:hyperlink>
        </w:p>
        <w:p w14:paraId="359F1C7F" w14:textId="77777777" w:rsidR="00493669" w:rsidRPr="00775833" w:rsidRDefault="0099796F">
          <w:pPr>
            <w:pStyle w:val="TOC2"/>
            <w:tabs>
              <w:tab w:val="right" w:leader="dot" w:pos="9350"/>
            </w:tabs>
            <w:rPr>
              <w:rFonts w:ascii="Candara" w:hAnsi="Candara"/>
              <w:smallCaps w:val="0"/>
              <w:noProof/>
              <w:sz w:val="24"/>
              <w:szCs w:val="24"/>
              <w:lang w:eastAsia="zh-CN"/>
            </w:rPr>
          </w:pPr>
          <w:hyperlink w:anchor="_Toc464652450" w:history="1">
            <w:r w:rsidR="00493669" w:rsidRPr="00775833">
              <w:rPr>
                <w:rStyle w:val="Hyperlink"/>
                <w:rFonts w:ascii="Candara" w:hAnsi="Candara"/>
                <w:noProof/>
              </w:rPr>
              <w:t>JLI Website</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_Toc464652450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29</w:t>
            </w:r>
            <w:r w:rsidR="00493669" w:rsidRPr="00775833">
              <w:rPr>
                <w:rFonts w:ascii="Candara" w:hAnsi="Candara"/>
                <w:noProof/>
                <w:webHidden/>
              </w:rPr>
              <w:fldChar w:fldCharType="end"/>
            </w:r>
          </w:hyperlink>
        </w:p>
        <w:p w14:paraId="3414FB18"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51" w:history="1">
            <w:r w:rsidR="00493669" w:rsidRPr="00775833">
              <w:rPr>
                <w:rStyle w:val="Hyperlink"/>
                <w:rFonts w:ascii="Candara" w:hAnsi="Candara"/>
                <w:noProof/>
              </w:rPr>
              <w:t>JLI Website Analytics Report</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_Toc464652451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30</w:t>
            </w:r>
            <w:r w:rsidR="00493669" w:rsidRPr="00775833">
              <w:rPr>
                <w:rFonts w:ascii="Candara" w:hAnsi="Candara"/>
                <w:noProof/>
                <w:webHidden/>
              </w:rPr>
              <w:fldChar w:fldCharType="end"/>
            </w:r>
          </w:hyperlink>
        </w:p>
        <w:p w14:paraId="23F1A216"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52" w:history="1">
            <w:r w:rsidR="00493669" w:rsidRPr="00775833">
              <w:rPr>
                <w:rStyle w:val="Hyperlink"/>
                <w:rFonts w:ascii="Candara" w:hAnsi="Candara"/>
                <w:noProof/>
              </w:rPr>
              <w:t>Annex I: LH Updates</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_Toc464652452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31</w:t>
            </w:r>
            <w:r w:rsidR="00493669" w:rsidRPr="00775833">
              <w:rPr>
                <w:rFonts w:ascii="Candara" w:hAnsi="Candara"/>
                <w:noProof/>
                <w:webHidden/>
              </w:rPr>
              <w:fldChar w:fldCharType="end"/>
            </w:r>
          </w:hyperlink>
        </w:p>
        <w:p w14:paraId="07E3DBB8"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53" w:history="1">
            <w:r w:rsidR="00493669" w:rsidRPr="00775833">
              <w:rPr>
                <w:rStyle w:val="Hyperlink"/>
                <w:rFonts w:ascii="Candara" w:hAnsi="Candara"/>
                <w:noProof/>
              </w:rPr>
              <w:t>Annex II: Detailed Web Analytics Report</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_Toc464652453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34</w:t>
            </w:r>
            <w:r w:rsidR="00493669" w:rsidRPr="00775833">
              <w:rPr>
                <w:rFonts w:ascii="Candara" w:hAnsi="Candara"/>
                <w:noProof/>
                <w:webHidden/>
              </w:rPr>
              <w:fldChar w:fldCharType="end"/>
            </w:r>
          </w:hyperlink>
        </w:p>
        <w:p w14:paraId="4B70DE63"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54" w:history="1">
            <w:r w:rsidR="00493669" w:rsidRPr="00775833">
              <w:rPr>
                <w:rStyle w:val="Hyperlink"/>
                <w:rFonts w:ascii="Candara" w:hAnsi="Candara"/>
                <w:noProof/>
              </w:rPr>
              <w:t>Annex III: Timeline</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_Toc464652454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37</w:t>
            </w:r>
            <w:r w:rsidR="00493669" w:rsidRPr="00775833">
              <w:rPr>
                <w:rFonts w:ascii="Candara" w:hAnsi="Candara"/>
                <w:noProof/>
                <w:webHidden/>
              </w:rPr>
              <w:fldChar w:fldCharType="end"/>
            </w:r>
          </w:hyperlink>
        </w:p>
        <w:p w14:paraId="44104CD0" w14:textId="77777777" w:rsidR="00493669" w:rsidRPr="00775833" w:rsidRDefault="0099796F">
          <w:pPr>
            <w:pStyle w:val="TOC1"/>
            <w:tabs>
              <w:tab w:val="right" w:leader="dot" w:pos="9350"/>
            </w:tabs>
            <w:rPr>
              <w:rFonts w:ascii="Candara" w:hAnsi="Candara"/>
              <w:b w:val="0"/>
              <w:bCs w:val="0"/>
              <w:caps w:val="0"/>
              <w:noProof/>
              <w:sz w:val="24"/>
              <w:szCs w:val="24"/>
              <w:lang w:eastAsia="zh-CN"/>
            </w:rPr>
          </w:pPr>
          <w:hyperlink w:anchor="_Toc464652455" w:history="1">
            <w:r w:rsidR="00493669" w:rsidRPr="00775833">
              <w:rPr>
                <w:rStyle w:val="Hyperlink"/>
                <w:rFonts w:ascii="Candara" w:hAnsi="Candara"/>
                <w:noProof/>
              </w:rPr>
              <w:t>Annex IV: Financial Report</w:t>
            </w:r>
            <w:r w:rsidR="00493669" w:rsidRPr="00775833">
              <w:rPr>
                <w:rFonts w:ascii="Candara" w:hAnsi="Candara"/>
                <w:noProof/>
                <w:webHidden/>
              </w:rPr>
              <w:tab/>
            </w:r>
            <w:r w:rsidR="00493669" w:rsidRPr="00775833">
              <w:rPr>
                <w:rFonts w:ascii="Candara" w:hAnsi="Candara"/>
                <w:noProof/>
                <w:webHidden/>
              </w:rPr>
              <w:fldChar w:fldCharType="begin"/>
            </w:r>
            <w:r w:rsidR="00493669" w:rsidRPr="00775833">
              <w:rPr>
                <w:rFonts w:ascii="Candara" w:hAnsi="Candara"/>
                <w:noProof/>
                <w:webHidden/>
              </w:rPr>
              <w:instrText xml:space="preserve"> PAGEREF _Toc464652455 \h </w:instrText>
            </w:r>
            <w:r w:rsidR="00493669" w:rsidRPr="00775833">
              <w:rPr>
                <w:rFonts w:ascii="Candara" w:hAnsi="Candara"/>
                <w:noProof/>
                <w:webHidden/>
              </w:rPr>
            </w:r>
            <w:r w:rsidR="00493669" w:rsidRPr="00775833">
              <w:rPr>
                <w:rFonts w:ascii="Candara" w:hAnsi="Candara"/>
                <w:noProof/>
                <w:webHidden/>
              </w:rPr>
              <w:fldChar w:fldCharType="separate"/>
            </w:r>
            <w:r w:rsidR="00695ED0">
              <w:rPr>
                <w:rFonts w:ascii="Candara" w:hAnsi="Candara"/>
                <w:noProof/>
                <w:webHidden/>
              </w:rPr>
              <w:t>43</w:t>
            </w:r>
            <w:r w:rsidR="00493669" w:rsidRPr="00775833">
              <w:rPr>
                <w:rFonts w:ascii="Candara" w:hAnsi="Candara"/>
                <w:noProof/>
                <w:webHidden/>
              </w:rPr>
              <w:fldChar w:fldCharType="end"/>
            </w:r>
          </w:hyperlink>
        </w:p>
        <w:p w14:paraId="3159D73C" w14:textId="62BE0652" w:rsidR="00A82F57" w:rsidRPr="00775833" w:rsidRDefault="007A2A5B">
          <w:pPr>
            <w:rPr>
              <w:rFonts w:ascii="Candara" w:hAnsi="Candara"/>
              <w:noProof/>
            </w:rPr>
          </w:pPr>
          <w:r w:rsidRPr="00775833">
            <w:rPr>
              <w:rFonts w:ascii="Candara" w:hAnsi="Candara"/>
              <w:b/>
              <w:bCs/>
              <w:noProof/>
            </w:rPr>
            <w:fldChar w:fldCharType="end"/>
          </w:r>
        </w:p>
      </w:sdtContent>
    </w:sdt>
    <w:p w14:paraId="2F056197" w14:textId="77777777" w:rsidR="00A82F57" w:rsidRPr="00775833" w:rsidRDefault="00A82F57">
      <w:pPr>
        <w:rPr>
          <w:rFonts w:ascii="Candara" w:hAnsi="Candara"/>
          <w:noProof/>
        </w:rPr>
      </w:pPr>
      <w:r w:rsidRPr="00775833">
        <w:rPr>
          <w:rFonts w:ascii="Candara" w:hAnsi="Candara"/>
          <w:noProof/>
        </w:rPr>
        <w:br w:type="page"/>
      </w:r>
    </w:p>
    <w:p w14:paraId="7864F304" w14:textId="04B7C8B9" w:rsidR="00B33108" w:rsidRPr="00775833" w:rsidRDefault="00BC29F3" w:rsidP="00F04DB5">
      <w:pPr>
        <w:pStyle w:val="Heading1"/>
        <w:rPr>
          <w:rFonts w:ascii="Candara" w:hAnsi="Candara"/>
        </w:rPr>
      </w:pPr>
      <w:bookmarkStart w:id="0" w:name="_Toc463882983"/>
      <w:bookmarkStart w:id="1" w:name="_Toc463883070"/>
      <w:bookmarkStart w:id="2" w:name="_Toc464652429"/>
      <w:r w:rsidRPr="00775833">
        <w:rPr>
          <w:rFonts w:ascii="Candara" w:hAnsi="Candara"/>
        </w:rPr>
        <w:lastRenderedPageBreak/>
        <w:t xml:space="preserve">Message from </w:t>
      </w:r>
      <w:r w:rsidR="009C2ADB">
        <w:rPr>
          <w:rFonts w:ascii="Candara" w:hAnsi="Candara"/>
        </w:rPr>
        <w:t>JLI</w:t>
      </w:r>
      <w:r w:rsidRPr="00775833">
        <w:rPr>
          <w:rFonts w:ascii="Candara" w:hAnsi="Candara"/>
        </w:rPr>
        <w:t xml:space="preserve"> Board </w:t>
      </w:r>
      <w:r w:rsidR="00726D5A" w:rsidRPr="00775833">
        <w:rPr>
          <w:rFonts w:ascii="Candara" w:hAnsi="Candara"/>
        </w:rPr>
        <w:t>Co-</w:t>
      </w:r>
      <w:r w:rsidRPr="00775833">
        <w:rPr>
          <w:rFonts w:ascii="Candara" w:hAnsi="Candara"/>
        </w:rPr>
        <w:t>Chair</w:t>
      </w:r>
      <w:bookmarkEnd w:id="0"/>
      <w:bookmarkEnd w:id="1"/>
      <w:r w:rsidR="00726D5A" w:rsidRPr="00775833">
        <w:rPr>
          <w:rFonts w:ascii="Candara" w:hAnsi="Candara"/>
        </w:rPr>
        <w:t>s</w:t>
      </w:r>
      <w:bookmarkEnd w:id="2"/>
    </w:p>
    <w:p w14:paraId="4967E302" w14:textId="77777777" w:rsidR="008771F1" w:rsidRPr="00775833" w:rsidRDefault="008771F1" w:rsidP="008771F1">
      <w:pPr>
        <w:rPr>
          <w:rFonts w:ascii="Candara" w:hAnsi="Candara"/>
        </w:rPr>
      </w:pPr>
      <w:r w:rsidRPr="00775833">
        <w:rPr>
          <w:rFonts w:ascii="Candara" w:hAnsi="Candara"/>
        </w:rPr>
        <w:t>Dear JLI Community,</w:t>
      </w:r>
    </w:p>
    <w:p w14:paraId="317C9194" w14:textId="77777777" w:rsidR="008771F1" w:rsidRPr="00775833" w:rsidRDefault="008771F1" w:rsidP="008771F1">
      <w:pPr>
        <w:rPr>
          <w:rFonts w:ascii="Candara" w:hAnsi="Candara"/>
        </w:rPr>
      </w:pPr>
      <w:r w:rsidRPr="00775833">
        <w:rPr>
          <w:rFonts w:ascii="Candara" w:hAnsi="Candara"/>
        </w:rPr>
        <w:t>The JLI is working in challenging times. The need for the fullest possible engagement of local faith networks is acute and vast. We are seeing a pragmatic new opening in the secular world to the possibility of greater collaboration with local religious and faith groups. How can we work together to scale up?</w:t>
      </w:r>
    </w:p>
    <w:p w14:paraId="12E9AA0B" w14:textId="77777777" w:rsidR="008771F1" w:rsidRPr="00775833" w:rsidRDefault="008771F1" w:rsidP="008771F1">
      <w:pPr>
        <w:rPr>
          <w:rFonts w:ascii="Candara" w:hAnsi="Candara"/>
        </w:rPr>
      </w:pPr>
      <w:r w:rsidRPr="00775833">
        <w:rPr>
          <w:rFonts w:ascii="Candara" w:hAnsi="Candara"/>
        </w:rPr>
        <w:t xml:space="preserve"> </w:t>
      </w:r>
    </w:p>
    <w:p w14:paraId="292D2238" w14:textId="77777777" w:rsidR="008771F1" w:rsidRPr="00775833" w:rsidRDefault="008771F1" w:rsidP="008771F1">
      <w:pPr>
        <w:rPr>
          <w:rFonts w:ascii="Candara" w:hAnsi="Candara"/>
        </w:rPr>
      </w:pPr>
      <w:r w:rsidRPr="00775833">
        <w:rPr>
          <w:rFonts w:ascii="Candara" w:hAnsi="Candara"/>
        </w:rPr>
        <w:t>The JLI’s goal is to support the fullest possible engagement of faith groups —religious leaders and local faith communities, and faith–based organizations—in meeting the needs of people who are displaced, marginalized, impoverished and victims of conflict and violence. JLI’s strategy focuses on gathering and communicating the best evidence for the capacities, activities and contributions of local faith groups to policy and decision makers and to practitioners, to support effective, scaled up partnerships between public sector and secular bodies and faith groups. Our tactics include joint learning through thematically focused Learning Hubs, dissemination of evidence through social media, briefs, publications, convenings and conferences, and close engagement with policy and decision makers.</w:t>
      </w:r>
    </w:p>
    <w:p w14:paraId="438676FD" w14:textId="77777777" w:rsidR="008771F1" w:rsidRPr="00775833" w:rsidRDefault="008771F1" w:rsidP="008771F1">
      <w:pPr>
        <w:rPr>
          <w:rFonts w:ascii="Candara" w:hAnsi="Candara"/>
        </w:rPr>
      </w:pPr>
      <w:r w:rsidRPr="00775833">
        <w:rPr>
          <w:rFonts w:ascii="Candara" w:hAnsi="Candara"/>
        </w:rPr>
        <w:t xml:space="preserve"> </w:t>
      </w:r>
    </w:p>
    <w:p w14:paraId="188FAE0A" w14:textId="62239DCA" w:rsidR="008771F1" w:rsidRPr="00775833" w:rsidRDefault="008771F1" w:rsidP="008771F1">
      <w:pPr>
        <w:rPr>
          <w:rFonts w:ascii="Candara" w:hAnsi="Candara"/>
        </w:rPr>
      </w:pPr>
      <w:r w:rsidRPr="00775833">
        <w:rPr>
          <w:rFonts w:ascii="Candara" w:hAnsi="Candara"/>
        </w:rPr>
        <w:t xml:space="preserve">Last October, the JLI leadership took stock of its progress since </w:t>
      </w:r>
      <w:r w:rsidR="0099796F" w:rsidRPr="00775833">
        <w:rPr>
          <w:rFonts w:ascii="Candara" w:hAnsi="Candara"/>
        </w:rPr>
        <w:t>it’s</w:t>
      </w:r>
      <w:r w:rsidRPr="00775833">
        <w:rPr>
          <w:rFonts w:ascii="Candara" w:hAnsi="Candara"/>
        </w:rPr>
        <w:t xml:space="preserve"> founding in 2012. We appreciated the achievements of the volunteer Learning Hub co-chairs and members in developing and communicating evidence materials, encouraging gap-filling research and engaging with policymakers. We celebrated the Religion and Sustainable Development conference held at the World Bank</w:t>
      </w:r>
      <w:r w:rsidR="0099796F">
        <w:rPr>
          <w:rFonts w:ascii="Candara" w:hAnsi="Candara"/>
        </w:rPr>
        <w:t>,</w:t>
      </w:r>
      <w:r w:rsidR="0099796F" w:rsidRPr="00775833">
        <w:rPr>
          <w:rFonts w:ascii="Candara" w:hAnsi="Candara"/>
        </w:rPr>
        <w:t xml:space="preserve"> July</w:t>
      </w:r>
      <w:r w:rsidR="009C2ADB">
        <w:rPr>
          <w:rFonts w:ascii="Candara" w:hAnsi="Candara"/>
        </w:rPr>
        <w:t xml:space="preserve"> </w:t>
      </w:r>
      <w:r w:rsidR="0099796F">
        <w:rPr>
          <w:rFonts w:ascii="Candara" w:hAnsi="Candara"/>
        </w:rPr>
        <w:t xml:space="preserve">2015. </w:t>
      </w:r>
      <w:r w:rsidRPr="00775833">
        <w:rPr>
          <w:rFonts w:ascii="Candara" w:hAnsi="Candara"/>
        </w:rPr>
        <w:t xml:space="preserve">Here, we brought forward the best of the evidence for faith activity and impact to policy makers and secular actors, and launched the Lancet Series on Faith-based health care delivery. </w:t>
      </w:r>
      <w:r w:rsidR="009C2ADB">
        <w:rPr>
          <w:rFonts w:ascii="Candara" w:hAnsi="Candara"/>
        </w:rPr>
        <w:t xml:space="preserve"> The Board</w:t>
      </w:r>
      <w:r w:rsidRPr="00775833">
        <w:rPr>
          <w:rFonts w:ascii="Candara" w:hAnsi="Candara"/>
        </w:rPr>
        <w:t xml:space="preserve"> decided to continue the </w:t>
      </w:r>
      <w:r w:rsidR="009C2ADB">
        <w:rPr>
          <w:rFonts w:ascii="Candara" w:hAnsi="Candara"/>
        </w:rPr>
        <w:t xml:space="preserve">JLI </w:t>
      </w:r>
      <w:r w:rsidRPr="00775833">
        <w:rPr>
          <w:rFonts w:ascii="Candara" w:hAnsi="Candara"/>
        </w:rPr>
        <w:t>project for a defined 3-year term, to expand and strengthen our governance, to focus our work on effective communication of evidence to decision makers and expand our financial resources.</w:t>
      </w:r>
    </w:p>
    <w:p w14:paraId="5B147F36" w14:textId="77777777" w:rsidR="008771F1" w:rsidRPr="00775833" w:rsidRDefault="008771F1" w:rsidP="008771F1">
      <w:pPr>
        <w:rPr>
          <w:rFonts w:ascii="Candara" w:hAnsi="Candara"/>
        </w:rPr>
      </w:pPr>
      <w:r w:rsidRPr="00775833">
        <w:rPr>
          <w:rFonts w:ascii="Candara" w:hAnsi="Candara"/>
        </w:rPr>
        <w:t xml:space="preserve"> </w:t>
      </w:r>
    </w:p>
    <w:p w14:paraId="3C6122B1" w14:textId="77777777" w:rsidR="008771F1" w:rsidRPr="00775833" w:rsidRDefault="008771F1" w:rsidP="008771F1">
      <w:pPr>
        <w:rPr>
          <w:rFonts w:ascii="Candara" w:hAnsi="Candara"/>
        </w:rPr>
      </w:pPr>
      <w:r w:rsidRPr="00775833">
        <w:rPr>
          <w:rFonts w:ascii="Candara" w:hAnsi="Candara"/>
        </w:rPr>
        <w:t>As the Coordinator's report details, we have made good progress on the goals we set, and the activities we agreed in our 2016 operating plan.</w:t>
      </w:r>
    </w:p>
    <w:p w14:paraId="757CC59A" w14:textId="77777777" w:rsidR="008771F1" w:rsidRPr="00775833" w:rsidRDefault="008771F1" w:rsidP="008771F1">
      <w:pPr>
        <w:rPr>
          <w:rFonts w:ascii="Candara" w:hAnsi="Candara"/>
        </w:rPr>
      </w:pPr>
      <w:r w:rsidRPr="00775833">
        <w:rPr>
          <w:rFonts w:ascii="Candara" w:hAnsi="Candara"/>
        </w:rPr>
        <w:t xml:space="preserve"> </w:t>
      </w:r>
    </w:p>
    <w:p w14:paraId="4EB594F6" w14:textId="77777777" w:rsidR="008771F1" w:rsidRPr="00775833" w:rsidRDefault="008771F1" w:rsidP="008771F1">
      <w:pPr>
        <w:rPr>
          <w:rFonts w:ascii="Candara" w:hAnsi="Candara"/>
        </w:rPr>
      </w:pPr>
      <w:r w:rsidRPr="00775833">
        <w:rPr>
          <w:rFonts w:ascii="Candara" w:hAnsi="Candara"/>
        </w:rPr>
        <w:t xml:space="preserve">We are indebted to the JLI Coordinator who, working part time, has steadfastly supported this work since its inception, and has ensured our tiny budget continues to take us a long, long way. </w:t>
      </w:r>
    </w:p>
    <w:p w14:paraId="2720907D" w14:textId="77777777" w:rsidR="008771F1" w:rsidRPr="00775833" w:rsidRDefault="008771F1" w:rsidP="008771F1">
      <w:pPr>
        <w:rPr>
          <w:rFonts w:ascii="Candara" w:hAnsi="Candara"/>
        </w:rPr>
      </w:pPr>
      <w:r w:rsidRPr="00775833">
        <w:rPr>
          <w:rFonts w:ascii="Candara" w:hAnsi="Candara"/>
        </w:rPr>
        <w:t xml:space="preserve"> </w:t>
      </w:r>
    </w:p>
    <w:p w14:paraId="60CC4CC4" w14:textId="6BAD5B9B" w:rsidR="00C70175" w:rsidRPr="00775833" w:rsidRDefault="008771F1" w:rsidP="00BC29F3">
      <w:pPr>
        <w:rPr>
          <w:rFonts w:ascii="Candara" w:hAnsi="Candara"/>
        </w:rPr>
      </w:pPr>
      <w:r w:rsidRPr="00775833">
        <w:rPr>
          <w:rFonts w:ascii="Candara" w:hAnsi="Candara"/>
        </w:rPr>
        <w:t>Many thanks to the now retired Steering Committee, and welcome to our wonderful new Board and Advisory Group.</w:t>
      </w:r>
    </w:p>
    <w:p w14:paraId="5BD526D6" w14:textId="36590914" w:rsidR="00BC29F3" w:rsidRPr="00775833" w:rsidRDefault="00BC29F3" w:rsidP="00BC29F3">
      <w:pPr>
        <w:rPr>
          <w:rFonts w:ascii="Candara" w:hAnsi="Candara"/>
          <w:sz w:val="20"/>
        </w:rPr>
      </w:pPr>
      <w:r w:rsidRPr="00775833">
        <w:rPr>
          <w:rFonts w:ascii="Candara" w:hAnsi="Candara"/>
          <w:noProof/>
          <w:sz w:val="20"/>
        </w:rPr>
        <w:drawing>
          <wp:inline distT="0" distB="0" distL="0" distR="0" wp14:anchorId="7820EAE4" wp14:editId="21E0246A">
            <wp:extent cx="811033" cy="2369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475" cy="244055"/>
                    </a:xfrm>
                    <a:prstGeom prst="rect">
                      <a:avLst/>
                    </a:prstGeom>
                    <a:noFill/>
                    <a:ln>
                      <a:noFill/>
                    </a:ln>
                  </pic:spPr>
                </pic:pic>
              </a:graphicData>
            </a:graphic>
          </wp:inline>
        </w:drawing>
      </w:r>
      <w:r w:rsidRPr="00775833">
        <w:rPr>
          <w:rFonts w:ascii="Candara" w:hAnsi="Candara"/>
          <w:sz w:val="20"/>
        </w:rPr>
        <w:tab/>
      </w:r>
      <w:r w:rsidRPr="00775833">
        <w:rPr>
          <w:rFonts w:ascii="Candara" w:hAnsi="Candara"/>
          <w:sz w:val="20"/>
        </w:rPr>
        <w:tab/>
      </w:r>
      <w:r w:rsidRPr="00775833">
        <w:rPr>
          <w:rFonts w:ascii="Candara" w:hAnsi="Candara"/>
          <w:sz w:val="20"/>
        </w:rPr>
        <w:tab/>
      </w:r>
      <w:r w:rsidRPr="00775833">
        <w:rPr>
          <w:rFonts w:ascii="Candara" w:hAnsi="Candara"/>
          <w:sz w:val="20"/>
        </w:rPr>
        <w:tab/>
      </w:r>
      <w:r w:rsidR="00245775" w:rsidRPr="00775833">
        <w:rPr>
          <w:rFonts w:ascii="Candara" w:hAnsi="Candara"/>
          <w:noProof/>
          <w:sz w:val="20"/>
        </w:rPr>
        <w:drawing>
          <wp:inline distT="0" distB="0" distL="0" distR="0" wp14:anchorId="10BE1CFC" wp14:editId="686AA56B">
            <wp:extent cx="857250" cy="4953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 full.jpg"/>
                    <pic:cNvPicPr/>
                  </pic:nvPicPr>
                  <pic:blipFill>
                    <a:blip r:embed="rId13">
                      <a:extLst>
                        <a:ext uri="{28A0092B-C50C-407E-A947-70E740481C1C}">
                          <a14:useLocalDpi xmlns:a14="http://schemas.microsoft.com/office/drawing/2010/main" val="0"/>
                        </a:ext>
                      </a:extLst>
                    </a:blip>
                    <a:stretch>
                      <a:fillRect/>
                    </a:stretch>
                  </pic:blipFill>
                  <pic:spPr>
                    <a:xfrm>
                      <a:off x="0" y="0"/>
                      <a:ext cx="879660" cy="508249"/>
                    </a:xfrm>
                    <a:prstGeom prst="rect">
                      <a:avLst/>
                    </a:prstGeom>
                  </pic:spPr>
                </pic:pic>
              </a:graphicData>
            </a:graphic>
          </wp:inline>
        </w:drawing>
      </w:r>
    </w:p>
    <w:p w14:paraId="000ED364" w14:textId="2291EDB8" w:rsidR="00245775" w:rsidRPr="00775833" w:rsidRDefault="00245775" w:rsidP="00245775">
      <w:pPr>
        <w:rPr>
          <w:rFonts w:ascii="Candara" w:hAnsi="Candara"/>
          <w:sz w:val="22"/>
        </w:rPr>
      </w:pPr>
    </w:p>
    <w:p w14:paraId="4EEF5ACA" w14:textId="74A045B0" w:rsidR="009C2ADB" w:rsidRPr="00775833" w:rsidRDefault="00245775" w:rsidP="00245775">
      <w:pPr>
        <w:rPr>
          <w:rFonts w:ascii="Candara" w:hAnsi="Candara"/>
        </w:rPr>
      </w:pPr>
      <w:r w:rsidRPr="00775833">
        <w:rPr>
          <w:rFonts w:ascii="Candara" w:hAnsi="Candara"/>
          <w:sz w:val="22"/>
        </w:rPr>
        <w:br/>
      </w:r>
      <w:r w:rsidR="00514F93" w:rsidRPr="00775833">
        <w:rPr>
          <w:rFonts w:ascii="Candara" w:hAnsi="Candara"/>
        </w:rPr>
        <w:t>Matthew Frost</w:t>
      </w:r>
      <w:r w:rsidR="00514F93" w:rsidRPr="00775833">
        <w:rPr>
          <w:rFonts w:ascii="Candara" w:hAnsi="Candara"/>
        </w:rPr>
        <w:tab/>
      </w:r>
      <w:r w:rsidR="00514F93" w:rsidRPr="00775833">
        <w:rPr>
          <w:rFonts w:ascii="Candara" w:hAnsi="Candara"/>
        </w:rPr>
        <w:tab/>
      </w:r>
      <w:r w:rsidR="00514F93" w:rsidRPr="00775833">
        <w:rPr>
          <w:rFonts w:ascii="Candara" w:hAnsi="Candara"/>
        </w:rPr>
        <w:tab/>
      </w:r>
      <w:r w:rsidRPr="00775833">
        <w:rPr>
          <w:rFonts w:ascii="Candara" w:hAnsi="Candara"/>
        </w:rPr>
        <w:t>Rob Kilpatrick</w:t>
      </w:r>
      <w:r w:rsidRPr="00775833">
        <w:rPr>
          <w:rFonts w:ascii="Candara" w:hAnsi="Candara"/>
        </w:rPr>
        <w:tab/>
      </w:r>
      <w:r w:rsidRPr="00775833">
        <w:rPr>
          <w:rFonts w:ascii="Candara" w:hAnsi="Candara"/>
        </w:rPr>
        <w:tab/>
      </w:r>
    </w:p>
    <w:p w14:paraId="060F93E6" w14:textId="3AAF9F9C" w:rsidR="007A2A5B" w:rsidRPr="00775833" w:rsidRDefault="00245775">
      <w:pPr>
        <w:rPr>
          <w:rFonts w:ascii="Candara" w:hAnsi="Candara"/>
          <w:sz w:val="22"/>
        </w:rPr>
      </w:pPr>
      <w:r w:rsidRPr="00775833">
        <w:rPr>
          <w:rFonts w:ascii="Candara" w:hAnsi="Candara"/>
        </w:rPr>
        <w:t>Co-Chairs, Joint Learning Initiative on Faith &amp; Local Communities</w:t>
      </w:r>
      <w:r w:rsidR="007A2A5B" w:rsidRPr="00775833">
        <w:rPr>
          <w:rFonts w:ascii="Candara" w:hAnsi="Candara"/>
        </w:rPr>
        <w:br w:type="page"/>
      </w:r>
    </w:p>
    <w:p w14:paraId="4459DBAF" w14:textId="493EC4E3" w:rsidR="00B33108" w:rsidRPr="00775833" w:rsidRDefault="00B33108" w:rsidP="00A12B99">
      <w:pPr>
        <w:pStyle w:val="Heading2"/>
        <w:rPr>
          <w:sz w:val="28"/>
        </w:rPr>
      </w:pPr>
      <w:bookmarkStart w:id="3" w:name="_Toc463882985"/>
      <w:bookmarkStart w:id="4" w:name="_Toc463883072"/>
      <w:bookmarkStart w:id="5" w:name="_Toc464652430"/>
      <w:r w:rsidRPr="00775833">
        <w:rPr>
          <w:sz w:val="28"/>
        </w:rPr>
        <w:lastRenderedPageBreak/>
        <w:t xml:space="preserve">Coordinator’s </w:t>
      </w:r>
      <w:bookmarkEnd w:id="3"/>
      <w:bookmarkEnd w:id="4"/>
      <w:r w:rsidR="00406A69" w:rsidRPr="00775833">
        <w:rPr>
          <w:sz w:val="28"/>
        </w:rPr>
        <w:t>Perspective</w:t>
      </w:r>
      <w:bookmarkEnd w:id="5"/>
    </w:p>
    <w:p w14:paraId="171BEB4D" w14:textId="2ADF89B8" w:rsidR="00406A69" w:rsidRPr="00775833" w:rsidRDefault="00406A69" w:rsidP="00406A69">
      <w:pPr>
        <w:rPr>
          <w:rFonts w:ascii="Candara" w:hAnsi="Candara"/>
        </w:rPr>
      </w:pPr>
      <w:r w:rsidRPr="00775833">
        <w:rPr>
          <w:rFonts w:ascii="Candara" w:hAnsi="Candara"/>
        </w:rPr>
        <w:t>Assembling the JLI timeline since our founding in 2012 was an informative experience</w:t>
      </w:r>
      <w:r w:rsidR="00117B5E" w:rsidRPr="00775833">
        <w:rPr>
          <w:rFonts w:ascii="Candara" w:hAnsi="Candara"/>
        </w:rPr>
        <w:t xml:space="preserve"> (</w:t>
      </w:r>
      <w:hyperlink w:anchor="_Annex_III:_Timeline" w:history="1">
        <w:r w:rsidR="00117B5E" w:rsidRPr="00775833">
          <w:rPr>
            <w:rStyle w:val="Hyperlink"/>
            <w:rFonts w:ascii="Candara" w:hAnsi="Candara"/>
          </w:rPr>
          <w:t>see annex III</w:t>
        </w:r>
      </w:hyperlink>
      <w:r w:rsidR="00117B5E" w:rsidRPr="00775833">
        <w:rPr>
          <w:rFonts w:ascii="Candara" w:hAnsi="Candara"/>
        </w:rPr>
        <w:t>)</w:t>
      </w:r>
      <w:r w:rsidRPr="00775833">
        <w:rPr>
          <w:rFonts w:ascii="Candara" w:hAnsi="Candara"/>
        </w:rPr>
        <w:t>! Thanks to the committed leadership of the Learning Hub Co-Chairs and the vision and un</w:t>
      </w:r>
      <w:r w:rsidR="00CD18B7" w:rsidRPr="00775833">
        <w:rPr>
          <w:rFonts w:ascii="Candara" w:hAnsi="Candara"/>
        </w:rPr>
        <w:t>wavering</w:t>
      </w:r>
      <w:r w:rsidRPr="00775833">
        <w:rPr>
          <w:rFonts w:ascii="Candara" w:hAnsi="Candara"/>
        </w:rPr>
        <w:t xml:space="preserve"> energy of the Steering Committee, we have accomplished a lot over four years, with very limited resources. Together we have focused attention on the necessity and availability of evidence for faith groups’ activities and contributions—what’s available and what is missing. Together we have built joint learning communities that have resulted not only in excellent scoping reports and briefs, but have also created friendship and countless new partnerships, enhancing research and practice. Together we have publicized ‘what works’ in national, regional and international fora, and reputable journals. JLI is </w:t>
      </w:r>
      <w:r w:rsidR="009C2ADB">
        <w:rPr>
          <w:rFonts w:ascii="Candara" w:hAnsi="Candara"/>
        </w:rPr>
        <w:t xml:space="preserve">now a </w:t>
      </w:r>
      <w:r w:rsidR="0099796F">
        <w:rPr>
          <w:rFonts w:ascii="Candara" w:hAnsi="Candara"/>
        </w:rPr>
        <w:t xml:space="preserve">recognized </w:t>
      </w:r>
      <w:r w:rsidR="0099796F" w:rsidRPr="00775833">
        <w:rPr>
          <w:rFonts w:ascii="Candara" w:hAnsi="Candara"/>
        </w:rPr>
        <w:t>champion</w:t>
      </w:r>
      <w:r w:rsidRPr="00775833">
        <w:rPr>
          <w:rFonts w:ascii="Candara" w:hAnsi="Candara"/>
        </w:rPr>
        <w:t xml:space="preserve"> for evidence-based decision making for full engagement of religious and faith-based networks in development and humanitarian response. Working together, JLI has helped move the discussion in policy circles from ‘whether’ to engage with faith groups to ‘how’</w:t>
      </w:r>
      <w:r w:rsidR="00117B5E" w:rsidRPr="00775833">
        <w:rPr>
          <w:rFonts w:ascii="Candara" w:hAnsi="Candara"/>
        </w:rPr>
        <w:t>.</w:t>
      </w:r>
    </w:p>
    <w:p w14:paraId="251E9D93" w14:textId="77777777" w:rsidR="00406A69" w:rsidRPr="00775833" w:rsidRDefault="00406A69" w:rsidP="00406A69">
      <w:pPr>
        <w:rPr>
          <w:rFonts w:ascii="Candara" w:hAnsi="Candara"/>
        </w:rPr>
      </w:pPr>
    </w:p>
    <w:p w14:paraId="228FD783" w14:textId="77777777" w:rsidR="00406A69" w:rsidRPr="00775833" w:rsidRDefault="00406A69" w:rsidP="00406A69">
      <w:pPr>
        <w:pStyle w:val="NoSpacing"/>
        <w:rPr>
          <w:rFonts w:ascii="Candara" w:hAnsi="Candara"/>
          <w:sz w:val="24"/>
        </w:rPr>
      </w:pPr>
      <w:r w:rsidRPr="00775833">
        <w:rPr>
          <w:rFonts w:ascii="Candara" w:hAnsi="Candara"/>
          <w:b/>
          <w:sz w:val="24"/>
        </w:rPr>
        <w:t>2016 has been a big year for JLI</w:t>
      </w:r>
      <w:r w:rsidRPr="00775833">
        <w:rPr>
          <w:rFonts w:ascii="Candara" w:hAnsi="Candara"/>
          <w:sz w:val="24"/>
        </w:rPr>
        <w:t>!</w:t>
      </w:r>
    </w:p>
    <w:p w14:paraId="034B7E88" w14:textId="56E54D51" w:rsidR="00406A69" w:rsidRPr="00775833" w:rsidRDefault="00406A69" w:rsidP="004E6E03">
      <w:pPr>
        <w:pStyle w:val="NoSpacing"/>
        <w:numPr>
          <w:ilvl w:val="0"/>
          <w:numId w:val="13"/>
        </w:numPr>
        <w:spacing w:after="120"/>
        <w:rPr>
          <w:rFonts w:ascii="Candara" w:hAnsi="Candara"/>
          <w:sz w:val="24"/>
        </w:rPr>
      </w:pPr>
      <w:r w:rsidRPr="00775833">
        <w:rPr>
          <w:rFonts w:ascii="Candara" w:hAnsi="Candara"/>
          <w:sz w:val="24"/>
        </w:rPr>
        <w:t xml:space="preserve">3 Learning Hubs collaborated to deliver to the World Humanitarian Summit, 5 Evidence briefs on the roles of Religions and FBOs in humanitarian response, the new Peace and Conflict Hub’s Scoping Report, and a </w:t>
      </w:r>
      <w:r w:rsidR="00514F93" w:rsidRPr="00775833">
        <w:rPr>
          <w:rFonts w:ascii="Candara" w:hAnsi="Candara"/>
          <w:sz w:val="24"/>
        </w:rPr>
        <w:t>well-attended</w:t>
      </w:r>
      <w:r w:rsidRPr="00775833">
        <w:rPr>
          <w:rFonts w:ascii="Candara" w:hAnsi="Candara"/>
          <w:sz w:val="24"/>
        </w:rPr>
        <w:t xml:space="preserve"> side event with case studies illustrating the briefs</w:t>
      </w:r>
    </w:p>
    <w:p w14:paraId="0241D4E4" w14:textId="26F6A824" w:rsidR="00406A69" w:rsidRPr="00775833" w:rsidRDefault="00117B5E" w:rsidP="004E6E03">
      <w:pPr>
        <w:pStyle w:val="NoSpacing"/>
        <w:numPr>
          <w:ilvl w:val="0"/>
          <w:numId w:val="13"/>
        </w:numPr>
        <w:spacing w:after="120"/>
        <w:rPr>
          <w:rFonts w:ascii="Candara" w:hAnsi="Candara"/>
          <w:sz w:val="24"/>
        </w:rPr>
      </w:pPr>
      <w:r w:rsidRPr="00775833">
        <w:rPr>
          <w:rFonts w:ascii="Candara" w:hAnsi="Candara"/>
          <w:sz w:val="24"/>
        </w:rPr>
        <w:t xml:space="preserve">We have </w:t>
      </w:r>
      <w:r w:rsidR="00406A69" w:rsidRPr="00775833">
        <w:rPr>
          <w:rFonts w:ascii="Candara" w:hAnsi="Candara"/>
          <w:sz w:val="24"/>
        </w:rPr>
        <w:t xml:space="preserve">a </w:t>
      </w:r>
      <w:r w:rsidR="00514F93" w:rsidRPr="00775833">
        <w:rPr>
          <w:rFonts w:ascii="Candara" w:hAnsi="Candara"/>
          <w:sz w:val="24"/>
        </w:rPr>
        <w:t>32-member spectacular</w:t>
      </w:r>
      <w:r w:rsidR="00406A69" w:rsidRPr="00775833">
        <w:rPr>
          <w:rFonts w:ascii="Candara" w:hAnsi="Candara"/>
          <w:sz w:val="24"/>
        </w:rPr>
        <w:t xml:space="preserve"> new Board, incorporating many of the founding visionaries, as well as key leaders of important global and local religious </w:t>
      </w:r>
      <w:r w:rsidR="00CD18B7" w:rsidRPr="00775833">
        <w:rPr>
          <w:rFonts w:ascii="Candara" w:hAnsi="Candara"/>
          <w:sz w:val="24"/>
        </w:rPr>
        <w:t>and faith-based organizations (FBOs)</w:t>
      </w:r>
      <w:r w:rsidR="00406A69" w:rsidRPr="00775833">
        <w:rPr>
          <w:rFonts w:ascii="Candara" w:hAnsi="Candara"/>
          <w:sz w:val="24"/>
        </w:rPr>
        <w:t>, and academic experts.</w:t>
      </w:r>
    </w:p>
    <w:p w14:paraId="7CBF4210" w14:textId="05C333EC" w:rsidR="00406A69" w:rsidRPr="00775833" w:rsidRDefault="00406A69" w:rsidP="004E6E03">
      <w:pPr>
        <w:pStyle w:val="NoSpacing"/>
        <w:numPr>
          <w:ilvl w:val="0"/>
          <w:numId w:val="13"/>
        </w:numPr>
        <w:spacing w:after="120"/>
        <w:rPr>
          <w:rFonts w:ascii="Candara" w:hAnsi="Candara"/>
          <w:sz w:val="24"/>
        </w:rPr>
      </w:pPr>
      <w:r w:rsidRPr="00775833">
        <w:rPr>
          <w:rFonts w:ascii="Candara" w:hAnsi="Candara"/>
          <w:sz w:val="24"/>
        </w:rPr>
        <w:t xml:space="preserve">With a grant from the GHR Foundation, JLI </w:t>
      </w:r>
      <w:r w:rsidR="00117B5E" w:rsidRPr="00775833">
        <w:rPr>
          <w:rFonts w:ascii="Candara" w:hAnsi="Candara"/>
          <w:sz w:val="24"/>
        </w:rPr>
        <w:t>brought</w:t>
      </w:r>
      <w:r w:rsidRPr="00775833">
        <w:rPr>
          <w:rFonts w:ascii="Candara" w:hAnsi="Candara"/>
          <w:sz w:val="24"/>
        </w:rPr>
        <w:t xml:space="preserve"> on its first full time Knowledge Manager, to increase support to Learning Hubs, and to synthesize and better communicate evidence </w:t>
      </w:r>
    </w:p>
    <w:p w14:paraId="18A6BCF4" w14:textId="2B37BE7E" w:rsidR="00117B5E" w:rsidRPr="00775833" w:rsidRDefault="00117B5E" w:rsidP="004E6E03">
      <w:pPr>
        <w:pStyle w:val="NoSpacing"/>
        <w:numPr>
          <w:ilvl w:val="0"/>
          <w:numId w:val="13"/>
        </w:numPr>
        <w:spacing w:after="120"/>
        <w:rPr>
          <w:rFonts w:ascii="Candara" w:hAnsi="Candara"/>
          <w:sz w:val="24"/>
        </w:rPr>
      </w:pPr>
      <w:r w:rsidRPr="00775833">
        <w:rPr>
          <w:rFonts w:ascii="Candara" w:hAnsi="Candara"/>
          <w:sz w:val="24"/>
        </w:rPr>
        <w:t>The Refugees and Forced Migration Learning Hub launched, with guidance from the retiring Resilience Hub leaders</w:t>
      </w:r>
    </w:p>
    <w:p w14:paraId="27B2FD28" w14:textId="67D8325F" w:rsidR="00117B5E" w:rsidRPr="00775833" w:rsidRDefault="00117B5E" w:rsidP="004E6E03">
      <w:pPr>
        <w:pStyle w:val="NoSpacing"/>
        <w:numPr>
          <w:ilvl w:val="0"/>
          <w:numId w:val="13"/>
        </w:numPr>
        <w:spacing w:after="120"/>
        <w:rPr>
          <w:rFonts w:ascii="Candara" w:hAnsi="Candara"/>
          <w:sz w:val="24"/>
        </w:rPr>
      </w:pPr>
      <w:r w:rsidRPr="00775833">
        <w:rPr>
          <w:rFonts w:ascii="Candara" w:hAnsi="Candara"/>
          <w:sz w:val="24"/>
        </w:rPr>
        <w:t xml:space="preserve">The Mobilisation of Local Faith Communities </w:t>
      </w:r>
      <w:r w:rsidR="00CD18B7" w:rsidRPr="00775833">
        <w:rPr>
          <w:rFonts w:ascii="Candara" w:hAnsi="Candara"/>
          <w:sz w:val="24"/>
        </w:rPr>
        <w:t>Learning Hub revived the formerly</w:t>
      </w:r>
      <w:r w:rsidRPr="00775833">
        <w:rPr>
          <w:rFonts w:ascii="Candara" w:hAnsi="Candara"/>
          <w:sz w:val="24"/>
        </w:rPr>
        <w:t xml:space="preserve"> Capacity Building Learning Hub</w:t>
      </w:r>
    </w:p>
    <w:p w14:paraId="50564C15" w14:textId="50B7A030" w:rsidR="00406A69" w:rsidRPr="00775833" w:rsidRDefault="00406A69" w:rsidP="004E6E03">
      <w:pPr>
        <w:pStyle w:val="NoSpacing"/>
        <w:numPr>
          <w:ilvl w:val="0"/>
          <w:numId w:val="13"/>
        </w:numPr>
        <w:spacing w:after="120"/>
        <w:rPr>
          <w:rFonts w:ascii="Candara" w:hAnsi="Candara"/>
          <w:sz w:val="24"/>
        </w:rPr>
      </w:pPr>
      <w:r w:rsidRPr="00775833">
        <w:rPr>
          <w:rFonts w:ascii="Candara" w:hAnsi="Candara"/>
          <w:sz w:val="24"/>
        </w:rPr>
        <w:t xml:space="preserve">With coaching from Oxfam USA and other members’ communications and advocacy teams, JLI is </w:t>
      </w:r>
      <w:r w:rsidR="009C2ADB">
        <w:rPr>
          <w:rFonts w:ascii="Candara" w:hAnsi="Candara"/>
          <w:sz w:val="24"/>
        </w:rPr>
        <w:t xml:space="preserve">improving its evidence translation and </w:t>
      </w:r>
      <w:r w:rsidRPr="00775833">
        <w:rPr>
          <w:rFonts w:ascii="Candara" w:hAnsi="Candara"/>
          <w:sz w:val="24"/>
        </w:rPr>
        <w:t xml:space="preserve">shaping a new communications plan to more effectively digest and deliver key messages to decision makers </w:t>
      </w:r>
    </w:p>
    <w:p w14:paraId="19B1AD9A" w14:textId="77777777" w:rsidR="00406A69" w:rsidRPr="00775833" w:rsidRDefault="00406A69" w:rsidP="00406A69">
      <w:pPr>
        <w:rPr>
          <w:rFonts w:ascii="Candara" w:hAnsi="Candara"/>
        </w:rPr>
      </w:pPr>
    </w:p>
    <w:p w14:paraId="505DBCF8" w14:textId="3DEDC564" w:rsidR="00406A69" w:rsidRPr="00775833" w:rsidRDefault="00514F93" w:rsidP="00406A69">
      <w:pPr>
        <w:rPr>
          <w:rFonts w:ascii="Candara" w:hAnsi="Candara"/>
          <w:b/>
        </w:rPr>
      </w:pPr>
      <w:r w:rsidRPr="00775833">
        <w:rPr>
          <w:rFonts w:ascii="Candara" w:hAnsi="Candara"/>
          <w:b/>
        </w:rPr>
        <w:t>JLI progress</w:t>
      </w:r>
      <w:r w:rsidR="00406A69" w:rsidRPr="00775833">
        <w:rPr>
          <w:rFonts w:ascii="Candara" w:hAnsi="Candara"/>
          <w:b/>
        </w:rPr>
        <w:t xml:space="preserve"> against goals</w:t>
      </w:r>
    </w:p>
    <w:p w14:paraId="37274FA2" w14:textId="4FCF9C79" w:rsidR="00406A69" w:rsidRPr="00775833" w:rsidRDefault="00406A69" w:rsidP="00406A69">
      <w:pPr>
        <w:rPr>
          <w:rFonts w:ascii="Candara" w:hAnsi="Candara"/>
        </w:rPr>
      </w:pPr>
      <w:r w:rsidRPr="00775833">
        <w:rPr>
          <w:rFonts w:ascii="Candara" w:hAnsi="Candara"/>
        </w:rPr>
        <w:t xml:space="preserve">JLI has progressed well against the 5 goals set out for 2016 in the </w:t>
      </w:r>
      <w:hyperlink w:anchor="_JLI_Operating_Plan" w:history="1">
        <w:r w:rsidRPr="00775833">
          <w:rPr>
            <w:rStyle w:val="Hyperlink"/>
            <w:rFonts w:ascii="Candara" w:hAnsi="Candara"/>
          </w:rPr>
          <w:t>Operating Plan</w:t>
        </w:r>
      </w:hyperlink>
      <w:r w:rsidRPr="00775833">
        <w:rPr>
          <w:rFonts w:ascii="Candara" w:hAnsi="Candara"/>
        </w:rPr>
        <w:t xml:space="preserve"> (</w:t>
      </w:r>
      <w:r w:rsidR="00CD18B7" w:rsidRPr="00775833">
        <w:rPr>
          <w:rFonts w:ascii="Candara" w:hAnsi="Candara"/>
        </w:rPr>
        <w:t>for a</w:t>
      </w:r>
      <w:r w:rsidRPr="00775833">
        <w:rPr>
          <w:rFonts w:ascii="Candara" w:hAnsi="Candara"/>
        </w:rPr>
        <w:t xml:space="preserve"> detailed report on progress for each goal and </w:t>
      </w:r>
      <w:r w:rsidR="00514F93" w:rsidRPr="00775833">
        <w:rPr>
          <w:rFonts w:ascii="Candara" w:hAnsi="Candara"/>
        </w:rPr>
        <w:t>objective)</w:t>
      </w:r>
      <w:r w:rsidRPr="00775833">
        <w:rPr>
          <w:rFonts w:ascii="Candara" w:hAnsi="Candara"/>
        </w:rPr>
        <w:t xml:space="preserve"> </w:t>
      </w:r>
    </w:p>
    <w:p w14:paraId="7A26D603" w14:textId="77777777" w:rsidR="00406A69" w:rsidRPr="00775833" w:rsidRDefault="00406A69" w:rsidP="00406A69">
      <w:pPr>
        <w:rPr>
          <w:rFonts w:ascii="Candara" w:hAnsi="Candara"/>
        </w:rPr>
      </w:pPr>
    </w:p>
    <w:p w14:paraId="29304289" w14:textId="1C707E2A" w:rsidR="00406A69" w:rsidRPr="00775833" w:rsidRDefault="00117B5E" w:rsidP="004E6E03">
      <w:pPr>
        <w:pStyle w:val="ListParagraph"/>
        <w:numPr>
          <w:ilvl w:val="0"/>
          <w:numId w:val="16"/>
        </w:numPr>
        <w:spacing w:after="120"/>
        <w:contextualSpacing w:val="0"/>
        <w:rPr>
          <w:rFonts w:ascii="Candara" w:hAnsi="Candara"/>
        </w:rPr>
      </w:pPr>
      <w:r w:rsidRPr="00775833">
        <w:rPr>
          <w:rFonts w:ascii="Candara" w:hAnsi="Candara"/>
        </w:rPr>
        <w:t>We</w:t>
      </w:r>
      <w:r w:rsidR="00406A69" w:rsidRPr="00775833">
        <w:rPr>
          <w:rFonts w:ascii="Candara" w:hAnsi="Candara"/>
        </w:rPr>
        <w:t xml:space="preserve"> advanced knowledge gathering and outputs, by </w:t>
      </w:r>
      <w:r w:rsidR="00514F93" w:rsidRPr="00775833">
        <w:rPr>
          <w:rFonts w:ascii="Candara" w:hAnsi="Candara"/>
        </w:rPr>
        <w:t>launching a</w:t>
      </w:r>
      <w:r w:rsidR="00406A69" w:rsidRPr="00775833">
        <w:rPr>
          <w:rFonts w:ascii="Candara" w:hAnsi="Candara"/>
        </w:rPr>
        <w:t xml:space="preserve"> new</w:t>
      </w:r>
      <w:r w:rsidR="00CD18B7" w:rsidRPr="00775833">
        <w:rPr>
          <w:rFonts w:ascii="Candara" w:hAnsi="Candara"/>
        </w:rPr>
        <w:t xml:space="preserve"> hubs</w:t>
      </w:r>
      <w:r w:rsidR="00406A69" w:rsidRPr="00775833">
        <w:rPr>
          <w:rFonts w:ascii="Candara" w:hAnsi="Candara"/>
        </w:rPr>
        <w:t>, and focusing support on 4 active Hubs</w:t>
      </w:r>
    </w:p>
    <w:p w14:paraId="1B93D789" w14:textId="3F7F96CC" w:rsidR="00406A69" w:rsidRPr="00775833" w:rsidRDefault="00117B5E" w:rsidP="004E6E03">
      <w:pPr>
        <w:pStyle w:val="ListParagraph"/>
        <w:numPr>
          <w:ilvl w:val="0"/>
          <w:numId w:val="16"/>
        </w:numPr>
        <w:spacing w:after="120"/>
        <w:contextualSpacing w:val="0"/>
        <w:rPr>
          <w:rFonts w:ascii="Candara" w:hAnsi="Candara"/>
        </w:rPr>
      </w:pPr>
      <w:r w:rsidRPr="00775833">
        <w:rPr>
          <w:rFonts w:ascii="Candara" w:hAnsi="Candara"/>
        </w:rPr>
        <w:lastRenderedPageBreak/>
        <w:t>We</w:t>
      </w:r>
      <w:r w:rsidR="00406A69" w:rsidRPr="00775833">
        <w:rPr>
          <w:rFonts w:ascii="Candara" w:hAnsi="Candara"/>
        </w:rPr>
        <w:t xml:space="preserve"> laid good groundwork towards more effectively connecting with policy mak</w:t>
      </w:r>
      <w:r w:rsidRPr="00775833">
        <w:rPr>
          <w:rFonts w:ascii="Candara" w:hAnsi="Candara"/>
        </w:rPr>
        <w:t>ers practitioners and academics</w:t>
      </w:r>
    </w:p>
    <w:p w14:paraId="1AB6A0B1" w14:textId="7C7A9BCC" w:rsidR="00406A69" w:rsidRPr="00775833" w:rsidRDefault="00406A69" w:rsidP="004E6E03">
      <w:pPr>
        <w:pStyle w:val="ListParagraph"/>
        <w:numPr>
          <w:ilvl w:val="0"/>
          <w:numId w:val="16"/>
        </w:numPr>
        <w:spacing w:after="120"/>
        <w:contextualSpacing w:val="0"/>
        <w:rPr>
          <w:rFonts w:ascii="Candara" w:hAnsi="Candara"/>
        </w:rPr>
      </w:pPr>
      <w:r w:rsidRPr="00775833">
        <w:rPr>
          <w:rFonts w:ascii="Candara" w:hAnsi="Candara"/>
        </w:rPr>
        <w:t xml:space="preserve">We are present and visible as an ‘evidence focal point’ in global initiatives to support fuller engagement of faith groups </w:t>
      </w:r>
    </w:p>
    <w:p w14:paraId="78F0D2A0" w14:textId="13AAF4F0" w:rsidR="00406A69" w:rsidRPr="00775833" w:rsidRDefault="00117B5E" w:rsidP="004E6E03">
      <w:pPr>
        <w:pStyle w:val="ListParagraph"/>
        <w:numPr>
          <w:ilvl w:val="0"/>
          <w:numId w:val="16"/>
        </w:numPr>
        <w:spacing w:after="120"/>
        <w:contextualSpacing w:val="0"/>
        <w:rPr>
          <w:rFonts w:ascii="Candara" w:hAnsi="Candara"/>
        </w:rPr>
      </w:pPr>
      <w:r w:rsidRPr="00775833">
        <w:rPr>
          <w:rFonts w:ascii="Candara" w:hAnsi="Candara"/>
        </w:rPr>
        <w:t xml:space="preserve">We </w:t>
      </w:r>
      <w:r w:rsidR="00406A69" w:rsidRPr="00775833">
        <w:rPr>
          <w:rFonts w:ascii="Candara" w:hAnsi="Candara"/>
        </w:rPr>
        <w:t>overhauled our governance and accountability structures</w:t>
      </w:r>
    </w:p>
    <w:p w14:paraId="6130AE5E" w14:textId="596C092B" w:rsidR="00406A69" w:rsidRPr="00775833" w:rsidRDefault="00406A69" w:rsidP="004E6E03">
      <w:pPr>
        <w:pStyle w:val="ListParagraph"/>
        <w:numPr>
          <w:ilvl w:val="0"/>
          <w:numId w:val="16"/>
        </w:numPr>
        <w:spacing w:after="120"/>
        <w:contextualSpacing w:val="0"/>
        <w:rPr>
          <w:rFonts w:ascii="Candara" w:hAnsi="Candara"/>
        </w:rPr>
      </w:pPr>
      <w:r w:rsidRPr="00775833">
        <w:rPr>
          <w:rFonts w:ascii="Candara" w:hAnsi="Candara"/>
        </w:rPr>
        <w:t>We successful</w:t>
      </w:r>
      <w:r w:rsidR="00117B5E" w:rsidRPr="00775833">
        <w:rPr>
          <w:rFonts w:ascii="Candara" w:hAnsi="Candara"/>
        </w:rPr>
        <w:t>ly</w:t>
      </w:r>
      <w:r w:rsidRPr="00775833">
        <w:rPr>
          <w:rFonts w:ascii="Candara" w:hAnsi="Candara"/>
        </w:rPr>
        <w:t xml:space="preserve"> </w:t>
      </w:r>
      <w:r w:rsidR="00117B5E" w:rsidRPr="00775833">
        <w:rPr>
          <w:rFonts w:ascii="Candara" w:hAnsi="Candara"/>
        </w:rPr>
        <w:t>grew</w:t>
      </w:r>
      <w:r w:rsidRPr="00775833">
        <w:rPr>
          <w:rFonts w:ascii="Candara" w:hAnsi="Candara"/>
        </w:rPr>
        <w:t xml:space="preserve"> JLI</w:t>
      </w:r>
      <w:r w:rsidR="00117B5E" w:rsidRPr="00775833">
        <w:rPr>
          <w:rFonts w:ascii="Candara" w:hAnsi="Candara"/>
        </w:rPr>
        <w:t>’s</w:t>
      </w:r>
      <w:r w:rsidRPr="00775833">
        <w:rPr>
          <w:rFonts w:ascii="Candara" w:hAnsi="Candara"/>
        </w:rPr>
        <w:t xml:space="preserve"> financial base through fundraising </w:t>
      </w:r>
    </w:p>
    <w:p w14:paraId="239E2E02" w14:textId="4C4483B4" w:rsidR="00406A69" w:rsidRPr="00775833" w:rsidRDefault="00406A69" w:rsidP="00406A69">
      <w:pPr>
        <w:rPr>
          <w:rFonts w:ascii="Candara" w:hAnsi="Candara"/>
        </w:rPr>
      </w:pPr>
      <w:r w:rsidRPr="00775833">
        <w:rPr>
          <w:rFonts w:ascii="Candara" w:hAnsi="Candara"/>
        </w:rPr>
        <w:t xml:space="preserve">But it’s very clear to me that JLI is </w:t>
      </w:r>
      <w:r w:rsidRPr="00775833">
        <w:rPr>
          <w:rFonts w:ascii="Candara" w:hAnsi="Candara"/>
          <w:b/>
          <w:u w:val="single"/>
        </w:rPr>
        <w:t xml:space="preserve">just beginning! </w:t>
      </w:r>
      <w:r w:rsidRPr="00775833">
        <w:rPr>
          <w:rFonts w:ascii="Candara" w:hAnsi="Candara"/>
        </w:rPr>
        <w:t xml:space="preserve"> And in view of the scale and urgency of the needs addressed by religious and faith</w:t>
      </w:r>
      <w:r w:rsidR="00CD18B7" w:rsidRPr="00775833">
        <w:rPr>
          <w:rFonts w:ascii="Candara" w:hAnsi="Candara"/>
        </w:rPr>
        <w:t>-based</w:t>
      </w:r>
      <w:r w:rsidRPr="00775833">
        <w:rPr>
          <w:rFonts w:ascii="Candara" w:hAnsi="Candara"/>
        </w:rPr>
        <w:t xml:space="preserve"> groups, we need to </w:t>
      </w:r>
      <w:r w:rsidRPr="00775833">
        <w:rPr>
          <w:rFonts w:ascii="Candara" w:hAnsi="Candara"/>
          <w:b/>
        </w:rPr>
        <w:t xml:space="preserve">hurry up! </w:t>
      </w:r>
      <w:r w:rsidRPr="00775833">
        <w:rPr>
          <w:rFonts w:ascii="Candara" w:hAnsi="Candara"/>
        </w:rPr>
        <w:t xml:space="preserve">Our evidence needs to be more rigorous and </w:t>
      </w:r>
      <w:r w:rsidRPr="00775833">
        <w:rPr>
          <w:rFonts w:ascii="Candara" w:hAnsi="Candara"/>
          <w:b/>
        </w:rPr>
        <w:t xml:space="preserve">better </w:t>
      </w:r>
      <w:r w:rsidRPr="00775833">
        <w:rPr>
          <w:rFonts w:ascii="Candara" w:hAnsi="Candara"/>
        </w:rPr>
        <w:t>communicated; we need to grow and mobilize our exceptional network</w:t>
      </w:r>
      <w:r w:rsidR="00CD18B7" w:rsidRPr="00775833">
        <w:rPr>
          <w:rFonts w:ascii="Candara" w:hAnsi="Candara"/>
        </w:rPr>
        <w:t>.</w:t>
      </w:r>
      <w:r w:rsidRPr="00775833">
        <w:rPr>
          <w:rFonts w:ascii="Candara" w:hAnsi="Candara"/>
        </w:rPr>
        <w:t xml:space="preserve"> </w:t>
      </w:r>
      <w:r w:rsidR="00CD18B7" w:rsidRPr="00775833">
        <w:rPr>
          <w:rFonts w:ascii="Candara" w:hAnsi="Candara"/>
        </w:rPr>
        <w:t>T</w:t>
      </w:r>
      <w:r w:rsidRPr="00775833">
        <w:rPr>
          <w:rFonts w:ascii="Candara" w:hAnsi="Candara"/>
        </w:rPr>
        <w:t>hrough partnership</w:t>
      </w:r>
      <w:r w:rsidR="00CD18B7" w:rsidRPr="00775833">
        <w:rPr>
          <w:rFonts w:ascii="Candara" w:hAnsi="Candara"/>
        </w:rPr>
        <w:t>s, we need to</w:t>
      </w:r>
      <w:r w:rsidRPr="00775833">
        <w:rPr>
          <w:rFonts w:ascii="Candara" w:hAnsi="Candara"/>
        </w:rPr>
        <w:t xml:space="preserve"> collaborate more effectively with centers of academic excellence and with faith networks at the local level </w:t>
      </w:r>
      <w:r w:rsidR="00117B5E" w:rsidRPr="00775833">
        <w:rPr>
          <w:rFonts w:ascii="Candara" w:hAnsi="Candara"/>
        </w:rPr>
        <w:t>that</w:t>
      </w:r>
      <w:r w:rsidRPr="00775833">
        <w:rPr>
          <w:rFonts w:ascii="Candara" w:hAnsi="Candara"/>
        </w:rPr>
        <w:t xml:space="preserve"> are delivering hope and real change for people in need. </w:t>
      </w:r>
    </w:p>
    <w:p w14:paraId="0657BEBF" w14:textId="77777777" w:rsidR="00406A69" w:rsidRPr="00775833" w:rsidRDefault="00406A69" w:rsidP="00406A69">
      <w:pPr>
        <w:rPr>
          <w:rFonts w:ascii="Candara" w:hAnsi="Candara"/>
        </w:rPr>
      </w:pPr>
    </w:p>
    <w:p w14:paraId="6F3D6BD1" w14:textId="0412FF54" w:rsidR="00406A69" w:rsidRPr="00775833" w:rsidRDefault="002547DE" w:rsidP="00406A69">
      <w:pPr>
        <w:rPr>
          <w:rFonts w:ascii="Candara" w:hAnsi="Candara"/>
          <w:b/>
        </w:rPr>
      </w:pPr>
      <w:r w:rsidRPr="00775833">
        <w:rPr>
          <w:rFonts w:ascii="Candara" w:hAnsi="Candara"/>
          <w:b/>
        </w:rPr>
        <w:t>JLI’s challenges</w:t>
      </w:r>
    </w:p>
    <w:p w14:paraId="111421CF" w14:textId="136D019C" w:rsidR="00406A69" w:rsidRPr="00775833" w:rsidRDefault="00406A69" w:rsidP="004E6E03">
      <w:pPr>
        <w:pStyle w:val="ListParagraph"/>
        <w:numPr>
          <w:ilvl w:val="0"/>
          <w:numId w:val="15"/>
        </w:numPr>
        <w:spacing w:after="120"/>
        <w:contextualSpacing w:val="0"/>
        <w:rPr>
          <w:rFonts w:ascii="Candara" w:hAnsi="Candara"/>
        </w:rPr>
      </w:pPr>
      <w:r w:rsidRPr="00775833">
        <w:rPr>
          <w:rFonts w:ascii="Candara" w:hAnsi="Candara"/>
        </w:rPr>
        <w:t>How do we engage, equi</w:t>
      </w:r>
      <w:r w:rsidR="00CD18B7" w:rsidRPr="00775833">
        <w:rPr>
          <w:rFonts w:ascii="Candara" w:hAnsi="Candara"/>
        </w:rPr>
        <w:t xml:space="preserve">p and mobilize our talented </w:t>
      </w:r>
      <w:r w:rsidRPr="00775833">
        <w:rPr>
          <w:rFonts w:ascii="Candara" w:hAnsi="Candara"/>
        </w:rPr>
        <w:t xml:space="preserve">Board and Advisory Group to effectively communicate with key decision </w:t>
      </w:r>
      <w:r w:rsidR="002547DE" w:rsidRPr="00775833">
        <w:rPr>
          <w:rFonts w:ascii="Candara" w:hAnsi="Candara"/>
        </w:rPr>
        <w:t>makers?</w:t>
      </w:r>
    </w:p>
    <w:p w14:paraId="5D86085E" w14:textId="62C76974" w:rsidR="00406A69" w:rsidRPr="00775833" w:rsidRDefault="00406A69" w:rsidP="004E6E03">
      <w:pPr>
        <w:pStyle w:val="ListParagraph"/>
        <w:numPr>
          <w:ilvl w:val="0"/>
          <w:numId w:val="15"/>
        </w:numPr>
        <w:spacing w:after="120"/>
        <w:contextualSpacing w:val="0"/>
        <w:rPr>
          <w:rFonts w:ascii="Candara" w:hAnsi="Candara"/>
        </w:rPr>
      </w:pPr>
      <w:r w:rsidRPr="00775833">
        <w:rPr>
          <w:rFonts w:ascii="Candara" w:hAnsi="Candara"/>
        </w:rPr>
        <w:t xml:space="preserve">How do we deliver more value to institutional and ordinary members, with useful news and knowledge, </w:t>
      </w:r>
      <w:r w:rsidR="00117B5E" w:rsidRPr="00775833">
        <w:rPr>
          <w:rFonts w:ascii="Candara" w:hAnsi="Candara"/>
        </w:rPr>
        <w:t>well-packaged</w:t>
      </w:r>
      <w:r w:rsidRPr="00775833">
        <w:rPr>
          <w:rFonts w:ascii="Candara" w:hAnsi="Candara"/>
        </w:rPr>
        <w:t xml:space="preserve"> communications tools, and unique opportunities to forge new collaborations across faith and sectoral lines?</w:t>
      </w:r>
    </w:p>
    <w:p w14:paraId="51F80446" w14:textId="0B28AD2D" w:rsidR="00406A69" w:rsidRPr="00775833" w:rsidRDefault="00406A69" w:rsidP="004E6E03">
      <w:pPr>
        <w:pStyle w:val="ListParagraph"/>
        <w:numPr>
          <w:ilvl w:val="0"/>
          <w:numId w:val="15"/>
        </w:numPr>
        <w:spacing w:after="120"/>
        <w:contextualSpacing w:val="0"/>
        <w:rPr>
          <w:rFonts w:ascii="Candara" w:hAnsi="Candara"/>
        </w:rPr>
      </w:pPr>
      <w:r w:rsidRPr="00775833">
        <w:rPr>
          <w:rFonts w:ascii="Candara" w:hAnsi="Candara"/>
        </w:rPr>
        <w:t xml:space="preserve">How do we increase a sense of institutional ownership of JLI among member institutions as evidenced by sharing of members’ own evaluations and case studies on the JLI website, in-house briefings for </w:t>
      </w:r>
      <w:r w:rsidR="002547DE" w:rsidRPr="00775833">
        <w:rPr>
          <w:rFonts w:ascii="Candara" w:hAnsi="Candara"/>
        </w:rPr>
        <w:t>colleagues, incorporation</w:t>
      </w:r>
      <w:r w:rsidRPr="00775833">
        <w:rPr>
          <w:rFonts w:ascii="Candara" w:hAnsi="Candara"/>
        </w:rPr>
        <w:t xml:space="preserve"> of </w:t>
      </w:r>
      <w:r w:rsidR="00514F93" w:rsidRPr="00775833">
        <w:rPr>
          <w:rFonts w:ascii="Candara" w:hAnsi="Candara"/>
        </w:rPr>
        <w:t>JLI messaging</w:t>
      </w:r>
      <w:r w:rsidRPr="00775833">
        <w:rPr>
          <w:rFonts w:ascii="Candara" w:hAnsi="Candara"/>
        </w:rPr>
        <w:t xml:space="preserve"> into institutional positioning as a faith-based organization? </w:t>
      </w:r>
    </w:p>
    <w:p w14:paraId="5D55DA49" w14:textId="43946793" w:rsidR="00406A69" w:rsidRPr="00775833" w:rsidRDefault="00406A69" w:rsidP="004E6E03">
      <w:pPr>
        <w:pStyle w:val="ListParagraph"/>
        <w:numPr>
          <w:ilvl w:val="0"/>
          <w:numId w:val="15"/>
        </w:numPr>
        <w:spacing w:after="120"/>
        <w:contextualSpacing w:val="0"/>
        <w:rPr>
          <w:rFonts w:ascii="Candara" w:hAnsi="Candara"/>
        </w:rPr>
      </w:pPr>
      <w:r w:rsidRPr="00775833">
        <w:rPr>
          <w:rFonts w:ascii="Candara" w:hAnsi="Candara"/>
        </w:rPr>
        <w:t>How do we engage more fully with partners in the global south and at the national level?</w:t>
      </w:r>
    </w:p>
    <w:p w14:paraId="4FC6B109" w14:textId="1FA62FD2" w:rsidR="00406A69" w:rsidRPr="00775833" w:rsidRDefault="00406A69" w:rsidP="004E6E03">
      <w:pPr>
        <w:pStyle w:val="ListParagraph"/>
        <w:numPr>
          <w:ilvl w:val="0"/>
          <w:numId w:val="15"/>
        </w:numPr>
        <w:spacing w:after="120"/>
        <w:contextualSpacing w:val="0"/>
        <w:rPr>
          <w:rFonts w:ascii="Candara" w:hAnsi="Candara"/>
        </w:rPr>
      </w:pPr>
      <w:r w:rsidRPr="00775833">
        <w:rPr>
          <w:rFonts w:ascii="Candara" w:hAnsi="Candara"/>
        </w:rPr>
        <w:t>How do we partner with centers of academic excellence, and intermediary organizations like PaRD to leverage strengths and avoid duplication of effort?</w:t>
      </w:r>
    </w:p>
    <w:p w14:paraId="6DF7FE27" w14:textId="4F5D519B" w:rsidR="00406A69" w:rsidRPr="00775833" w:rsidRDefault="00406A69" w:rsidP="004E6E03">
      <w:pPr>
        <w:pStyle w:val="ListParagraph"/>
        <w:numPr>
          <w:ilvl w:val="0"/>
          <w:numId w:val="15"/>
        </w:numPr>
        <w:spacing w:after="120"/>
        <w:contextualSpacing w:val="0"/>
        <w:rPr>
          <w:rFonts w:ascii="Candara" w:hAnsi="Candara"/>
        </w:rPr>
      </w:pPr>
      <w:r w:rsidRPr="00775833">
        <w:rPr>
          <w:rFonts w:ascii="Candara" w:hAnsi="Candara"/>
        </w:rPr>
        <w:t xml:space="preserve">How do we focus more on the ‘how’ to engage –with better information on ‘what works?’ including mechanisms and methods for scalable replicable engagement with local faith </w:t>
      </w:r>
      <w:r w:rsidR="002547DE" w:rsidRPr="00775833">
        <w:rPr>
          <w:rFonts w:ascii="Candara" w:hAnsi="Candara"/>
        </w:rPr>
        <w:t>groups?</w:t>
      </w:r>
    </w:p>
    <w:p w14:paraId="76235245" w14:textId="62F9DBFC" w:rsidR="00117B5E" w:rsidRPr="00775833" w:rsidRDefault="00406A69" w:rsidP="004E6E03">
      <w:pPr>
        <w:pStyle w:val="ListParagraph"/>
        <w:numPr>
          <w:ilvl w:val="0"/>
          <w:numId w:val="15"/>
        </w:numPr>
        <w:spacing w:after="120"/>
        <w:contextualSpacing w:val="0"/>
        <w:rPr>
          <w:rFonts w:ascii="Candara" w:hAnsi="Candara"/>
        </w:rPr>
      </w:pPr>
      <w:r w:rsidRPr="00775833">
        <w:rPr>
          <w:rFonts w:ascii="Candara" w:hAnsi="Candara"/>
        </w:rPr>
        <w:t>How do we focus our work to do</w:t>
      </w:r>
      <w:r w:rsidR="00CD18B7" w:rsidRPr="00775833">
        <w:rPr>
          <w:rFonts w:ascii="Candara" w:hAnsi="Candara"/>
        </w:rPr>
        <w:t xml:space="preserve"> the most fruitful things</w:t>
      </w:r>
      <w:r w:rsidRPr="00775833">
        <w:rPr>
          <w:rFonts w:ascii="Candara" w:hAnsi="Candara"/>
        </w:rPr>
        <w:t xml:space="preserve"> well, keep our leadersh</w:t>
      </w:r>
      <w:r w:rsidR="002547DE" w:rsidRPr="00775833">
        <w:rPr>
          <w:rFonts w:ascii="Candara" w:hAnsi="Candara"/>
        </w:rPr>
        <w:t xml:space="preserve">ip engaged </w:t>
      </w:r>
      <w:r w:rsidR="00CD18B7" w:rsidRPr="00775833">
        <w:rPr>
          <w:rFonts w:ascii="Candara" w:hAnsi="Candara"/>
        </w:rPr>
        <w:t>productively and</w:t>
      </w:r>
      <w:r w:rsidRPr="00775833">
        <w:rPr>
          <w:rFonts w:ascii="Candara" w:hAnsi="Candara"/>
        </w:rPr>
        <w:t xml:space="preserve"> our small team healthy and motivated?</w:t>
      </w:r>
    </w:p>
    <w:p w14:paraId="441811AF" w14:textId="77777777" w:rsidR="00117B5E" w:rsidRPr="00775833" w:rsidRDefault="00117B5E" w:rsidP="00406A69">
      <w:pPr>
        <w:rPr>
          <w:rFonts w:ascii="Candara" w:hAnsi="Candara"/>
        </w:rPr>
      </w:pPr>
    </w:p>
    <w:p w14:paraId="3E11A1FB" w14:textId="036A6870" w:rsidR="00406A69" w:rsidRPr="00775833" w:rsidRDefault="00406A69" w:rsidP="00117B5E">
      <w:pPr>
        <w:spacing w:after="120"/>
        <w:rPr>
          <w:rFonts w:ascii="Candara" w:hAnsi="Candara"/>
        </w:rPr>
      </w:pPr>
      <w:r w:rsidRPr="00775833">
        <w:rPr>
          <w:rFonts w:ascii="Candara" w:hAnsi="Candara"/>
        </w:rPr>
        <w:t>As we look</w:t>
      </w:r>
      <w:r w:rsidR="002547DE" w:rsidRPr="00775833">
        <w:rPr>
          <w:rFonts w:ascii="Candara" w:hAnsi="Candara"/>
        </w:rPr>
        <w:t xml:space="preserve"> back on this year,</w:t>
      </w:r>
      <w:r w:rsidRPr="00775833">
        <w:rPr>
          <w:rFonts w:ascii="Candara" w:hAnsi="Candara"/>
        </w:rPr>
        <w:t xml:space="preserve"> we have much to be thankful for:</w:t>
      </w:r>
    </w:p>
    <w:p w14:paraId="457FE3B0" w14:textId="4DD5B7E4" w:rsidR="00406A69" w:rsidRPr="00775833" w:rsidRDefault="00406A69" w:rsidP="004E6E03">
      <w:pPr>
        <w:pStyle w:val="ListParagraph"/>
        <w:numPr>
          <w:ilvl w:val="1"/>
          <w:numId w:val="14"/>
        </w:numPr>
        <w:spacing w:after="120"/>
        <w:contextualSpacing w:val="0"/>
        <w:rPr>
          <w:rFonts w:ascii="Candara" w:hAnsi="Candara"/>
        </w:rPr>
      </w:pPr>
      <w:r w:rsidRPr="00775833">
        <w:rPr>
          <w:rFonts w:ascii="Candara" w:hAnsi="Candara"/>
        </w:rPr>
        <w:t>Our team of brilliant freelancers and interns including Alex Daniels, Jasmine Lee Wong, Andrea A</w:t>
      </w:r>
      <w:r w:rsidR="002547DE" w:rsidRPr="00775833">
        <w:rPr>
          <w:rFonts w:ascii="Candara" w:hAnsi="Candara"/>
        </w:rPr>
        <w:t>rza</w:t>
      </w:r>
      <w:r w:rsidRPr="00775833">
        <w:rPr>
          <w:rFonts w:ascii="Candara" w:hAnsi="Candara"/>
        </w:rPr>
        <w:t>ba, Olivia Wilkinson and most especially Helena Manguerra whose exemplary work supported</w:t>
      </w:r>
      <w:r w:rsidR="00CD18B7" w:rsidRPr="00775833">
        <w:rPr>
          <w:rFonts w:ascii="Candara" w:hAnsi="Candara"/>
        </w:rPr>
        <w:t xml:space="preserve"> so much of our recent progress</w:t>
      </w:r>
      <w:r w:rsidRPr="00775833">
        <w:rPr>
          <w:rFonts w:ascii="Candara" w:hAnsi="Candara"/>
        </w:rPr>
        <w:t xml:space="preserve"> </w:t>
      </w:r>
    </w:p>
    <w:p w14:paraId="564EB80B" w14:textId="77777777" w:rsidR="00406A69" w:rsidRPr="00775833" w:rsidRDefault="00406A69" w:rsidP="004E6E03">
      <w:pPr>
        <w:pStyle w:val="ListParagraph"/>
        <w:numPr>
          <w:ilvl w:val="1"/>
          <w:numId w:val="14"/>
        </w:numPr>
        <w:spacing w:after="120"/>
        <w:contextualSpacing w:val="0"/>
        <w:rPr>
          <w:rFonts w:ascii="Candara" w:hAnsi="Candara"/>
        </w:rPr>
      </w:pPr>
      <w:r w:rsidRPr="00775833">
        <w:rPr>
          <w:rFonts w:ascii="Candara" w:hAnsi="Candara"/>
        </w:rPr>
        <w:t xml:space="preserve">Ben Clowney and his Hands Up web management team </w:t>
      </w:r>
    </w:p>
    <w:p w14:paraId="24F7676C" w14:textId="77777777" w:rsidR="00406A69" w:rsidRPr="00775833" w:rsidRDefault="00406A69" w:rsidP="004E6E03">
      <w:pPr>
        <w:pStyle w:val="ListParagraph"/>
        <w:numPr>
          <w:ilvl w:val="1"/>
          <w:numId w:val="14"/>
        </w:numPr>
        <w:spacing w:after="120"/>
        <w:contextualSpacing w:val="0"/>
        <w:rPr>
          <w:rFonts w:ascii="Candara" w:hAnsi="Candara"/>
        </w:rPr>
      </w:pPr>
      <w:r w:rsidRPr="00775833">
        <w:rPr>
          <w:rFonts w:ascii="Candara" w:hAnsi="Candara"/>
        </w:rPr>
        <w:lastRenderedPageBreak/>
        <w:t xml:space="preserve">Learning Hub Co-chairs for their inspiration, excellence and generous gifts of time to the joint learning process —especially Alastair Ager and Helen Stawski retiring after 4 years with the Resilience LH, who set a high standard for the joint learning process and have been generous in sharing with other Hub chairs </w:t>
      </w:r>
    </w:p>
    <w:p w14:paraId="42476384" w14:textId="77777777" w:rsidR="00406A69" w:rsidRPr="00775833" w:rsidRDefault="00406A69" w:rsidP="004E6E03">
      <w:pPr>
        <w:pStyle w:val="ListParagraph"/>
        <w:numPr>
          <w:ilvl w:val="1"/>
          <w:numId w:val="14"/>
        </w:numPr>
        <w:spacing w:after="120"/>
        <w:contextualSpacing w:val="0"/>
        <w:rPr>
          <w:rFonts w:ascii="Candara" w:hAnsi="Candara"/>
        </w:rPr>
      </w:pPr>
      <w:r w:rsidRPr="00775833">
        <w:rPr>
          <w:rFonts w:ascii="Candara" w:hAnsi="Candara"/>
        </w:rPr>
        <w:t xml:space="preserve">McKinsey and Co team under John Drew’s leadership for their faithful accompaniment </w:t>
      </w:r>
    </w:p>
    <w:p w14:paraId="47C18B28" w14:textId="77777777" w:rsidR="00406A69" w:rsidRPr="00775833" w:rsidRDefault="00406A69" w:rsidP="004E6E03">
      <w:pPr>
        <w:pStyle w:val="ListParagraph"/>
        <w:numPr>
          <w:ilvl w:val="1"/>
          <w:numId w:val="14"/>
        </w:numPr>
        <w:spacing w:after="120"/>
        <w:contextualSpacing w:val="0"/>
        <w:rPr>
          <w:rFonts w:ascii="Candara" w:hAnsi="Candara"/>
        </w:rPr>
      </w:pPr>
      <w:r w:rsidRPr="00775833">
        <w:rPr>
          <w:rFonts w:ascii="Candara" w:hAnsi="Candara"/>
        </w:rPr>
        <w:t>The confidence of our institutional members as expressed in their generous supporting contributions</w:t>
      </w:r>
    </w:p>
    <w:p w14:paraId="67044CF4" w14:textId="77777777" w:rsidR="00406A69" w:rsidRPr="00775833" w:rsidRDefault="00406A69" w:rsidP="004E6E03">
      <w:pPr>
        <w:pStyle w:val="ListParagraph"/>
        <w:numPr>
          <w:ilvl w:val="1"/>
          <w:numId w:val="14"/>
        </w:numPr>
        <w:spacing w:after="120"/>
        <w:contextualSpacing w:val="0"/>
        <w:rPr>
          <w:rFonts w:ascii="Candara" w:hAnsi="Candara"/>
        </w:rPr>
      </w:pPr>
      <w:r w:rsidRPr="00775833">
        <w:rPr>
          <w:rFonts w:ascii="Candara" w:hAnsi="Candara"/>
        </w:rPr>
        <w:t xml:space="preserve">Wise guidance and encouragement from Matthew Frost and Rob Kilpatrick, and all our Directors </w:t>
      </w:r>
    </w:p>
    <w:p w14:paraId="2B091B29" w14:textId="77777777" w:rsidR="00406A69" w:rsidRPr="00775833" w:rsidRDefault="00406A69" w:rsidP="00406A69">
      <w:pPr>
        <w:rPr>
          <w:rFonts w:ascii="Candara" w:hAnsi="Candara"/>
        </w:rPr>
      </w:pPr>
    </w:p>
    <w:p w14:paraId="1763CAAA" w14:textId="5CB33341" w:rsidR="00406A69" w:rsidRPr="00775833" w:rsidRDefault="00406A69" w:rsidP="00406A69">
      <w:pPr>
        <w:rPr>
          <w:rFonts w:ascii="Candara" w:hAnsi="Candara"/>
        </w:rPr>
      </w:pPr>
      <w:r w:rsidRPr="00775833">
        <w:rPr>
          <w:rFonts w:ascii="Candara" w:hAnsi="Candara"/>
        </w:rPr>
        <w:t>It remains a privilege to serve JLI as part</w:t>
      </w:r>
      <w:r w:rsidR="009C2ADB">
        <w:rPr>
          <w:rFonts w:ascii="Candara" w:hAnsi="Candara"/>
        </w:rPr>
        <w:t>-</w:t>
      </w:r>
      <w:r w:rsidRPr="00775833">
        <w:rPr>
          <w:rFonts w:ascii="Candara" w:hAnsi="Candara"/>
        </w:rPr>
        <w:t xml:space="preserve">time Coordinator, and a </w:t>
      </w:r>
      <w:r w:rsidRPr="00775833">
        <w:rPr>
          <w:rFonts w:ascii="Candara" w:hAnsi="Candara"/>
          <w:b/>
        </w:rPr>
        <w:t>complete joy</w:t>
      </w:r>
      <w:r w:rsidRPr="00775833">
        <w:rPr>
          <w:rFonts w:ascii="Candara" w:hAnsi="Candara"/>
        </w:rPr>
        <w:t xml:space="preserve"> to see the time and talent of so many diverse people combine to raise the profile and credibility of religious and faith based organizations as effective partners in urgent humanitarian and development work.  </w:t>
      </w:r>
    </w:p>
    <w:p w14:paraId="6A629C45" w14:textId="77777777" w:rsidR="00406A69" w:rsidRPr="00775833" w:rsidRDefault="00406A69" w:rsidP="00406A69">
      <w:pPr>
        <w:rPr>
          <w:rFonts w:ascii="Candara" w:hAnsi="Candara"/>
        </w:rPr>
      </w:pPr>
    </w:p>
    <w:p w14:paraId="6411EBF7" w14:textId="77777777" w:rsidR="00406A69" w:rsidRPr="00775833" w:rsidRDefault="00406A69" w:rsidP="00406A69">
      <w:pPr>
        <w:rPr>
          <w:rFonts w:ascii="Candara" w:hAnsi="Candara"/>
        </w:rPr>
      </w:pPr>
      <w:r w:rsidRPr="00775833">
        <w:rPr>
          <w:rFonts w:ascii="Candara" w:hAnsi="Candara"/>
        </w:rPr>
        <w:t>Buíochas le Día!</w:t>
      </w:r>
    </w:p>
    <w:p w14:paraId="1E9647F6" w14:textId="77777777" w:rsidR="00406A69" w:rsidRPr="00775833" w:rsidRDefault="00406A69" w:rsidP="00406A69">
      <w:pPr>
        <w:rPr>
          <w:rFonts w:ascii="Candara" w:hAnsi="Candara"/>
        </w:rPr>
      </w:pPr>
    </w:p>
    <w:p w14:paraId="178FDC46" w14:textId="77777777" w:rsidR="00245775" w:rsidRPr="00775833" w:rsidRDefault="00245775" w:rsidP="00245775">
      <w:pPr>
        <w:rPr>
          <w:rFonts w:ascii="Candara" w:hAnsi="Candara"/>
        </w:rPr>
      </w:pPr>
    </w:p>
    <w:p w14:paraId="14220E23" w14:textId="77777777" w:rsidR="00BC29F3" w:rsidRPr="00775833" w:rsidRDefault="00BC29F3" w:rsidP="00042CD0">
      <w:pPr>
        <w:rPr>
          <w:rFonts w:ascii="Candara" w:hAnsi="Candara"/>
        </w:rPr>
      </w:pPr>
    </w:p>
    <w:p w14:paraId="607E690E" w14:textId="77777777" w:rsidR="00BC29F3" w:rsidRPr="00775833" w:rsidRDefault="00BC29F3" w:rsidP="00BC29F3">
      <w:pPr>
        <w:shd w:val="clear" w:color="auto" w:fill="FFFFFF"/>
        <w:rPr>
          <w:rFonts w:ascii="Candara" w:eastAsia="Times New Roman" w:hAnsi="Candara" w:cs="Arial"/>
          <w:color w:val="222222"/>
          <w:sz w:val="20"/>
          <w:szCs w:val="22"/>
        </w:rPr>
      </w:pPr>
      <w:r w:rsidRPr="00775833">
        <w:rPr>
          <w:rFonts w:ascii="Candara" w:eastAsia="Times New Roman" w:hAnsi="Candara" w:cs="Arial"/>
          <w:noProof/>
          <w:color w:val="222222"/>
          <w:sz w:val="20"/>
          <w:szCs w:val="22"/>
        </w:rPr>
        <w:drawing>
          <wp:inline distT="0" distB="0" distL="0" distR="0" wp14:anchorId="6656F6AB" wp14:editId="3141DBC8">
            <wp:extent cx="1040524" cy="259278"/>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Dsig.jpg"/>
                    <pic:cNvPicPr/>
                  </pic:nvPicPr>
                  <pic:blipFill>
                    <a:blip r:embed="rId14">
                      <a:extLst>
                        <a:ext uri="{28A0092B-C50C-407E-A947-70E740481C1C}">
                          <a14:useLocalDpi xmlns:a14="http://schemas.microsoft.com/office/drawing/2010/main" val="0"/>
                        </a:ext>
                      </a:extLst>
                    </a:blip>
                    <a:stretch>
                      <a:fillRect/>
                    </a:stretch>
                  </pic:blipFill>
                  <pic:spPr>
                    <a:xfrm>
                      <a:off x="0" y="0"/>
                      <a:ext cx="1089891" cy="271579"/>
                    </a:xfrm>
                    <a:prstGeom prst="rect">
                      <a:avLst/>
                    </a:prstGeom>
                  </pic:spPr>
                </pic:pic>
              </a:graphicData>
            </a:graphic>
          </wp:inline>
        </w:drawing>
      </w:r>
    </w:p>
    <w:p w14:paraId="6C911839" w14:textId="51EAB688" w:rsidR="00BC29F3" w:rsidRPr="00775833" w:rsidRDefault="00BC29F3" w:rsidP="00BC29F3">
      <w:pPr>
        <w:shd w:val="clear" w:color="auto" w:fill="FFFFFF"/>
        <w:rPr>
          <w:rFonts w:ascii="Candara" w:eastAsia="Times New Roman" w:hAnsi="Candara" w:cs="Arial"/>
          <w:color w:val="222222"/>
          <w:szCs w:val="22"/>
        </w:rPr>
      </w:pPr>
      <w:r w:rsidRPr="00775833">
        <w:rPr>
          <w:rFonts w:ascii="Candara" w:eastAsia="Times New Roman" w:hAnsi="Candara" w:cs="Arial"/>
          <w:color w:val="222222"/>
          <w:szCs w:val="22"/>
        </w:rPr>
        <w:t>Jean Duff</w:t>
      </w:r>
      <w:r w:rsidR="000C6D36">
        <w:rPr>
          <w:rFonts w:ascii="Candara" w:eastAsia="Times New Roman" w:hAnsi="Candara" w:cs="Arial"/>
          <w:color w:val="222222"/>
          <w:szCs w:val="22"/>
        </w:rPr>
        <w:tab/>
      </w:r>
      <w:r w:rsidR="000C6D36">
        <w:rPr>
          <w:rFonts w:ascii="Candara" w:eastAsia="Times New Roman" w:hAnsi="Candara" w:cs="Arial"/>
          <w:color w:val="222222"/>
          <w:szCs w:val="22"/>
        </w:rPr>
        <w:tab/>
      </w:r>
      <w:r w:rsidR="000C6D36">
        <w:rPr>
          <w:rFonts w:ascii="Candara" w:eastAsia="Times New Roman" w:hAnsi="Candara" w:cs="Arial"/>
          <w:color w:val="222222"/>
          <w:szCs w:val="22"/>
        </w:rPr>
        <w:tab/>
      </w:r>
      <w:r w:rsidR="000C6D36">
        <w:rPr>
          <w:rFonts w:ascii="Candara" w:eastAsia="Times New Roman" w:hAnsi="Candara" w:cs="Arial"/>
          <w:color w:val="222222"/>
          <w:szCs w:val="22"/>
        </w:rPr>
        <w:tab/>
      </w:r>
      <w:r w:rsidR="000C6D36">
        <w:rPr>
          <w:rFonts w:ascii="Candara" w:eastAsia="Times New Roman" w:hAnsi="Candara" w:cs="Arial"/>
          <w:color w:val="222222"/>
          <w:szCs w:val="22"/>
        </w:rPr>
        <w:tab/>
      </w:r>
      <w:r w:rsidR="000C6D36">
        <w:rPr>
          <w:rFonts w:ascii="Candara" w:eastAsia="Times New Roman" w:hAnsi="Candara" w:cs="Arial"/>
          <w:color w:val="222222"/>
          <w:szCs w:val="22"/>
        </w:rPr>
        <w:tab/>
      </w:r>
      <w:r w:rsidR="000C6D36">
        <w:rPr>
          <w:rFonts w:ascii="Candara" w:eastAsia="Times New Roman" w:hAnsi="Candara" w:cs="Arial"/>
          <w:color w:val="222222"/>
          <w:szCs w:val="22"/>
        </w:rPr>
        <w:tab/>
      </w:r>
      <w:r w:rsidR="000C6D36">
        <w:rPr>
          <w:rFonts w:ascii="Candara" w:eastAsia="Times New Roman" w:hAnsi="Candara" w:cs="Arial"/>
          <w:color w:val="222222"/>
          <w:szCs w:val="22"/>
        </w:rPr>
        <w:tab/>
      </w:r>
      <w:r w:rsidR="000C6D36">
        <w:rPr>
          <w:rFonts w:ascii="Candara" w:eastAsia="Times New Roman" w:hAnsi="Candara" w:cs="Arial"/>
          <w:color w:val="222222"/>
          <w:szCs w:val="22"/>
        </w:rPr>
        <w:tab/>
        <w:t>Washington DC</w:t>
      </w:r>
    </w:p>
    <w:p w14:paraId="155B3041" w14:textId="728C71FA" w:rsidR="00BC29F3" w:rsidRPr="00775833" w:rsidRDefault="00BC29F3" w:rsidP="00BC29F3">
      <w:pPr>
        <w:shd w:val="clear" w:color="auto" w:fill="FFFFFF"/>
        <w:rPr>
          <w:rFonts w:ascii="Candara" w:eastAsia="Times New Roman" w:hAnsi="Candara" w:cs="Arial"/>
          <w:color w:val="222222"/>
          <w:szCs w:val="22"/>
        </w:rPr>
      </w:pPr>
      <w:r w:rsidRPr="00775833">
        <w:rPr>
          <w:rFonts w:ascii="Candara" w:eastAsia="Times New Roman" w:hAnsi="Candara" w:cs="Arial"/>
          <w:color w:val="222222"/>
          <w:szCs w:val="22"/>
        </w:rPr>
        <w:t xml:space="preserve">Coordinator, </w:t>
      </w:r>
      <w:r w:rsidR="005F6690" w:rsidRPr="00775833">
        <w:rPr>
          <w:rFonts w:ascii="Candara" w:eastAsia="Times New Roman" w:hAnsi="Candara" w:cs="Arial"/>
          <w:color w:val="222222"/>
          <w:szCs w:val="22"/>
        </w:rPr>
        <w:t>JLI</w:t>
      </w:r>
      <w:r w:rsidRPr="00775833">
        <w:rPr>
          <w:rFonts w:ascii="Candara" w:eastAsia="Times New Roman" w:hAnsi="Candara" w:cs="Arial"/>
          <w:color w:val="222222"/>
          <w:szCs w:val="22"/>
        </w:rPr>
        <w:tab/>
      </w:r>
      <w:r w:rsidRPr="00775833">
        <w:rPr>
          <w:rFonts w:ascii="Candara" w:eastAsia="Times New Roman" w:hAnsi="Candara" w:cs="Arial"/>
          <w:color w:val="222222"/>
          <w:szCs w:val="22"/>
        </w:rPr>
        <w:tab/>
      </w:r>
      <w:r w:rsidRPr="00775833">
        <w:rPr>
          <w:rFonts w:ascii="Candara" w:eastAsia="Times New Roman" w:hAnsi="Candara" w:cs="Arial"/>
          <w:color w:val="222222"/>
          <w:szCs w:val="22"/>
        </w:rPr>
        <w:tab/>
      </w:r>
      <w:r w:rsidRPr="00775833">
        <w:rPr>
          <w:rFonts w:ascii="Candara" w:eastAsia="Times New Roman" w:hAnsi="Candara" w:cs="Arial"/>
          <w:color w:val="222222"/>
          <w:szCs w:val="22"/>
        </w:rPr>
        <w:tab/>
      </w:r>
      <w:r w:rsidRPr="00775833">
        <w:rPr>
          <w:rFonts w:ascii="Candara" w:eastAsia="Times New Roman" w:hAnsi="Candara" w:cs="Arial"/>
          <w:color w:val="222222"/>
          <w:szCs w:val="22"/>
        </w:rPr>
        <w:tab/>
      </w:r>
      <w:r w:rsidRPr="00775833">
        <w:rPr>
          <w:rFonts w:ascii="Candara" w:eastAsia="Times New Roman" w:hAnsi="Candara" w:cs="Arial"/>
          <w:color w:val="222222"/>
          <w:szCs w:val="22"/>
        </w:rPr>
        <w:tab/>
      </w:r>
      <w:r w:rsidRPr="00775833">
        <w:rPr>
          <w:rFonts w:ascii="Candara" w:eastAsia="Times New Roman" w:hAnsi="Candara" w:cs="Arial"/>
          <w:color w:val="222222"/>
          <w:szCs w:val="22"/>
        </w:rPr>
        <w:tab/>
      </w:r>
      <w:r w:rsidRPr="00775833">
        <w:rPr>
          <w:rFonts w:ascii="Candara" w:eastAsia="Times New Roman" w:hAnsi="Candara" w:cs="Arial"/>
          <w:color w:val="222222"/>
          <w:szCs w:val="22"/>
        </w:rPr>
        <w:tab/>
      </w:r>
      <w:r w:rsidR="000C6D36">
        <w:rPr>
          <w:rFonts w:ascii="Candara" w:eastAsia="Times New Roman" w:hAnsi="Candara" w:cs="Arial"/>
          <w:color w:val="222222"/>
          <w:szCs w:val="22"/>
        </w:rPr>
        <w:t>March 2017</w:t>
      </w:r>
    </w:p>
    <w:p w14:paraId="36514DF9" w14:textId="77777777" w:rsidR="00BC29F3" w:rsidRPr="00775833" w:rsidRDefault="00BC29F3" w:rsidP="00042CD0">
      <w:pPr>
        <w:rPr>
          <w:rFonts w:ascii="Candara" w:hAnsi="Candara"/>
          <w:sz w:val="36"/>
        </w:rPr>
      </w:pPr>
    </w:p>
    <w:p w14:paraId="2D49292D" w14:textId="77777777" w:rsidR="007A2A5B" w:rsidRPr="00775833" w:rsidRDefault="007A2A5B">
      <w:pPr>
        <w:rPr>
          <w:rFonts w:ascii="Candara" w:eastAsiaTheme="majorEastAsia" w:hAnsi="Candara" w:cstheme="majorBidi"/>
          <w:color w:val="2E74B5" w:themeColor="accent1" w:themeShade="BF"/>
          <w:sz w:val="44"/>
          <w:szCs w:val="32"/>
        </w:rPr>
      </w:pPr>
      <w:bookmarkStart w:id="6" w:name="_Toc463882986"/>
      <w:bookmarkStart w:id="7" w:name="_Toc463883073"/>
      <w:r w:rsidRPr="00775833">
        <w:rPr>
          <w:rFonts w:ascii="Candara" w:hAnsi="Candara"/>
          <w:sz w:val="36"/>
        </w:rPr>
        <w:br w:type="page"/>
      </w:r>
    </w:p>
    <w:p w14:paraId="01C59313" w14:textId="2020E20F" w:rsidR="00BC29F3" w:rsidRPr="00775833" w:rsidRDefault="00A95407" w:rsidP="00F04DB5">
      <w:pPr>
        <w:pStyle w:val="Heading1"/>
        <w:rPr>
          <w:rFonts w:ascii="Candara" w:hAnsi="Candara"/>
        </w:rPr>
      </w:pPr>
      <w:bookmarkStart w:id="8" w:name="_Toc464652431"/>
      <w:r w:rsidRPr="00775833">
        <w:rPr>
          <w:rFonts w:ascii="Candara" w:hAnsi="Candara"/>
        </w:rPr>
        <w:lastRenderedPageBreak/>
        <w:t xml:space="preserve">Section I: </w:t>
      </w:r>
      <w:r w:rsidR="00BC29F3" w:rsidRPr="00775833">
        <w:rPr>
          <w:rFonts w:ascii="Candara" w:hAnsi="Candara"/>
        </w:rPr>
        <w:t>About JLI</w:t>
      </w:r>
      <w:bookmarkEnd w:id="6"/>
      <w:bookmarkEnd w:id="7"/>
      <w:bookmarkEnd w:id="8"/>
    </w:p>
    <w:p w14:paraId="1602C3FD" w14:textId="77777777" w:rsidR="00BC29F3" w:rsidRPr="00775833" w:rsidRDefault="00BC29F3" w:rsidP="00BC29F3">
      <w:pPr>
        <w:rPr>
          <w:rFonts w:ascii="Candara" w:hAnsi="Candara"/>
          <w:i/>
          <w:szCs w:val="22"/>
        </w:rPr>
      </w:pPr>
      <w:r w:rsidRPr="00775833">
        <w:rPr>
          <w:rFonts w:ascii="Candara" w:hAnsi="Candara"/>
          <w:i/>
          <w:szCs w:val="22"/>
        </w:rPr>
        <w:t>An international collaboration on evidence for faith groups’ activity and contribution to community health and wellbeing.</w:t>
      </w:r>
    </w:p>
    <w:p w14:paraId="03256DB9" w14:textId="77777777" w:rsidR="00BC29F3" w:rsidRPr="00775833" w:rsidRDefault="00BC29F3" w:rsidP="00BC29F3">
      <w:pPr>
        <w:rPr>
          <w:rFonts w:ascii="Candara" w:hAnsi="Candara"/>
          <w:szCs w:val="22"/>
        </w:rPr>
      </w:pPr>
    </w:p>
    <w:p w14:paraId="4DEF02A6" w14:textId="070004CE" w:rsidR="00BC29F3" w:rsidRPr="00775833" w:rsidRDefault="005D3010" w:rsidP="00BC29F3">
      <w:pPr>
        <w:pStyle w:val="NoSpacing"/>
        <w:rPr>
          <w:rFonts w:ascii="Candara" w:hAnsi="Candara" w:cs="Arial"/>
          <w:sz w:val="24"/>
        </w:rPr>
      </w:pPr>
      <w:r w:rsidRPr="00775833">
        <w:rPr>
          <w:rFonts w:ascii="Candara" w:hAnsi="Candara" w:cs="Arial"/>
          <w:sz w:val="24"/>
        </w:rPr>
        <w:t>JLI</w:t>
      </w:r>
      <w:r w:rsidR="00BC29F3" w:rsidRPr="00775833">
        <w:rPr>
          <w:rFonts w:ascii="Candara" w:hAnsi="Candara" w:cs="Arial"/>
          <w:sz w:val="24"/>
        </w:rPr>
        <w:t xml:space="preserve"> was formed in 2012, and initially funded, by a </w:t>
      </w:r>
      <w:r w:rsidR="00BC29F3" w:rsidRPr="00775833">
        <w:rPr>
          <w:rFonts w:ascii="Candara" w:hAnsi="Candara" w:cs="Arial"/>
          <w:b/>
          <w:bCs/>
          <w:sz w:val="24"/>
        </w:rPr>
        <w:t>broad collaboration of international development organizations, UN agencies, academic institutions and faith groups.</w:t>
      </w:r>
      <w:r w:rsidR="00BC29F3" w:rsidRPr="00775833">
        <w:rPr>
          <w:rFonts w:ascii="Candara" w:hAnsi="Candara" w:cs="Arial"/>
          <w:sz w:val="24"/>
        </w:rPr>
        <w:t xml:space="preserve"> This group was drawn together by a single shared conviction: the urgent need to build our collective understanding of the potential of local faith communities for improving community health and </w:t>
      </w:r>
      <w:r w:rsidR="00CD18B7" w:rsidRPr="00775833">
        <w:rPr>
          <w:rFonts w:ascii="Candara" w:hAnsi="Candara" w:cs="Arial"/>
          <w:sz w:val="24"/>
        </w:rPr>
        <w:t>well being</w:t>
      </w:r>
      <w:r w:rsidR="00BC29F3" w:rsidRPr="00775833">
        <w:rPr>
          <w:rFonts w:ascii="Candara" w:hAnsi="Candara" w:cs="Arial"/>
          <w:sz w:val="24"/>
        </w:rPr>
        <w:t>.</w:t>
      </w:r>
    </w:p>
    <w:p w14:paraId="6545717C" w14:textId="77777777" w:rsidR="00BC29F3" w:rsidRPr="00775833" w:rsidRDefault="00BC29F3" w:rsidP="00BC29F3">
      <w:pPr>
        <w:pStyle w:val="NoSpacing"/>
        <w:rPr>
          <w:rFonts w:ascii="Candara" w:hAnsi="Candara" w:cs="Arial"/>
        </w:rPr>
      </w:pPr>
    </w:p>
    <w:p w14:paraId="5923699A" w14:textId="25D3D257" w:rsidR="00497D72" w:rsidRPr="00775833" w:rsidRDefault="00BC29F3" w:rsidP="00493669">
      <w:pPr>
        <w:pStyle w:val="ListParagraph"/>
        <w:ind w:left="0"/>
        <w:rPr>
          <w:rFonts w:ascii="Candara" w:hAnsi="Candara" w:cs="Arial"/>
          <w:sz w:val="22"/>
          <w:szCs w:val="22"/>
          <w:lang w:eastAsia="zh-CN"/>
        </w:rPr>
      </w:pPr>
      <w:bookmarkStart w:id="9" w:name="_Toc463882987"/>
      <w:bookmarkStart w:id="10" w:name="_Toc463883074"/>
      <w:r w:rsidRPr="00775833">
        <w:rPr>
          <w:rFonts w:ascii="Candara" w:hAnsi="Candara"/>
          <w:color w:val="538135" w:themeColor="accent6" w:themeShade="BF"/>
          <w:sz w:val="28"/>
        </w:rPr>
        <w:t>Our Vision</w:t>
      </w:r>
      <w:r w:rsidRPr="00775833">
        <w:rPr>
          <w:rFonts w:ascii="Candara" w:hAnsi="Candara"/>
        </w:rPr>
        <w:t>:</w:t>
      </w:r>
      <w:bookmarkEnd w:id="9"/>
      <w:bookmarkEnd w:id="10"/>
      <w:r w:rsidRPr="00775833">
        <w:rPr>
          <w:rFonts w:ascii="Candara" w:hAnsi="Candara"/>
        </w:rPr>
        <w:t xml:space="preserve"> </w:t>
      </w:r>
      <w:r w:rsidRPr="00775833">
        <w:rPr>
          <w:rFonts w:ascii="Candara" w:hAnsi="Candara" w:cs="Arial"/>
        </w:rPr>
        <w:t xml:space="preserve">Full and appropriate engagement of </w:t>
      </w:r>
      <w:r w:rsidR="00497D72" w:rsidRPr="00775833">
        <w:rPr>
          <w:rFonts w:ascii="Candara" w:hAnsi="Candara" w:cs="Arial"/>
          <w:lang w:eastAsia="zh-CN"/>
        </w:rPr>
        <w:t>capacities of faith-based groups in the achievement of the SDGs through effective partnerships with public sector and secular entities, as well as among religious groups themselves.</w:t>
      </w:r>
    </w:p>
    <w:p w14:paraId="3964682B" w14:textId="2050DC62" w:rsidR="00BC29F3" w:rsidRPr="00775833" w:rsidRDefault="00BC29F3" w:rsidP="00BC29F3">
      <w:pPr>
        <w:pStyle w:val="NoSpacing"/>
        <w:rPr>
          <w:rFonts w:ascii="Candara" w:hAnsi="Candara" w:cs="Arial"/>
        </w:rPr>
      </w:pPr>
    </w:p>
    <w:p w14:paraId="5BFD109D" w14:textId="40494136" w:rsidR="00BC29F3" w:rsidRPr="00775833" w:rsidRDefault="00BC29F3" w:rsidP="00493669">
      <w:pPr>
        <w:rPr>
          <w:rFonts w:ascii="Candara" w:hAnsi="Candara"/>
          <w:color w:val="538135" w:themeColor="accent6" w:themeShade="BF"/>
          <w:sz w:val="28"/>
        </w:rPr>
      </w:pPr>
      <w:bookmarkStart w:id="11" w:name="_Toc463882988"/>
      <w:bookmarkStart w:id="12" w:name="_Toc463883075"/>
      <w:r w:rsidRPr="00775833">
        <w:rPr>
          <w:rFonts w:ascii="Candara" w:hAnsi="Candara"/>
          <w:color w:val="538135" w:themeColor="accent6" w:themeShade="BF"/>
          <w:sz w:val="28"/>
        </w:rPr>
        <w:t xml:space="preserve">Our </w:t>
      </w:r>
      <w:bookmarkEnd w:id="11"/>
      <w:bookmarkEnd w:id="12"/>
      <w:r w:rsidR="002547DE" w:rsidRPr="00775833">
        <w:rPr>
          <w:rFonts w:ascii="Candara" w:hAnsi="Candara"/>
          <w:color w:val="538135" w:themeColor="accent6" w:themeShade="BF"/>
          <w:sz w:val="28"/>
        </w:rPr>
        <w:t>Approach</w:t>
      </w:r>
    </w:p>
    <w:p w14:paraId="560E263C" w14:textId="77777777" w:rsidR="00497D72" w:rsidRPr="00775833" w:rsidRDefault="00497D72" w:rsidP="004E6E03">
      <w:pPr>
        <w:numPr>
          <w:ilvl w:val="0"/>
          <w:numId w:val="1"/>
        </w:numPr>
        <w:spacing w:after="120"/>
        <w:rPr>
          <w:rFonts w:ascii="Candara" w:hAnsi="Candara" w:cs="Arial"/>
          <w:szCs w:val="22"/>
          <w:lang w:eastAsia="zh-CN"/>
        </w:rPr>
      </w:pPr>
      <w:r w:rsidRPr="00775833">
        <w:rPr>
          <w:rFonts w:ascii="Candara" w:hAnsi="Candara" w:cs="Arial"/>
          <w:szCs w:val="22"/>
          <w:lang w:eastAsia="zh-CN"/>
        </w:rPr>
        <w:t xml:space="preserve">Build cross-sector, multi-religious, interdisciplinary, collaborative learning platforms to gather robust evidence for capacities, activities and contributions of faith groups </w:t>
      </w:r>
      <w:r w:rsidRPr="00775833">
        <w:rPr>
          <w:rFonts w:ascii="Candara" w:eastAsia="MS Mincho" w:hAnsi="Candara" w:cs="MS Mincho"/>
          <w:szCs w:val="22"/>
          <w:lang w:eastAsia="zh-CN"/>
        </w:rPr>
        <w:t> </w:t>
      </w:r>
    </w:p>
    <w:p w14:paraId="77DDB897" w14:textId="77777777" w:rsidR="00497D72" w:rsidRPr="00775833" w:rsidRDefault="00497D72" w:rsidP="004E6E03">
      <w:pPr>
        <w:numPr>
          <w:ilvl w:val="0"/>
          <w:numId w:val="1"/>
        </w:numPr>
        <w:spacing w:after="120"/>
        <w:rPr>
          <w:rFonts w:ascii="Candara" w:hAnsi="Candara" w:cs="Arial"/>
          <w:szCs w:val="22"/>
          <w:lang w:eastAsia="zh-CN"/>
        </w:rPr>
      </w:pPr>
      <w:r w:rsidRPr="00775833">
        <w:rPr>
          <w:rFonts w:ascii="Candara" w:hAnsi="Candara" w:cs="Arial"/>
          <w:szCs w:val="22"/>
          <w:lang w:eastAsia="zh-CN"/>
        </w:rPr>
        <w:t xml:space="preserve">Understand the drivers of attitude and behavior change for policy makers and practitioners re engaging with faith groups </w:t>
      </w:r>
      <w:r w:rsidRPr="00775833">
        <w:rPr>
          <w:rFonts w:ascii="Candara" w:eastAsia="MS Mincho" w:hAnsi="Candara" w:cs="MS Mincho"/>
          <w:szCs w:val="22"/>
          <w:lang w:eastAsia="zh-CN"/>
        </w:rPr>
        <w:t> </w:t>
      </w:r>
    </w:p>
    <w:p w14:paraId="393CE022" w14:textId="5ED84973" w:rsidR="00B40517" w:rsidRPr="00775833" w:rsidRDefault="00497D72" w:rsidP="004E6E03">
      <w:pPr>
        <w:numPr>
          <w:ilvl w:val="0"/>
          <w:numId w:val="1"/>
        </w:numPr>
        <w:spacing w:after="120"/>
        <w:rPr>
          <w:rFonts w:ascii="Candara" w:hAnsi="Candara" w:cs="Arial"/>
          <w:szCs w:val="22"/>
          <w:lang w:eastAsia="zh-CN"/>
        </w:rPr>
      </w:pPr>
      <w:r w:rsidRPr="00775833">
        <w:rPr>
          <w:rFonts w:ascii="Candara" w:hAnsi="Candara" w:cs="Arial"/>
          <w:szCs w:val="22"/>
          <w:lang w:eastAsia="zh-CN"/>
        </w:rPr>
        <w:t xml:space="preserve">Deliver smart communication to policymakers and practitioners transform the quality, effectiveness, and impact of partnerships between faith groups and the development community </w:t>
      </w:r>
      <w:r w:rsidRPr="00775833">
        <w:rPr>
          <w:rFonts w:ascii="Candara" w:eastAsia="MS Mincho" w:hAnsi="Candara" w:cs="MS Mincho"/>
          <w:szCs w:val="22"/>
          <w:lang w:eastAsia="zh-CN"/>
        </w:rPr>
        <w:t> </w:t>
      </w:r>
    </w:p>
    <w:p w14:paraId="6F6F4BF8" w14:textId="77777777" w:rsidR="00B40517" w:rsidRPr="00775833" w:rsidRDefault="00B40517" w:rsidP="00493669">
      <w:pPr>
        <w:rPr>
          <w:rFonts w:ascii="Candara" w:hAnsi="Candara"/>
          <w:color w:val="538135" w:themeColor="accent6" w:themeShade="BF"/>
          <w:sz w:val="28"/>
          <w:lang w:eastAsia="zh-CN"/>
        </w:rPr>
      </w:pPr>
    </w:p>
    <w:p w14:paraId="04FBF981" w14:textId="77777777" w:rsidR="002547DE" w:rsidRPr="00775833" w:rsidRDefault="002547DE" w:rsidP="00493669">
      <w:pPr>
        <w:rPr>
          <w:rFonts w:ascii="Candara" w:hAnsi="Candara"/>
          <w:color w:val="538135" w:themeColor="accent6" w:themeShade="BF"/>
          <w:sz w:val="28"/>
          <w:lang w:eastAsia="zh-CN"/>
        </w:rPr>
      </w:pPr>
      <w:r w:rsidRPr="00775833">
        <w:rPr>
          <w:rFonts w:ascii="Candara" w:hAnsi="Candara"/>
          <w:color w:val="538135" w:themeColor="accent6" w:themeShade="BF"/>
          <w:sz w:val="28"/>
          <w:lang w:eastAsia="zh-CN"/>
        </w:rPr>
        <w:t xml:space="preserve">Our Goals </w:t>
      </w:r>
    </w:p>
    <w:p w14:paraId="6D731177" w14:textId="6695249D" w:rsidR="002547DE" w:rsidRPr="00775833" w:rsidRDefault="002547DE" w:rsidP="002547DE">
      <w:pPr>
        <w:rPr>
          <w:rFonts w:ascii="Candara" w:hAnsi="Candara" w:cs="Arial"/>
          <w:lang w:eastAsia="zh-CN"/>
        </w:rPr>
      </w:pPr>
      <w:r w:rsidRPr="00775833">
        <w:rPr>
          <w:rFonts w:ascii="Candara" w:hAnsi="Candara" w:cs="Arial"/>
          <w:lang w:val="en-GB" w:eastAsia="zh-CN"/>
        </w:rPr>
        <w:t>Overarching Goal: Increase engagement of faith groups in development and humanitarian response</w:t>
      </w:r>
    </w:p>
    <w:p w14:paraId="72720055" w14:textId="77777777" w:rsidR="002547DE" w:rsidRPr="00775833" w:rsidRDefault="002547DE" w:rsidP="002547DE">
      <w:pPr>
        <w:rPr>
          <w:rFonts w:ascii="Candara" w:hAnsi="Candara" w:cs="Arial"/>
          <w:lang w:val="en-GB" w:eastAsia="zh-CN"/>
        </w:rPr>
      </w:pPr>
    </w:p>
    <w:p w14:paraId="1A83B1B2" w14:textId="6D87B783" w:rsidR="002547DE" w:rsidRPr="00775833" w:rsidRDefault="002547DE" w:rsidP="004E6E03">
      <w:pPr>
        <w:pStyle w:val="ListParagraph"/>
        <w:numPr>
          <w:ilvl w:val="0"/>
          <w:numId w:val="17"/>
        </w:numPr>
        <w:spacing w:after="120"/>
        <w:contextualSpacing w:val="0"/>
        <w:rPr>
          <w:rFonts w:ascii="Candara" w:hAnsi="Candara" w:cs="Arial"/>
          <w:lang w:eastAsia="zh-CN"/>
        </w:rPr>
      </w:pPr>
      <w:r w:rsidRPr="00775833">
        <w:rPr>
          <w:rFonts w:ascii="Candara" w:hAnsi="Candara"/>
          <w:color w:val="000000" w:themeColor="text1"/>
          <w:kern w:val="24"/>
        </w:rPr>
        <w:t>Ga</w:t>
      </w:r>
      <w:r w:rsidRPr="00775833">
        <w:rPr>
          <w:rFonts w:ascii="Candara" w:hAnsi="Candara" w:cs="Arial"/>
          <w:lang w:eastAsia="zh-CN"/>
        </w:rPr>
        <w:t xml:space="preserve">ther knowledge about the activities and contributions of faith groups through Learning Hubs and </w:t>
      </w:r>
      <w:r w:rsidR="00C46DD4" w:rsidRPr="00775833">
        <w:rPr>
          <w:rFonts w:ascii="Candara" w:hAnsi="Candara" w:cs="Arial"/>
          <w:lang w:eastAsia="zh-CN"/>
        </w:rPr>
        <w:t>synthesize</w:t>
      </w:r>
      <w:r w:rsidRPr="00775833">
        <w:rPr>
          <w:rFonts w:ascii="Candara" w:hAnsi="Candara" w:cs="Arial"/>
          <w:lang w:eastAsia="zh-CN"/>
        </w:rPr>
        <w:t xml:space="preserve"> into useful outputs</w:t>
      </w:r>
    </w:p>
    <w:p w14:paraId="4944B408" w14:textId="77777777" w:rsidR="002547DE" w:rsidRPr="00775833" w:rsidRDefault="002547DE" w:rsidP="004E6E03">
      <w:pPr>
        <w:pStyle w:val="ListParagraph"/>
        <w:numPr>
          <w:ilvl w:val="0"/>
          <w:numId w:val="17"/>
        </w:numPr>
        <w:spacing w:after="120"/>
        <w:contextualSpacing w:val="0"/>
        <w:rPr>
          <w:rFonts w:ascii="Candara" w:hAnsi="Candara" w:cs="Arial"/>
          <w:lang w:eastAsia="zh-CN"/>
        </w:rPr>
      </w:pPr>
      <w:r w:rsidRPr="00775833">
        <w:rPr>
          <w:rFonts w:ascii="Candara" w:hAnsi="Candara" w:cs="Arial"/>
          <w:lang w:eastAsia="zh-CN"/>
        </w:rPr>
        <w:t>Connect policy makers, practitioners and academics with the knowledge, resources and expertise they want and need, to understand the activity and contribution of faith groups</w:t>
      </w:r>
    </w:p>
    <w:p w14:paraId="6BBB83DA" w14:textId="77777777" w:rsidR="002547DE" w:rsidRPr="00775833" w:rsidRDefault="002547DE" w:rsidP="004E6E03">
      <w:pPr>
        <w:pStyle w:val="ListParagraph"/>
        <w:numPr>
          <w:ilvl w:val="0"/>
          <w:numId w:val="17"/>
        </w:numPr>
        <w:spacing w:after="120"/>
        <w:contextualSpacing w:val="0"/>
        <w:rPr>
          <w:rFonts w:ascii="Candara" w:hAnsi="Candara" w:cs="Arial"/>
          <w:lang w:eastAsia="zh-CN"/>
        </w:rPr>
      </w:pPr>
      <w:r w:rsidRPr="00775833">
        <w:rPr>
          <w:rFonts w:ascii="Candara" w:hAnsi="Candara" w:cs="Arial"/>
          <w:lang w:eastAsia="zh-CN"/>
        </w:rPr>
        <w:t>Support global and national initiatives to catalyse the understanding of the contribution and activity of faith groups</w:t>
      </w:r>
    </w:p>
    <w:p w14:paraId="13BE2015" w14:textId="77777777" w:rsidR="002547DE" w:rsidRPr="00775833" w:rsidRDefault="002547DE" w:rsidP="004E6E03">
      <w:pPr>
        <w:pStyle w:val="ListParagraph"/>
        <w:numPr>
          <w:ilvl w:val="0"/>
          <w:numId w:val="17"/>
        </w:numPr>
        <w:spacing w:after="120"/>
        <w:contextualSpacing w:val="0"/>
        <w:rPr>
          <w:rFonts w:ascii="Candara" w:hAnsi="Candara" w:cs="Arial"/>
          <w:lang w:eastAsia="zh-CN"/>
        </w:rPr>
      </w:pPr>
      <w:r w:rsidRPr="00775833">
        <w:rPr>
          <w:rFonts w:ascii="Candara" w:hAnsi="Candara" w:cs="Arial"/>
          <w:lang w:eastAsia="zh-CN"/>
        </w:rPr>
        <w:t>Improve JLI’s accountability and governance</w:t>
      </w:r>
    </w:p>
    <w:p w14:paraId="7FE19007" w14:textId="77777777" w:rsidR="002547DE" w:rsidRPr="00775833" w:rsidRDefault="002547DE" w:rsidP="004E6E03">
      <w:pPr>
        <w:pStyle w:val="ListParagraph"/>
        <w:numPr>
          <w:ilvl w:val="0"/>
          <w:numId w:val="17"/>
        </w:numPr>
        <w:spacing w:after="120"/>
        <w:contextualSpacing w:val="0"/>
        <w:rPr>
          <w:rFonts w:ascii="Candara" w:hAnsi="Candara" w:cs="Arial"/>
          <w:lang w:eastAsia="zh-CN"/>
        </w:rPr>
      </w:pPr>
      <w:r w:rsidRPr="00775833">
        <w:rPr>
          <w:rFonts w:ascii="Candara" w:hAnsi="Candara" w:cs="Arial"/>
          <w:lang w:eastAsia="zh-CN"/>
        </w:rPr>
        <w:t>Ensure JLI’s growth and sustainability</w:t>
      </w:r>
    </w:p>
    <w:p w14:paraId="080D4633" w14:textId="77777777" w:rsidR="00A12490" w:rsidRPr="00775833" w:rsidRDefault="00A12490" w:rsidP="00497D72">
      <w:pPr>
        <w:rPr>
          <w:rFonts w:ascii="Candara" w:hAnsi="Candara" w:cs="Arial"/>
          <w:sz w:val="22"/>
          <w:szCs w:val="22"/>
          <w:lang w:eastAsia="zh-CN"/>
        </w:rPr>
      </w:pPr>
    </w:p>
    <w:p w14:paraId="17B4B6BB" w14:textId="77777777" w:rsidR="00B40517" w:rsidRPr="00775833" w:rsidRDefault="00B40517" w:rsidP="00493669">
      <w:pPr>
        <w:rPr>
          <w:rFonts w:ascii="Candara" w:hAnsi="Candara"/>
          <w:color w:val="538135" w:themeColor="accent6" w:themeShade="BF"/>
          <w:sz w:val="28"/>
        </w:rPr>
      </w:pPr>
      <w:bookmarkStart w:id="13" w:name="_Toc463882989"/>
      <w:bookmarkStart w:id="14" w:name="_Toc463883076"/>
    </w:p>
    <w:p w14:paraId="0AD2F250" w14:textId="77777777" w:rsidR="00B40517" w:rsidRPr="00775833" w:rsidRDefault="00B40517" w:rsidP="00493669">
      <w:pPr>
        <w:rPr>
          <w:rFonts w:ascii="Candara" w:hAnsi="Candara"/>
          <w:color w:val="538135" w:themeColor="accent6" w:themeShade="BF"/>
          <w:sz w:val="28"/>
        </w:rPr>
      </w:pPr>
    </w:p>
    <w:p w14:paraId="44D5B0D3" w14:textId="070B9B3C" w:rsidR="00CF29B6" w:rsidRPr="00775833" w:rsidRDefault="00CF29B6" w:rsidP="00493669">
      <w:pPr>
        <w:rPr>
          <w:rFonts w:ascii="Candara" w:hAnsi="Candara"/>
          <w:color w:val="538135" w:themeColor="accent6" w:themeShade="BF"/>
          <w:sz w:val="28"/>
        </w:rPr>
      </w:pPr>
      <w:r w:rsidRPr="00775833">
        <w:rPr>
          <w:rFonts w:ascii="Candara" w:hAnsi="Candara"/>
          <w:color w:val="538135" w:themeColor="accent6" w:themeShade="BF"/>
          <w:sz w:val="28"/>
        </w:rPr>
        <w:lastRenderedPageBreak/>
        <w:t xml:space="preserve">JLI Organization </w:t>
      </w:r>
      <w:r w:rsidR="002547DE" w:rsidRPr="00775833">
        <w:rPr>
          <w:rFonts w:ascii="Candara" w:hAnsi="Candara"/>
          <w:color w:val="538135" w:themeColor="accent6" w:themeShade="BF"/>
          <w:sz w:val="28"/>
        </w:rPr>
        <w:t xml:space="preserve">and Functional </w:t>
      </w:r>
      <w:r w:rsidRPr="00775833">
        <w:rPr>
          <w:rFonts w:ascii="Candara" w:hAnsi="Candara"/>
          <w:color w:val="538135" w:themeColor="accent6" w:themeShade="BF"/>
          <w:sz w:val="28"/>
        </w:rPr>
        <w:t>Structure</w:t>
      </w:r>
      <w:bookmarkEnd w:id="13"/>
      <w:bookmarkEnd w:id="14"/>
    </w:p>
    <w:p w14:paraId="6A0C409D" w14:textId="3D9B8577" w:rsidR="002547DE" w:rsidRPr="00775833" w:rsidRDefault="000C6D36" w:rsidP="002547DE">
      <w:pPr>
        <w:rPr>
          <w:rFonts w:ascii="Candara" w:hAnsi="Candara"/>
        </w:rPr>
      </w:pPr>
      <w:r>
        <w:rPr>
          <w:rFonts w:ascii="Candara" w:hAnsi="Candara"/>
        </w:rPr>
        <w:t>JLI is an unincorporated project, operating under the fiscal sponsorship of the Center for Faith and the Common good, a US tax exempt corporation.</w:t>
      </w:r>
      <w:r w:rsidR="009C2ADB">
        <w:rPr>
          <w:rFonts w:ascii="Candara" w:hAnsi="Candara"/>
        </w:rPr>
        <w:t xml:space="preserve"> </w:t>
      </w:r>
      <w:r w:rsidR="00C46DD4" w:rsidRPr="00775833">
        <w:rPr>
          <w:rFonts w:ascii="Candara" w:hAnsi="Candara"/>
        </w:rPr>
        <w:t>The small JLI</w:t>
      </w:r>
      <w:r w:rsidR="002547DE" w:rsidRPr="00775833">
        <w:rPr>
          <w:rFonts w:ascii="Candara" w:hAnsi="Candara"/>
        </w:rPr>
        <w:t xml:space="preserve"> secretariat supports joint learning and effective communication by its Board, Advisory Group, and Learning Hubs. The Knowledge Manager supports the gathering and exchange of evidence</w:t>
      </w:r>
      <w:r w:rsidR="00C46DD4" w:rsidRPr="00775833">
        <w:rPr>
          <w:rFonts w:ascii="Candara" w:hAnsi="Candara"/>
        </w:rPr>
        <w:t xml:space="preserve"> through the Learning Hubs, </w:t>
      </w:r>
      <w:r w:rsidR="002547DE" w:rsidRPr="00775833">
        <w:rPr>
          <w:rFonts w:ascii="Candara" w:hAnsi="Candara"/>
        </w:rPr>
        <w:t>oversees the synthesis and communication of information through the JLI website, policy briefs, scoping papers and other outputs</w:t>
      </w:r>
      <w:r w:rsidR="00C46DD4" w:rsidRPr="00775833">
        <w:rPr>
          <w:rFonts w:ascii="Candara" w:hAnsi="Candara"/>
        </w:rPr>
        <w:t xml:space="preserve"> and supports JLI Leadership</w:t>
      </w:r>
      <w:r w:rsidR="002547DE" w:rsidRPr="00775833">
        <w:rPr>
          <w:rFonts w:ascii="Candara" w:hAnsi="Candara"/>
        </w:rPr>
        <w:t xml:space="preserve">. The Coordinator manages the project, creates platforms and builds networks for dissemination, mobilizes and equips JLI Leadership for effective communication with decision makers, supports partnerships with centers of excellence for evidence, </w:t>
      </w:r>
      <w:r w:rsidR="00C46DD4" w:rsidRPr="00775833">
        <w:rPr>
          <w:rFonts w:ascii="Candara" w:hAnsi="Candara"/>
        </w:rPr>
        <w:t xml:space="preserve">and </w:t>
      </w:r>
      <w:r w:rsidR="002547DE" w:rsidRPr="00775833">
        <w:rPr>
          <w:rFonts w:ascii="Candara" w:hAnsi="Candara"/>
        </w:rPr>
        <w:t>grows the JLI membership. The Executive Committee, Board and Advisory Group provide oversight, and leadership on outreach to key decision makers in humanitarian and development entities.</w:t>
      </w:r>
    </w:p>
    <w:p w14:paraId="634F08AA" w14:textId="77777777" w:rsidR="002547DE" w:rsidRPr="00775833" w:rsidRDefault="002547DE" w:rsidP="002547DE">
      <w:pPr>
        <w:rPr>
          <w:rFonts w:ascii="Candara" w:hAnsi="Candara"/>
        </w:rPr>
      </w:pPr>
    </w:p>
    <w:p w14:paraId="54ED5AA1" w14:textId="617FE978" w:rsidR="00CF29B6" w:rsidRPr="00775833" w:rsidRDefault="00B73FBC" w:rsidP="00B73FBC">
      <w:pPr>
        <w:tabs>
          <w:tab w:val="left" w:pos="4050"/>
        </w:tabs>
        <w:rPr>
          <w:rFonts w:ascii="Candara" w:hAnsi="Candara"/>
        </w:rPr>
      </w:pPr>
      <w:r w:rsidRPr="00775833">
        <w:rPr>
          <w:rFonts w:ascii="Candara" w:hAnsi="Candara"/>
          <w:noProof/>
        </w:rPr>
        <w:drawing>
          <wp:inline distT="0" distB="0" distL="0" distR="0" wp14:anchorId="7879A888" wp14:editId="1051876F">
            <wp:extent cx="6214364" cy="4503369"/>
            <wp:effectExtent l="0" t="0" r="889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00" r="10924"/>
                    <a:stretch/>
                  </pic:blipFill>
                  <pic:spPr bwMode="auto">
                    <a:xfrm>
                      <a:off x="0" y="0"/>
                      <a:ext cx="6214364" cy="4503369"/>
                    </a:xfrm>
                    <a:prstGeom prst="rect">
                      <a:avLst/>
                    </a:prstGeom>
                    <a:noFill/>
                    <a:ln>
                      <a:noFill/>
                    </a:ln>
                    <a:extLst>
                      <a:ext uri="{53640926-AAD7-44d8-BBD7-CCE9431645EC}">
                        <a14:shadowObscured xmlns:a14="http://schemas.microsoft.com/office/drawing/2010/main"/>
                      </a:ext>
                    </a:extLst>
                  </pic:spPr>
                </pic:pic>
              </a:graphicData>
            </a:graphic>
          </wp:inline>
        </w:drawing>
      </w:r>
    </w:p>
    <w:p w14:paraId="662DAC6F" w14:textId="1EE32893" w:rsidR="00720D88" w:rsidRPr="00775833" w:rsidRDefault="00720D88" w:rsidP="00493669">
      <w:pPr>
        <w:rPr>
          <w:rFonts w:ascii="Candara" w:hAnsi="Candara"/>
          <w:color w:val="538135" w:themeColor="accent6" w:themeShade="BF"/>
          <w:sz w:val="28"/>
          <w:lang w:eastAsia="zh-CN"/>
        </w:rPr>
      </w:pPr>
      <w:bookmarkStart w:id="15" w:name="_Toc463882991"/>
      <w:bookmarkStart w:id="16" w:name="_Toc463883077"/>
      <w:r w:rsidRPr="00775833">
        <w:rPr>
          <w:rFonts w:ascii="Candara" w:hAnsi="Candara"/>
          <w:color w:val="538135" w:themeColor="accent6" w:themeShade="BF"/>
          <w:sz w:val="28"/>
          <w:lang w:eastAsia="zh-CN"/>
        </w:rPr>
        <w:br w:type="page"/>
      </w:r>
    </w:p>
    <w:p w14:paraId="23587071" w14:textId="0D95D34A" w:rsidR="00497D72" w:rsidRPr="00775833" w:rsidRDefault="00A12490" w:rsidP="00493669">
      <w:pPr>
        <w:rPr>
          <w:rFonts w:ascii="Candara" w:hAnsi="Candara"/>
          <w:color w:val="538135" w:themeColor="accent6" w:themeShade="BF"/>
          <w:sz w:val="28"/>
          <w:lang w:eastAsia="zh-CN"/>
        </w:rPr>
      </w:pPr>
      <w:r w:rsidRPr="00775833">
        <w:rPr>
          <w:rFonts w:ascii="Candara" w:hAnsi="Candara"/>
          <w:color w:val="538135" w:themeColor="accent6" w:themeShade="BF"/>
          <w:sz w:val="28"/>
          <w:lang w:eastAsia="zh-CN"/>
        </w:rPr>
        <w:lastRenderedPageBreak/>
        <w:t>Our Learning Hubs</w:t>
      </w:r>
      <w:bookmarkEnd w:id="15"/>
      <w:bookmarkEnd w:id="16"/>
    </w:p>
    <w:p w14:paraId="0ECBD69B" w14:textId="77777777" w:rsidR="002547DE" w:rsidRPr="00775833" w:rsidRDefault="002547DE" w:rsidP="002547DE">
      <w:pPr>
        <w:rPr>
          <w:rFonts w:ascii="Candara" w:hAnsi="Candara"/>
        </w:rPr>
      </w:pPr>
      <w:r w:rsidRPr="00775833">
        <w:rPr>
          <w:rFonts w:ascii="Candara" w:hAnsi="Candara"/>
        </w:rPr>
        <w:t xml:space="preserve">JLI works carries out its work through Learning Hubs organized around thematic areas and led by volunteer experts from academia, policy and practice.  Learning Hubs ask the questions: </w:t>
      </w:r>
    </w:p>
    <w:p w14:paraId="3CF4C1D0" w14:textId="572918F8" w:rsidR="002547DE" w:rsidRPr="00775833" w:rsidRDefault="002547DE" w:rsidP="004E6E03">
      <w:pPr>
        <w:pStyle w:val="ListParagraph"/>
        <w:numPr>
          <w:ilvl w:val="0"/>
          <w:numId w:val="18"/>
        </w:numPr>
        <w:rPr>
          <w:rFonts w:ascii="Candara" w:hAnsi="Candara"/>
        </w:rPr>
      </w:pPr>
      <w:r w:rsidRPr="00775833">
        <w:rPr>
          <w:rFonts w:ascii="Candara" w:hAnsi="Candara"/>
        </w:rPr>
        <w:t>What do we know about faith groups’ capacities, activities and contributions to specific development and humanitarian efforts?</w:t>
      </w:r>
    </w:p>
    <w:p w14:paraId="14BC29AC" w14:textId="181710E2" w:rsidR="002547DE" w:rsidRPr="00775833" w:rsidRDefault="002547DE" w:rsidP="004E6E03">
      <w:pPr>
        <w:pStyle w:val="ListParagraph"/>
        <w:numPr>
          <w:ilvl w:val="0"/>
          <w:numId w:val="18"/>
        </w:numPr>
        <w:rPr>
          <w:rFonts w:ascii="Candara" w:hAnsi="Candara"/>
        </w:rPr>
      </w:pPr>
      <w:r w:rsidRPr="00775833">
        <w:rPr>
          <w:rFonts w:ascii="Candara" w:hAnsi="Candara"/>
        </w:rPr>
        <w:t>How can we better communicate that knowledge?</w:t>
      </w:r>
    </w:p>
    <w:p w14:paraId="11976E8C" w14:textId="47CF61CC" w:rsidR="002547DE" w:rsidRPr="00775833" w:rsidRDefault="002547DE" w:rsidP="004E6E03">
      <w:pPr>
        <w:pStyle w:val="ListParagraph"/>
        <w:numPr>
          <w:ilvl w:val="0"/>
          <w:numId w:val="18"/>
        </w:numPr>
        <w:rPr>
          <w:rFonts w:ascii="Candara" w:hAnsi="Candara"/>
        </w:rPr>
      </w:pPr>
      <w:r w:rsidRPr="00775833">
        <w:rPr>
          <w:rFonts w:ascii="Candara" w:hAnsi="Candara"/>
        </w:rPr>
        <w:t>What are key gaps in knowledge for further research?</w:t>
      </w:r>
    </w:p>
    <w:p w14:paraId="7978BA23" w14:textId="77777777" w:rsidR="002547DE" w:rsidRPr="00775833" w:rsidRDefault="002547DE" w:rsidP="002547DE">
      <w:pPr>
        <w:rPr>
          <w:rFonts w:ascii="Candara" w:hAnsi="Candara"/>
        </w:rPr>
      </w:pPr>
    </w:p>
    <w:p w14:paraId="2789C348" w14:textId="5CF2D2B0" w:rsidR="002547DE" w:rsidRPr="00775833" w:rsidRDefault="002547DE" w:rsidP="002547DE">
      <w:pPr>
        <w:rPr>
          <w:rFonts w:ascii="Candara" w:hAnsi="Candara"/>
        </w:rPr>
      </w:pPr>
      <w:r w:rsidRPr="00775833">
        <w:rPr>
          <w:rFonts w:ascii="Candara" w:hAnsi="Candara"/>
        </w:rPr>
        <w:t xml:space="preserve">Learning Hubs have lifecycles, usually completing their work in a few years. The work of the Inactive Hubs is available through “thematic areas” on the website. </w:t>
      </w:r>
    </w:p>
    <w:p w14:paraId="25EC4ED5" w14:textId="77777777" w:rsidR="00A12490" w:rsidRPr="00775833" w:rsidRDefault="00A12490" w:rsidP="00A12490">
      <w:pPr>
        <w:rPr>
          <w:rFonts w:ascii="Candara" w:hAnsi="Candara"/>
        </w:rPr>
      </w:pP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3168"/>
        <w:gridCol w:w="6182"/>
      </w:tblGrid>
      <w:tr w:rsidR="0060347C" w:rsidRPr="00775833" w14:paraId="60CB5D84" w14:textId="77777777" w:rsidTr="0060347C">
        <w:tc>
          <w:tcPr>
            <w:tcW w:w="3168" w:type="dxa"/>
            <w:shd w:val="clear" w:color="auto" w:fill="E2EFD9" w:themeFill="accent6" w:themeFillTint="33"/>
          </w:tcPr>
          <w:p w14:paraId="373468C5" w14:textId="37C45DA9" w:rsidR="00A12490" w:rsidRPr="00775833" w:rsidRDefault="00A12490" w:rsidP="006A5EA2">
            <w:pPr>
              <w:pStyle w:val="NoSpacing"/>
              <w:rPr>
                <w:rFonts w:ascii="Candara" w:hAnsi="Candara" w:cs="Arial"/>
                <w:b/>
                <w:sz w:val="24"/>
              </w:rPr>
            </w:pPr>
            <w:r w:rsidRPr="00775833">
              <w:rPr>
                <w:rFonts w:ascii="Candara" w:hAnsi="Candara" w:cs="Arial"/>
                <w:b/>
                <w:sz w:val="24"/>
              </w:rPr>
              <w:t>Hub</w:t>
            </w:r>
            <w:r w:rsidR="0086561C" w:rsidRPr="00775833">
              <w:rPr>
                <w:rFonts w:ascii="Candara" w:hAnsi="Candara" w:cs="Arial"/>
                <w:b/>
                <w:sz w:val="24"/>
              </w:rPr>
              <w:t>s</w:t>
            </w:r>
            <w:r w:rsidRPr="00775833">
              <w:rPr>
                <w:rFonts w:ascii="Candara" w:hAnsi="Candara" w:cs="Arial"/>
                <w:b/>
                <w:sz w:val="24"/>
              </w:rPr>
              <w:t xml:space="preserve"> </w:t>
            </w:r>
          </w:p>
        </w:tc>
        <w:tc>
          <w:tcPr>
            <w:tcW w:w="6182" w:type="dxa"/>
            <w:shd w:val="clear" w:color="auto" w:fill="E2EFD9" w:themeFill="accent6" w:themeFillTint="33"/>
          </w:tcPr>
          <w:p w14:paraId="70A40E74" w14:textId="77777777" w:rsidR="00A12490" w:rsidRPr="00775833" w:rsidRDefault="00A12490" w:rsidP="006A5EA2">
            <w:pPr>
              <w:pStyle w:val="NoSpacing"/>
              <w:rPr>
                <w:rFonts w:ascii="Candara" w:hAnsi="Candara" w:cs="Arial"/>
                <w:b/>
                <w:sz w:val="24"/>
              </w:rPr>
            </w:pPr>
            <w:r w:rsidRPr="00775833">
              <w:rPr>
                <w:rFonts w:ascii="Candara" w:hAnsi="Candara" w:cs="Arial"/>
                <w:b/>
                <w:sz w:val="24"/>
              </w:rPr>
              <w:t>Co-Chairs, Affiliations</w:t>
            </w:r>
          </w:p>
        </w:tc>
      </w:tr>
      <w:tr w:rsidR="0060347C" w:rsidRPr="00775833" w14:paraId="518A4556" w14:textId="77777777" w:rsidTr="0060347C">
        <w:tc>
          <w:tcPr>
            <w:tcW w:w="3168" w:type="dxa"/>
          </w:tcPr>
          <w:p w14:paraId="591B2919" w14:textId="37690232" w:rsidR="00A12490" w:rsidRPr="00775833" w:rsidRDefault="00A12490" w:rsidP="006A5EA2">
            <w:pPr>
              <w:pStyle w:val="NoSpacing"/>
              <w:rPr>
                <w:rFonts w:ascii="Candara" w:hAnsi="Candara" w:cs="Arial"/>
              </w:rPr>
            </w:pPr>
            <w:r w:rsidRPr="00775833">
              <w:rPr>
                <w:rFonts w:ascii="Candara" w:hAnsi="Candara" w:cs="Arial"/>
              </w:rPr>
              <w:t xml:space="preserve">Sexual &amp; Gender-based Violence </w:t>
            </w:r>
            <w:r w:rsidR="005F6690" w:rsidRPr="00775833">
              <w:rPr>
                <w:rFonts w:ascii="Candara" w:hAnsi="Candara" w:cs="Arial"/>
              </w:rPr>
              <w:t>(GBV)</w:t>
            </w:r>
          </w:p>
          <w:p w14:paraId="74CF8803" w14:textId="02048F89" w:rsidR="00A12490" w:rsidRPr="00775833" w:rsidRDefault="00A12490" w:rsidP="006A5EA2">
            <w:pPr>
              <w:pStyle w:val="NoSpacing"/>
              <w:rPr>
                <w:rFonts w:ascii="Candara" w:hAnsi="Candara" w:cs="Arial"/>
              </w:rPr>
            </w:pPr>
            <w:r w:rsidRPr="00775833">
              <w:rPr>
                <w:rFonts w:ascii="Candara" w:hAnsi="Candara" w:cs="Arial"/>
              </w:rPr>
              <w:t>(98 Members)</w:t>
            </w:r>
          </w:p>
        </w:tc>
        <w:tc>
          <w:tcPr>
            <w:tcW w:w="6182" w:type="dxa"/>
          </w:tcPr>
          <w:p w14:paraId="6E7545CB" w14:textId="3D7BC762" w:rsidR="00A12490" w:rsidRPr="00775833" w:rsidRDefault="00A12490" w:rsidP="006A5EA2">
            <w:pPr>
              <w:pStyle w:val="NoSpacing"/>
              <w:rPr>
                <w:rFonts w:ascii="Candara" w:hAnsi="Candara" w:cs="Arial"/>
              </w:rPr>
            </w:pPr>
            <w:r w:rsidRPr="00775833">
              <w:rPr>
                <w:rFonts w:ascii="Candara" w:hAnsi="Candara" w:cs="Arial"/>
              </w:rPr>
              <w:t>Veena O’Sullivan, Tearfund</w:t>
            </w:r>
            <w:r w:rsidR="001E080E">
              <w:rPr>
                <w:rFonts w:ascii="Candara" w:hAnsi="Candara" w:cs="Arial"/>
              </w:rPr>
              <w:t xml:space="preserve"> (Secretary)</w:t>
            </w:r>
            <w:r w:rsidRPr="00775833">
              <w:rPr>
                <w:rFonts w:ascii="Candara" w:hAnsi="Candara" w:cs="Arial"/>
              </w:rPr>
              <w:br/>
              <w:t>Elizabeth Dartnall, SVRI</w:t>
            </w:r>
          </w:p>
          <w:p w14:paraId="04031A05" w14:textId="77777777" w:rsidR="00A12490" w:rsidRPr="00775833" w:rsidRDefault="00A12490" w:rsidP="006A5EA2">
            <w:pPr>
              <w:pStyle w:val="NoSpacing"/>
              <w:rPr>
                <w:rFonts w:ascii="Candara" w:hAnsi="Candara" w:cs="Arial"/>
              </w:rPr>
            </w:pPr>
            <w:r w:rsidRPr="00775833">
              <w:rPr>
                <w:rFonts w:ascii="Candara" w:hAnsi="Candara" w:cs="Arial"/>
              </w:rPr>
              <w:t>Diana Arango, World Bank Group</w:t>
            </w:r>
          </w:p>
          <w:p w14:paraId="393C18A5" w14:textId="22C57808" w:rsidR="00A12490" w:rsidRPr="00775833" w:rsidRDefault="00A12490" w:rsidP="006A5EA2">
            <w:pPr>
              <w:pStyle w:val="NoSpacing"/>
              <w:rPr>
                <w:rFonts w:ascii="Candara" w:hAnsi="Candara" w:cs="Arial"/>
              </w:rPr>
            </w:pPr>
          </w:p>
        </w:tc>
      </w:tr>
      <w:tr w:rsidR="0060347C" w:rsidRPr="00775833" w14:paraId="3EACCC99" w14:textId="77777777" w:rsidTr="001E080E">
        <w:trPr>
          <w:trHeight w:val="881"/>
        </w:trPr>
        <w:tc>
          <w:tcPr>
            <w:tcW w:w="3168" w:type="dxa"/>
          </w:tcPr>
          <w:p w14:paraId="3D858E9E" w14:textId="3826CB27" w:rsidR="00D420DA" w:rsidRPr="00775833" w:rsidRDefault="00D420DA" w:rsidP="006A5EA2">
            <w:pPr>
              <w:pStyle w:val="NoSpacing"/>
              <w:rPr>
                <w:rFonts w:ascii="Candara" w:hAnsi="Candara" w:cs="Arial"/>
              </w:rPr>
            </w:pPr>
            <w:r w:rsidRPr="00775833">
              <w:rPr>
                <w:rFonts w:ascii="Candara" w:hAnsi="Candara" w:cs="Arial"/>
              </w:rPr>
              <w:t>Mobilisation of Local Faith Communities (formerly Capacity Building)</w:t>
            </w:r>
          </w:p>
        </w:tc>
        <w:tc>
          <w:tcPr>
            <w:tcW w:w="6182" w:type="dxa"/>
          </w:tcPr>
          <w:p w14:paraId="434C5C41" w14:textId="77777777" w:rsidR="00D420DA" w:rsidRPr="00775833" w:rsidRDefault="00D420DA" w:rsidP="00D420DA">
            <w:pPr>
              <w:pStyle w:val="NoSpacing"/>
              <w:rPr>
                <w:rFonts w:ascii="Candara" w:hAnsi="Candara" w:cs="Arial"/>
              </w:rPr>
            </w:pPr>
            <w:r w:rsidRPr="00775833">
              <w:rPr>
                <w:rFonts w:ascii="Candara" w:hAnsi="Candara" w:cs="Arial"/>
              </w:rPr>
              <w:t xml:space="preserve">Christo Greyling, World Vision International </w:t>
            </w:r>
          </w:p>
          <w:p w14:paraId="637BEF38" w14:textId="77777777" w:rsidR="00D420DA" w:rsidRPr="00775833" w:rsidRDefault="00D420DA" w:rsidP="00D420DA">
            <w:pPr>
              <w:pStyle w:val="NoSpacing"/>
              <w:rPr>
                <w:rFonts w:ascii="Candara" w:hAnsi="Candara" w:cs="Arial"/>
              </w:rPr>
            </w:pPr>
            <w:r w:rsidRPr="00775833">
              <w:rPr>
                <w:rFonts w:ascii="Candara" w:hAnsi="Candara" w:cs="Arial"/>
              </w:rPr>
              <w:t xml:space="preserve">Catriona Dejean, Tearfund </w:t>
            </w:r>
          </w:p>
          <w:p w14:paraId="47BD27CD" w14:textId="24952DBC" w:rsidR="00D420DA" w:rsidRPr="00775833" w:rsidRDefault="00D420DA" w:rsidP="006A5EA2">
            <w:pPr>
              <w:pStyle w:val="NoSpacing"/>
              <w:rPr>
                <w:rFonts w:ascii="Candara" w:hAnsi="Candara" w:cs="Arial"/>
              </w:rPr>
            </w:pPr>
            <w:r w:rsidRPr="00775833">
              <w:rPr>
                <w:rFonts w:ascii="Candara" w:hAnsi="Candara" w:cs="Arial"/>
              </w:rPr>
              <w:t>Academic chair, TBD</w:t>
            </w:r>
          </w:p>
        </w:tc>
      </w:tr>
      <w:tr w:rsidR="0060347C" w:rsidRPr="00775833" w14:paraId="265092ED" w14:textId="77777777" w:rsidTr="0060347C">
        <w:tc>
          <w:tcPr>
            <w:tcW w:w="3168" w:type="dxa"/>
          </w:tcPr>
          <w:p w14:paraId="205F33B5" w14:textId="77777777" w:rsidR="00D420DA" w:rsidRPr="00775833" w:rsidRDefault="00D420DA" w:rsidP="006A5EA2">
            <w:pPr>
              <w:pStyle w:val="NoSpacing"/>
              <w:rPr>
                <w:rFonts w:ascii="Candara" w:hAnsi="Candara" w:cs="Arial"/>
              </w:rPr>
            </w:pPr>
            <w:r w:rsidRPr="00775833">
              <w:rPr>
                <w:rFonts w:ascii="Candara" w:hAnsi="Candara" w:cs="Arial"/>
              </w:rPr>
              <w:t>Peace &amp; Conflict</w:t>
            </w:r>
          </w:p>
          <w:p w14:paraId="72B13C06" w14:textId="7F4F78A6" w:rsidR="00D420DA" w:rsidRPr="00775833" w:rsidRDefault="00D420DA" w:rsidP="006A5EA2">
            <w:pPr>
              <w:pStyle w:val="NoSpacing"/>
              <w:rPr>
                <w:rFonts w:ascii="Candara" w:hAnsi="Candara" w:cs="Arial"/>
              </w:rPr>
            </w:pPr>
            <w:r w:rsidRPr="00775833">
              <w:rPr>
                <w:rFonts w:ascii="Candara" w:hAnsi="Candara" w:cs="Arial"/>
              </w:rPr>
              <w:t>(130 Members)</w:t>
            </w:r>
          </w:p>
        </w:tc>
        <w:tc>
          <w:tcPr>
            <w:tcW w:w="6182" w:type="dxa"/>
          </w:tcPr>
          <w:p w14:paraId="17EE52AC" w14:textId="27F73E32" w:rsidR="00D420DA" w:rsidRPr="00775833" w:rsidRDefault="00D420DA" w:rsidP="006A5EA2">
            <w:pPr>
              <w:pStyle w:val="NoSpacing"/>
              <w:rPr>
                <w:rFonts w:ascii="Candara" w:hAnsi="Candara" w:cs="Arial"/>
              </w:rPr>
            </w:pPr>
            <w:r w:rsidRPr="00775833">
              <w:rPr>
                <w:rFonts w:ascii="Candara" w:hAnsi="Candara" w:cs="Arial"/>
              </w:rPr>
              <w:t>Lucy V. Salek (Moore), Islamic Relief Worldwide</w:t>
            </w:r>
          </w:p>
          <w:p w14:paraId="2CE65DE3" w14:textId="77777777" w:rsidR="00D420DA" w:rsidRPr="00775833" w:rsidRDefault="00D420DA" w:rsidP="006A5EA2">
            <w:pPr>
              <w:pStyle w:val="NoSpacing"/>
              <w:rPr>
                <w:rFonts w:ascii="Candara" w:hAnsi="Candara" w:cs="Arial"/>
              </w:rPr>
            </w:pPr>
            <w:r w:rsidRPr="00775833">
              <w:rPr>
                <w:rFonts w:ascii="Candara" w:hAnsi="Candara" w:cs="Arial"/>
              </w:rPr>
              <w:t>Sarah Pickwick, World Vision</w:t>
            </w:r>
          </w:p>
          <w:p w14:paraId="14589B75" w14:textId="1CAC994B" w:rsidR="00D420DA" w:rsidRPr="00775833" w:rsidRDefault="00D420DA" w:rsidP="006A5EA2">
            <w:pPr>
              <w:pStyle w:val="NoSpacing"/>
              <w:rPr>
                <w:rFonts w:ascii="Candara" w:hAnsi="Candara" w:cs="Arial"/>
              </w:rPr>
            </w:pPr>
            <w:r w:rsidRPr="00775833">
              <w:rPr>
                <w:rFonts w:ascii="Candara" w:hAnsi="Candara" w:cs="Arial"/>
              </w:rPr>
              <w:t>Alpaslan Ozerdem, Coventry University</w:t>
            </w:r>
          </w:p>
        </w:tc>
      </w:tr>
      <w:tr w:rsidR="0060347C" w:rsidRPr="00775833" w14:paraId="566140B6" w14:textId="77777777" w:rsidTr="001E080E">
        <w:trPr>
          <w:trHeight w:val="629"/>
        </w:trPr>
        <w:tc>
          <w:tcPr>
            <w:tcW w:w="3168" w:type="dxa"/>
          </w:tcPr>
          <w:p w14:paraId="26D4669A" w14:textId="77777777" w:rsidR="00D420DA" w:rsidRPr="00775833" w:rsidRDefault="00D420DA" w:rsidP="006A5EA2">
            <w:pPr>
              <w:pStyle w:val="NoSpacing"/>
              <w:rPr>
                <w:rFonts w:ascii="Candara" w:hAnsi="Candara" w:cs="Arial"/>
              </w:rPr>
            </w:pPr>
            <w:r w:rsidRPr="00775833">
              <w:rPr>
                <w:rFonts w:ascii="Candara" w:hAnsi="Candara" w:cs="Arial"/>
              </w:rPr>
              <w:t>Refugees &amp; Forced Migration</w:t>
            </w:r>
          </w:p>
          <w:p w14:paraId="6CCCDA34" w14:textId="3D70E3CF" w:rsidR="00D420DA" w:rsidRPr="00775833" w:rsidRDefault="00D420DA" w:rsidP="006A5EA2">
            <w:pPr>
              <w:pStyle w:val="NoSpacing"/>
              <w:rPr>
                <w:rFonts w:ascii="Candara" w:hAnsi="Candara" w:cs="Arial"/>
              </w:rPr>
            </w:pPr>
            <w:r w:rsidRPr="00775833">
              <w:rPr>
                <w:rFonts w:ascii="Candara" w:hAnsi="Candara" w:cs="Arial"/>
              </w:rPr>
              <w:t>(68 Members)</w:t>
            </w:r>
          </w:p>
        </w:tc>
        <w:tc>
          <w:tcPr>
            <w:tcW w:w="6182" w:type="dxa"/>
          </w:tcPr>
          <w:p w14:paraId="3519E224" w14:textId="77777777" w:rsidR="00D420DA" w:rsidRPr="00775833" w:rsidRDefault="00D420DA" w:rsidP="006A5EA2">
            <w:pPr>
              <w:pStyle w:val="NoSpacing"/>
              <w:rPr>
                <w:rFonts w:ascii="Candara" w:hAnsi="Candara" w:cs="Arial"/>
              </w:rPr>
            </w:pPr>
            <w:r w:rsidRPr="00775833">
              <w:rPr>
                <w:rFonts w:ascii="Candara" w:hAnsi="Candara" w:cs="Arial"/>
              </w:rPr>
              <w:t>Sadia Kidwai, Islamic Relief Worldwide</w:t>
            </w:r>
          </w:p>
          <w:p w14:paraId="09DBF561" w14:textId="0F007A44" w:rsidR="00D420DA" w:rsidRPr="00775833" w:rsidRDefault="00D420DA" w:rsidP="006A5EA2">
            <w:pPr>
              <w:pStyle w:val="NoSpacing"/>
              <w:rPr>
                <w:rFonts w:ascii="Candara" w:hAnsi="Candara" w:cs="Arial"/>
              </w:rPr>
            </w:pPr>
            <w:r w:rsidRPr="00775833">
              <w:rPr>
                <w:rFonts w:ascii="Candara" w:hAnsi="Candara" w:cs="Arial"/>
              </w:rPr>
              <w:t>Elena Fiddian-Qasmiyeh, University College London</w:t>
            </w:r>
          </w:p>
        </w:tc>
      </w:tr>
      <w:tr w:rsidR="0060347C" w:rsidRPr="00775833" w14:paraId="66575992" w14:textId="77777777" w:rsidTr="0060347C">
        <w:tc>
          <w:tcPr>
            <w:tcW w:w="3168" w:type="dxa"/>
          </w:tcPr>
          <w:p w14:paraId="740BF05B" w14:textId="0A08387A" w:rsidR="00D420DA" w:rsidRPr="00775833" w:rsidRDefault="00D420DA" w:rsidP="00214481">
            <w:pPr>
              <w:pStyle w:val="NoSpacing"/>
              <w:rPr>
                <w:rFonts w:ascii="Candara" w:hAnsi="Candara" w:cs="Arial"/>
              </w:rPr>
            </w:pPr>
            <w:r w:rsidRPr="00775833">
              <w:rPr>
                <w:rFonts w:ascii="Candara" w:hAnsi="Candara" w:cs="Arial"/>
              </w:rPr>
              <w:t>Resilience (Inactive as of Summer 2016)</w:t>
            </w:r>
          </w:p>
        </w:tc>
        <w:tc>
          <w:tcPr>
            <w:tcW w:w="6182" w:type="dxa"/>
          </w:tcPr>
          <w:p w14:paraId="786B561E" w14:textId="77777777" w:rsidR="00D420DA" w:rsidRPr="00775833" w:rsidRDefault="00D420DA" w:rsidP="006A5EA2">
            <w:pPr>
              <w:pStyle w:val="NoSpacing"/>
              <w:rPr>
                <w:rFonts w:ascii="Candara" w:hAnsi="Candara" w:cs="Arial"/>
              </w:rPr>
            </w:pPr>
            <w:r w:rsidRPr="00775833">
              <w:rPr>
                <w:rFonts w:ascii="Candara" w:hAnsi="Candara" w:cs="Arial"/>
              </w:rPr>
              <w:t>Alastair Ager, Queen Mary University and Columbia University</w:t>
            </w:r>
          </w:p>
          <w:p w14:paraId="3298C32B" w14:textId="77777777" w:rsidR="00D420DA" w:rsidRPr="00775833" w:rsidRDefault="00B01121" w:rsidP="006A5EA2">
            <w:pPr>
              <w:pStyle w:val="NoSpacing"/>
              <w:rPr>
                <w:rFonts w:ascii="Candara" w:hAnsi="Candara" w:cs="Arial"/>
              </w:rPr>
            </w:pPr>
            <w:r w:rsidRPr="00775833">
              <w:rPr>
                <w:rFonts w:ascii="Candara" w:hAnsi="Candara" w:cs="Arial"/>
              </w:rPr>
              <w:t>Helen Stawski, Islamic Relief Worldwide</w:t>
            </w:r>
          </w:p>
          <w:p w14:paraId="0910D8BC" w14:textId="59EB4A93" w:rsidR="00B01121" w:rsidRPr="00775833" w:rsidRDefault="00B01121" w:rsidP="006A5EA2">
            <w:pPr>
              <w:pStyle w:val="NoSpacing"/>
              <w:rPr>
                <w:rFonts w:ascii="Candara" w:hAnsi="Candara" w:cs="Arial"/>
              </w:rPr>
            </w:pPr>
          </w:p>
        </w:tc>
      </w:tr>
      <w:tr w:rsidR="0060347C" w:rsidRPr="00775833" w14:paraId="35148BA5" w14:textId="77777777" w:rsidTr="0060347C">
        <w:tc>
          <w:tcPr>
            <w:tcW w:w="3168" w:type="dxa"/>
          </w:tcPr>
          <w:p w14:paraId="37BB8757" w14:textId="48D3A6C6" w:rsidR="00D420DA" w:rsidRPr="00775833" w:rsidRDefault="00D420DA" w:rsidP="006A5EA2">
            <w:pPr>
              <w:pStyle w:val="NoSpacing"/>
              <w:rPr>
                <w:rFonts w:ascii="Candara" w:hAnsi="Candara" w:cs="Arial"/>
              </w:rPr>
            </w:pPr>
            <w:r w:rsidRPr="00775833">
              <w:rPr>
                <w:rFonts w:ascii="Candara" w:hAnsi="Candara" w:cs="Arial"/>
              </w:rPr>
              <w:t>Evidence Working Group (30 members)</w:t>
            </w:r>
          </w:p>
        </w:tc>
        <w:tc>
          <w:tcPr>
            <w:tcW w:w="6182" w:type="dxa"/>
          </w:tcPr>
          <w:p w14:paraId="3DEBBBF8" w14:textId="1CE7D035" w:rsidR="00D420DA" w:rsidRPr="00775833" w:rsidRDefault="00D420DA" w:rsidP="006A5EA2">
            <w:pPr>
              <w:pStyle w:val="NoSpacing"/>
              <w:rPr>
                <w:rFonts w:ascii="Candara" w:hAnsi="Candara" w:cs="Arial"/>
              </w:rPr>
            </w:pPr>
            <w:r w:rsidRPr="00775833">
              <w:rPr>
                <w:rFonts w:ascii="Candara" w:hAnsi="Candara" w:cs="Arial"/>
              </w:rPr>
              <w:t>Jean Duff, Partnership for Faith and Development and JLI</w:t>
            </w:r>
          </w:p>
          <w:p w14:paraId="3043D379" w14:textId="604B5BB1" w:rsidR="00D420DA" w:rsidRPr="00775833" w:rsidRDefault="00D420DA" w:rsidP="006A5EA2">
            <w:pPr>
              <w:pStyle w:val="NoSpacing"/>
              <w:rPr>
                <w:rFonts w:ascii="Candara" w:hAnsi="Candara" w:cs="Arial"/>
              </w:rPr>
            </w:pPr>
            <w:r w:rsidRPr="00775833">
              <w:rPr>
                <w:rFonts w:ascii="Candara" w:hAnsi="Candara" w:cs="Arial"/>
              </w:rPr>
              <w:t>Dean Pallant, Salvation Army</w:t>
            </w:r>
          </w:p>
        </w:tc>
      </w:tr>
    </w:tbl>
    <w:p w14:paraId="1770949F" w14:textId="77777777" w:rsidR="00F04DB5" w:rsidRPr="00775833" w:rsidRDefault="00F04DB5" w:rsidP="00B92139">
      <w:pPr>
        <w:rPr>
          <w:rFonts w:ascii="Candara" w:hAnsi="Candara" w:cs="Arial"/>
          <w:color w:val="538135" w:themeColor="accent6" w:themeShade="BF"/>
          <w:sz w:val="26"/>
          <w:szCs w:val="26"/>
          <w:lang w:eastAsia="zh-CN"/>
        </w:rPr>
      </w:pPr>
    </w:p>
    <w:p w14:paraId="468EECE0" w14:textId="682EF264" w:rsidR="00B92139" w:rsidRPr="00775833" w:rsidRDefault="002547DE" w:rsidP="00493669">
      <w:pPr>
        <w:rPr>
          <w:rFonts w:ascii="Candara" w:hAnsi="Candara"/>
          <w:color w:val="538135" w:themeColor="accent6" w:themeShade="BF"/>
          <w:sz w:val="28"/>
          <w:lang w:eastAsia="zh-CN"/>
        </w:rPr>
      </w:pPr>
      <w:bookmarkStart w:id="17" w:name="_Toc463882992"/>
      <w:bookmarkStart w:id="18" w:name="_Toc463883078"/>
      <w:r w:rsidRPr="00775833">
        <w:rPr>
          <w:rFonts w:ascii="Candara" w:hAnsi="Candara"/>
          <w:color w:val="538135" w:themeColor="accent6" w:themeShade="BF"/>
          <w:sz w:val="28"/>
          <w:lang w:eastAsia="zh-CN"/>
        </w:rPr>
        <w:t xml:space="preserve">JLI </w:t>
      </w:r>
      <w:r w:rsidR="00B92139" w:rsidRPr="00775833">
        <w:rPr>
          <w:rFonts w:ascii="Candara" w:hAnsi="Candara"/>
          <w:color w:val="538135" w:themeColor="accent6" w:themeShade="BF"/>
          <w:sz w:val="28"/>
          <w:lang w:eastAsia="zh-CN"/>
        </w:rPr>
        <w:t>Member</w:t>
      </w:r>
      <w:bookmarkEnd w:id="17"/>
      <w:bookmarkEnd w:id="18"/>
      <w:r w:rsidRPr="00775833">
        <w:rPr>
          <w:rFonts w:ascii="Candara" w:hAnsi="Candara"/>
          <w:color w:val="538135" w:themeColor="accent6" w:themeShade="BF"/>
          <w:sz w:val="28"/>
          <w:lang w:eastAsia="zh-CN"/>
        </w:rPr>
        <w:t>s</w:t>
      </w:r>
    </w:p>
    <w:p w14:paraId="4FADEBCB" w14:textId="77777777" w:rsidR="005723E6" w:rsidRPr="0060347C" w:rsidRDefault="005723E6" w:rsidP="005723E6">
      <w:pPr>
        <w:rPr>
          <w:rFonts w:ascii="Candara" w:hAnsi="Candara"/>
          <w:sz w:val="22"/>
          <w:szCs w:val="22"/>
        </w:rPr>
      </w:pPr>
    </w:p>
    <w:p w14:paraId="370E8DDF" w14:textId="41B994F1" w:rsidR="00514C07" w:rsidRPr="0060347C" w:rsidRDefault="00514C07" w:rsidP="00514C07">
      <w:pPr>
        <w:pStyle w:val="NoSpacing"/>
        <w:rPr>
          <w:rFonts w:ascii="Candara" w:hAnsi="Candara" w:cs="Arial"/>
        </w:rPr>
      </w:pPr>
      <w:r w:rsidRPr="0060347C">
        <w:rPr>
          <w:rFonts w:ascii="Candara" w:hAnsi="Candara" w:cs="Arial"/>
        </w:rPr>
        <w:t>B</w:t>
      </w:r>
      <w:r w:rsidR="00483463" w:rsidRPr="0060347C">
        <w:rPr>
          <w:rFonts w:ascii="Candara" w:hAnsi="Candara" w:cs="Arial"/>
        </w:rPr>
        <w:t xml:space="preserve">elow, we outline benefits of </w:t>
      </w:r>
      <w:r w:rsidRPr="0060347C">
        <w:rPr>
          <w:rFonts w:ascii="Candara" w:hAnsi="Candara" w:cs="Arial"/>
        </w:rPr>
        <w:t>mem</w:t>
      </w:r>
      <w:r w:rsidR="00483463" w:rsidRPr="0060347C">
        <w:rPr>
          <w:rFonts w:ascii="Candara" w:hAnsi="Candara" w:cs="Arial"/>
        </w:rPr>
        <w:t>bership and participation</w:t>
      </w:r>
      <w:r w:rsidRPr="0060347C">
        <w:rPr>
          <w:rFonts w:ascii="Candara" w:hAnsi="Candara" w:cs="Arial"/>
        </w:rPr>
        <w:t>.</w:t>
      </w:r>
      <w:r w:rsidR="0060347C" w:rsidRPr="0060347C">
        <w:rPr>
          <w:rFonts w:ascii="Candara" w:hAnsi="Candara" w:cs="Arial"/>
        </w:rPr>
        <w:t xml:space="preserve"> We </w:t>
      </w:r>
      <w:r w:rsidR="00483463" w:rsidRPr="0060347C">
        <w:rPr>
          <w:rFonts w:ascii="Candara" w:hAnsi="Candara" w:cs="Arial"/>
        </w:rPr>
        <w:t xml:space="preserve">integrated the membership process so that interested persons can select which hubs to join when they sign up for the newsletter and register to become a member. </w:t>
      </w:r>
      <w:r w:rsidRPr="0060347C">
        <w:rPr>
          <w:rFonts w:ascii="Candara" w:hAnsi="Candara" w:cs="Arial"/>
        </w:rPr>
        <w:t xml:space="preserve"> </w:t>
      </w:r>
    </w:p>
    <w:p w14:paraId="71233334" w14:textId="77777777" w:rsidR="00176E19" w:rsidRPr="00775833" w:rsidRDefault="00176E19" w:rsidP="00514C07">
      <w:pPr>
        <w:pStyle w:val="NoSpacing"/>
        <w:rPr>
          <w:rFonts w:ascii="Candara" w:hAnsi="Candara" w:cs="Arial"/>
        </w:rPr>
      </w:pPr>
    </w:p>
    <w:tbl>
      <w:tblPr>
        <w:tblStyle w:val="TableGrid"/>
        <w:tblW w:w="973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90"/>
        <w:gridCol w:w="2222"/>
        <w:gridCol w:w="6126"/>
      </w:tblGrid>
      <w:tr w:rsidR="00483463" w:rsidRPr="00775833" w14:paraId="389AE769" w14:textId="77777777" w:rsidTr="00450264">
        <w:trPr>
          <w:trHeight w:val="305"/>
        </w:trPr>
        <w:tc>
          <w:tcPr>
            <w:tcW w:w="3612" w:type="dxa"/>
            <w:gridSpan w:val="2"/>
            <w:shd w:val="clear" w:color="auto" w:fill="E2EFD9" w:themeFill="accent6" w:themeFillTint="33"/>
          </w:tcPr>
          <w:p w14:paraId="124F9730" w14:textId="7E62692B" w:rsidR="00483463" w:rsidRPr="00775833" w:rsidRDefault="00483463" w:rsidP="00AC5974">
            <w:pPr>
              <w:pStyle w:val="NoSpacing"/>
              <w:rPr>
                <w:rFonts w:ascii="Candara" w:hAnsi="Candara"/>
                <w:b/>
              </w:rPr>
            </w:pPr>
            <w:r w:rsidRPr="00775833">
              <w:rPr>
                <w:rFonts w:ascii="Candara" w:hAnsi="Candara"/>
                <w:b/>
              </w:rPr>
              <w:t>Individuals – Levels of Participation</w:t>
            </w:r>
          </w:p>
        </w:tc>
        <w:tc>
          <w:tcPr>
            <w:tcW w:w="6126" w:type="dxa"/>
          </w:tcPr>
          <w:p w14:paraId="1267D8B8" w14:textId="07DB328E" w:rsidR="00483463" w:rsidRPr="00775833" w:rsidRDefault="00483463" w:rsidP="00925BAD">
            <w:pPr>
              <w:pStyle w:val="NoSpacing"/>
              <w:rPr>
                <w:rFonts w:ascii="Candara" w:hAnsi="Candara"/>
                <w:b/>
              </w:rPr>
            </w:pPr>
            <w:r w:rsidRPr="00775833">
              <w:rPr>
                <w:rFonts w:ascii="Candara" w:hAnsi="Candara"/>
                <w:b/>
              </w:rPr>
              <w:t xml:space="preserve">Benefits </w:t>
            </w:r>
          </w:p>
        </w:tc>
      </w:tr>
      <w:tr w:rsidR="00483463" w:rsidRPr="00775833" w14:paraId="5C3DFEC2" w14:textId="77777777" w:rsidTr="00450264">
        <w:tc>
          <w:tcPr>
            <w:tcW w:w="1390" w:type="dxa"/>
          </w:tcPr>
          <w:p w14:paraId="3C4FE172" w14:textId="2CFB2D35" w:rsidR="00483463" w:rsidRPr="00775833" w:rsidRDefault="00483463" w:rsidP="004844F9">
            <w:pPr>
              <w:pStyle w:val="NoSpacing"/>
              <w:rPr>
                <w:rFonts w:ascii="Candara" w:hAnsi="Candara"/>
              </w:rPr>
            </w:pPr>
            <w:r w:rsidRPr="00775833">
              <w:rPr>
                <w:rFonts w:ascii="Candara" w:hAnsi="Candara"/>
              </w:rPr>
              <w:t>Level A</w:t>
            </w:r>
          </w:p>
        </w:tc>
        <w:tc>
          <w:tcPr>
            <w:tcW w:w="2222" w:type="dxa"/>
          </w:tcPr>
          <w:p w14:paraId="4465680C" w14:textId="346957BF" w:rsidR="00483463" w:rsidRPr="00775833" w:rsidRDefault="00483463" w:rsidP="00AC5974">
            <w:pPr>
              <w:pStyle w:val="NoSpacing"/>
              <w:rPr>
                <w:rFonts w:ascii="Candara" w:hAnsi="Candara"/>
              </w:rPr>
            </w:pPr>
            <w:r w:rsidRPr="00775833">
              <w:rPr>
                <w:rFonts w:ascii="Candara" w:hAnsi="Candara"/>
              </w:rPr>
              <w:t xml:space="preserve">No </w:t>
            </w:r>
            <w:r w:rsidR="000C6D36">
              <w:rPr>
                <w:rFonts w:ascii="Candara" w:hAnsi="Candara"/>
              </w:rPr>
              <w:t xml:space="preserve">formal </w:t>
            </w:r>
            <w:r w:rsidRPr="00775833">
              <w:rPr>
                <w:rFonts w:ascii="Candara" w:hAnsi="Candara"/>
              </w:rPr>
              <w:t>affiliation with JLI</w:t>
            </w:r>
          </w:p>
        </w:tc>
        <w:tc>
          <w:tcPr>
            <w:tcW w:w="6126" w:type="dxa"/>
          </w:tcPr>
          <w:p w14:paraId="4509F0DB" w14:textId="0858094C" w:rsidR="00483463" w:rsidRPr="00775833" w:rsidRDefault="00483463" w:rsidP="00AC5974">
            <w:pPr>
              <w:pStyle w:val="NoSpacing"/>
              <w:rPr>
                <w:rFonts w:ascii="Candara" w:hAnsi="Candara"/>
              </w:rPr>
            </w:pPr>
            <w:r w:rsidRPr="00775833">
              <w:rPr>
                <w:rFonts w:ascii="Candara" w:hAnsi="Candara"/>
              </w:rPr>
              <w:t>View publicly available</w:t>
            </w:r>
            <w:r w:rsidR="0060347C">
              <w:rPr>
                <w:rFonts w:ascii="Candara" w:hAnsi="Candara"/>
              </w:rPr>
              <w:t xml:space="preserve"> event calendar,</w:t>
            </w:r>
            <w:r w:rsidRPr="00775833">
              <w:rPr>
                <w:rFonts w:ascii="Candara" w:hAnsi="Candara"/>
              </w:rPr>
              <w:t xml:space="preserve"> resources and news posts on the JLI website. S</w:t>
            </w:r>
            <w:r w:rsidR="00A67EED" w:rsidRPr="00775833">
              <w:rPr>
                <w:rFonts w:ascii="Candara" w:hAnsi="Candara"/>
              </w:rPr>
              <w:t xml:space="preserve">ubmit resources and </w:t>
            </w:r>
            <w:r w:rsidRPr="00775833">
              <w:rPr>
                <w:rFonts w:ascii="Candara" w:hAnsi="Candara"/>
              </w:rPr>
              <w:t>news posts</w:t>
            </w:r>
          </w:p>
        </w:tc>
      </w:tr>
      <w:tr w:rsidR="00483463" w:rsidRPr="00775833" w14:paraId="7F605ACF" w14:textId="77777777" w:rsidTr="00450264">
        <w:tc>
          <w:tcPr>
            <w:tcW w:w="1390" w:type="dxa"/>
          </w:tcPr>
          <w:p w14:paraId="170BE4E5" w14:textId="5755B642" w:rsidR="00483463" w:rsidRPr="00775833" w:rsidRDefault="00483463" w:rsidP="004844F9">
            <w:pPr>
              <w:pStyle w:val="NoSpacing"/>
              <w:rPr>
                <w:rFonts w:ascii="Candara" w:hAnsi="Candara"/>
              </w:rPr>
            </w:pPr>
            <w:r w:rsidRPr="00775833">
              <w:rPr>
                <w:rFonts w:ascii="Candara" w:hAnsi="Candara"/>
              </w:rPr>
              <w:t>Level B</w:t>
            </w:r>
          </w:p>
        </w:tc>
        <w:tc>
          <w:tcPr>
            <w:tcW w:w="2222" w:type="dxa"/>
          </w:tcPr>
          <w:p w14:paraId="51634E43" w14:textId="670368EE" w:rsidR="00483463" w:rsidRPr="00775833" w:rsidRDefault="00483463" w:rsidP="00AC5974">
            <w:pPr>
              <w:pStyle w:val="NoSpacing"/>
              <w:rPr>
                <w:rFonts w:ascii="Candara" w:hAnsi="Candara"/>
              </w:rPr>
            </w:pPr>
            <w:r w:rsidRPr="00775833">
              <w:rPr>
                <w:rFonts w:ascii="Candara" w:hAnsi="Candara"/>
              </w:rPr>
              <w:t xml:space="preserve">JLI </w:t>
            </w:r>
            <w:r w:rsidR="000C6D36">
              <w:rPr>
                <w:rFonts w:ascii="Candara" w:hAnsi="Candara"/>
              </w:rPr>
              <w:t xml:space="preserve">Email Updates and </w:t>
            </w:r>
            <w:r w:rsidRPr="00775833">
              <w:rPr>
                <w:rFonts w:ascii="Candara" w:hAnsi="Candara"/>
              </w:rPr>
              <w:t>Newsletter Recipient</w:t>
            </w:r>
          </w:p>
        </w:tc>
        <w:tc>
          <w:tcPr>
            <w:tcW w:w="6126" w:type="dxa"/>
          </w:tcPr>
          <w:p w14:paraId="69BE4EDB" w14:textId="5B427E93" w:rsidR="00483463" w:rsidRPr="00775833" w:rsidRDefault="00483463" w:rsidP="000C6D36">
            <w:pPr>
              <w:pStyle w:val="NoSpacing"/>
              <w:rPr>
                <w:rFonts w:ascii="Candara" w:hAnsi="Candara"/>
              </w:rPr>
            </w:pPr>
            <w:r w:rsidRPr="00775833">
              <w:rPr>
                <w:rFonts w:ascii="Candara" w:hAnsi="Candara"/>
              </w:rPr>
              <w:t>Receive</w:t>
            </w:r>
            <w:r w:rsidR="00A67EED" w:rsidRPr="00775833">
              <w:rPr>
                <w:rFonts w:ascii="Candara" w:hAnsi="Candara"/>
              </w:rPr>
              <w:t xml:space="preserve"> JLI Newsletters (</w:t>
            </w:r>
            <w:r w:rsidR="001E080E">
              <w:rPr>
                <w:rFonts w:ascii="Candara" w:hAnsi="Candara"/>
              </w:rPr>
              <w:t>4</w:t>
            </w:r>
            <w:r w:rsidR="00A67EED" w:rsidRPr="00775833">
              <w:rPr>
                <w:rFonts w:ascii="Candara" w:hAnsi="Candara"/>
              </w:rPr>
              <w:t xml:space="preserve"> per </w:t>
            </w:r>
            <w:r w:rsidRPr="00775833">
              <w:rPr>
                <w:rFonts w:ascii="Candara" w:hAnsi="Candara"/>
              </w:rPr>
              <w:t>year)</w:t>
            </w:r>
            <w:r w:rsidR="00F70418">
              <w:rPr>
                <w:rFonts w:ascii="Candara" w:hAnsi="Candara"/>
              </w:rPr>
              <w:t xml:space="preserve"> and periodic website resource emails</w:t>
            </w:r>
          </w:p>
        </w:tc>
      </w:tr>
      <w:tr w:rsidR="00483463" w:rsidRPr="00775833" w14:paraId="10FD48B3" w14:textId="77777777" w:rsidTr="00CC5827">
        <w:trPr>
          <w:trHeight w:val="1673"/>
        </w:trPr>
        <w:tc>
          <w:tcPr>
            <w:tcW w:w="1390" w:type="dxa"/>
          </w:tcPr>
          <w:p w14:paraId="72F858B8" w14:textId="786B5878" w:rsidR="00483463" w:rsidRPr="00775833" w:rsidRDefault="00483463" w:rsidP="004844F9">
            <w:pPr>
              <w:pStyle w:val="NoSpacing"/>
              <w:rPr>
                <w:rFonts w:ascii="Candara" w:hAnsi="Candara"/>
              </w:rPr>
            </w:pPr>
            <w:r w:rsidRPr="00775833">
              <w:rPr>
                <w:rFonts w:ascii="Candara" w:hAnsi="Candara"/>
              </w:rPr>
              <w:lastRenderedPageBreak/>
              <w:t>Level C</w:t>
            </w:r>
          </w:p>
        </w:tc>
        <w:tc>
          <w:tcPr>
            <w:tcW w:w="2222" w:type="dxa"/>
          </w:tcPr>
          <w:p w14:paraId="50328218" w14:textId="3E58E28F" w:rsidR="00483463" w:rsidRPr="00775833" w:rsidRDefault="00483463" w:rsidP="00AC5974">
            <w:pPr>
              <w:pStyle w:val="NoSpacing"/>
              <w:rPr>
                <w:rFonts w:ascii="Candara" w:hAnsi="Candara"/>
              </w:rPr>
            </w:pPr>
            <w:r w:rsidRPr="00775833">
              <w:rPr>
                <w:rFonts w:ascii="Candara" w:hAnsi="Candara"/>
              </w:rPr>
              <w:t xml:space="preserve">JLI Members </w:t>
            </w:r>
          </w:p>
        </w:tc>
        <w:tc>
          <w:tcPr>
            <w:tcW w:w="6126" w:type="dxa"/>
          </w:tcPr>
          <w:p w14:paraId="78050467" w14:textId="6C15D4EB" w:rsidR="0060347C" w:rsidRPr="0060347C" w:rsidRDefault="000C6D36" w:rsidP="0060347C">
            <w:pPr>
              <w:pStyle w:val="NoSpacing"/>
              <w:numPr>
                <w:ilvl w:val="0"/>
                <w:numId w:val="12"/>
              </w:numPr>
              <w:rPr>
                <w:rFonts w:ascii="Candara" w:hAnsi="Candara"/>
              </w:rPr>
            </w:pPr>
            <w:r>
              <w:rPr>
                <w:rFonts w:ascii="Candara" w:hAnsi="Candara"/>
              </w:rPr>
              <w:t>Posts</w:t>
            </w:r>
            <w:r w:rsidRPr="0060347C">
              <w:rPr>
                <w:rFonts w:ascii="Candara" w:hAnsi="Candara"/>
              </w:rPr>
              <w:t xml:space="preserve"> </w:t>
            </w:r>
            <w:r w:rsidR="0060347C" w:rsidRPr="0060347C">
              <w:rPr>
                <w:rFonts w:ascii="Candara" w:hAnsi="Candara"/>
              </w:rPr>
              <w:t>a JLI member profile</w:t>
            </w:r>
          </w:p>
          <w:p w14:paraId="6552D416" w14:textId="1ED5F631" w:rsidR="0060347C" w:rsidRPr="0060347C" w:rsidRDefault="0060347C" w:rsidP="0060347C">
            <w:pPr>
              <w:pStyle w:val="NoSpacing"/>
              <w:numPr>
                <w:ilvl w:val="0"/>
                <w:numId w:val="12"/>
              </w:numPr>
              <w:rPr>
                <w:rFonts w:ascii="Candara" w:hAnsi="Candara"/>
              </w:rPr>
            </w:pPr>
            <w:r w:rsidRPr="0060347C">
              <w:rPr>
                <w:rFonts w:ascii="Candara" w:hAnsi="Candara"/>
              </w:rPr>
              <w:t>Access to all Hub Resources</w:t>
            </w:r>
          </w:p>
          <w:p w14:paraId="7FE9EB8D" w14:textId="472126B8" w:rsidR="00483463" w:rsidRDefault="00F70418" w:rsidP="004E6E03">
            <w:pPr>
              <w:pStyle w:val="NoSpacing"/>
              <w:numPr>
                <w:ilvl w:val="0"/>
                <w:numId w:val="12"/>
              </w:numPr>
              <w:rPr>
                <w:rFonts w:ascii="Candara" w:hAnsi="Candara"/>
              </w:rPr>
            </w:pPr>
            <w:r>
              <w:rPr>
                <w:rFonts w:ascii="Candara" w:hAnsi="Candara"/>
              </w:rPr>
              <w:t>Access to and eligible to be l</w:t>
            </w:r>
            <w:r w:rsidR="00483463" w:rsidRPr="00775833">
              <w:rPr>
                <w:rFonts w:ascii="Candara" w:hAnsi="Candara"/>
              </w:rPr>
              <w:t>isted in JLI member network directory</w:t>
            </w:r>
          </w:p>
          <w:p w14:paraId="0C8DB371" w14:textId="77777777" w:rsidR="0060347C" w:rsidRPr="00775833" w:rsidRDefault="0060347C" w:rsidP="0060347C">
            <w:pPr>
              <w:pStyle w:val="NoSpacing"/>
              <w:numPr>
                <w:ilvl w:val="0"/>
                <w:numId w:val="12"/>
              </w:numPr>
              <w:rPr>
                <w:rFonts w:ascii="Candara" w:hAnsi="Candara"/>
              </w:rPr>
            </w:pPr>
            <w:r w:rsidRPr="00775833">
              <w:rPr>
                <w:rFonts w:ascii="Candara" w:hAnsi="Candara"/>
              </w:rPr>
              <w:t>Affiliate with resources and organizations</w:t>
            </w:r>
          </w:p>
          <w:p w14:paraId="7DF3C9B2" w14:textId="77777777" w:rsidR="0060347C" w:rsidRDefault="0060347C" w:rsidP="0060347C">
            <w:pPr>
              <w:pStyle w:val="NoSpacing"/>
              <w:ind w:left="720"/>
              <w:rPr>
                <w:rFonts w:ascii="Candara" w:hAnsi="Candara"/>
              </w:rPr>
            </w:pPr>
          </w:p>
          <w:p w14:paraId="53B55354" w14:textId="1639C20B" w:rsidR="0060347C" w:rsidRDefault="0060347C" w:rsidP="0060347C">
            <w:pPr>
              <w:pStyle w:val="NoSpacing"/>
              <w:rPr>
                <w:rFonts w:ascii="Candara" w:hAnsi="Candara"/>
              </w:rPr>
            </w:pPr>
            <w:r w:rsidRPr="0060347C">
              <w:rPr>
                <w:rFonts w:ascii="Candara" w:hAnsi="Candara"/>
              </w:rPr>
              <w:t>L</w:t>
            </w:r>
            <w:r w:rsidR="000C6D36">
              <w:rPr>
                <w:rFonts w:ascii="Candara" w:hAnsi="Candara"/>
              </w:rPr>
              <w:t xml:space="preserve">eaning </w:t>
            </w:r>
            <w:r w:rsidRPr="0060347C">
              <w:rPr>
                <w:rFonts w:ascii="Candara" w:hAnsi="Candara"/>
              </w:rPr>
              <w:t>H</w:t>
            </w:r>
            <w:r w:rsidR="000C6D36">
              <w:rPr>
                <w:rFonts w:ascii="Candara" w:hAnsi="Candara"/>
              </w:rPr>
              <w:t>ub</w:t>
            </w:r>
            <w:r w:rsidRPr="0060347C">
              <w:rPr>
                <w:rFonts w:ascii="Candara" w:hAnsi="Candara"/>
              </w:rPr>
              <w:t xml:space="preserve"> Members</w:t>
            </w:r>
          </w:p>
          <w:p w14:paraId="2F852499" w14:textId="77777777" w:rsidR="0060347C" w:rsidRDefault="0060347C" w:rsidP="0060347C">
            <w:pPr>
              <w:pStyle w:val="NoSpacing"/>
              <w:numPr>
                <w:ilvl w:val="0"/>
                <w:numId w:val="12"/>
              </w:numPr>
              <w:rPr>
                <w:rFonts w:ascii="Candara" w:hAnsi="Candara"/>
              </w:rPr>
            </w:pPr>
            <w:r w:rsidRPr="0060347C">
              <w:rPr>
                <w:rFonts w:ascii="Candara" w:hAnsi="Candara"/>
              </w:rPr>
              <w:t>participate in LHs</w:t>
            </w:r>
          </w:p>
          <w:p w14:paraId="3FC84248" w14:textId="3E8CC6DB" w:rsidR="0060347C" w:rsidRPr="0060347C" w:rsidRDefault="0060347C" w:rsidP="0060347C">
            <w:pPr>
              <w:pStyle w:val="NoSpacing"/>
              <w:numPr>
                <w:ilvl w:val="0"/>
                <w:numId w:val="12"/>
              </w:numPr>
              <w:rPr>
                <w:rFonts w:ascii="Candara" w:hAnsi="Candara"/>
              </w:rPr>
            </w:pPr>
            <w:r w:rsidRPr="0060347C">
              <w:rPr>
                <w:rFonts w:ascii="Candara" w:hAnsi="Candara"/>
              </w:rPr>
              <w:t>receive LH communications</w:t>
            </w:r>
          </w:p>
          <w:p w14:paraId="6D07787D" w14:textId="569E08AB" w:rsidR="00F70418" w:rsidRDefault="00F70418" w:rsidP="004E6E03">
            <w:pPr>
              <w:pStyle w:val="NoSpacing"/>
              <w:numPr>
                <w:ilvl w:val="0"/>
                <w:numId w:val="12"/>
              </w:numPr>
              <w:rPr>
                <w:rFonts w:ascii="Candara" w:hAnsi="Candara"/>
              </w:rPr>
            </w:pPr>
            <w:r>
              <w:rPr>
                <w:rFonts w:ascii="Candara" w:hAnsi="Candara"/>
              </w:rPr>
              <w:t xml:space="preserve">Invited to suggest organizations and projects for resources </w:t>
            </w:r>
            <w:r w:rsidR="0060347C">
              <w:rPr>
                <w:rFonts w:ascii="Candara" w:hAnsi="Candara"/>
              </w:rPr>
              <w:t>and addition to LHs</w:t>
            </w:r>
          </w:p>
          <w:p w14:paraId="0CE48B78" w14:textId="255C5347" w:rsidR="009C2ADB" w:rsidRPr="009C2ADB" w:rsidRDefault="00F70418" w:rsidP="009C2ADB">
            <w:pPr>
              <w:pStyle w:val="NoSpacing"/>
              <w:numPr>
                <w:ilvl w:val="0"/>
                <w:numId w:val="12"/>
              </w:numPr>
              <w:rPr>
                <w:rFonts w:ascii="Candara" w:hAnsi="Candara"/>
              </w:rPr>
            </w:pPr>
            <w:r>
              <w:rPr>
                <w:rFonts w:ascii="Candara" w:hAnsi="Candara"/>
              </w:rPr>
              <w:t xml:space="preserve">Equipped with Hub briefs and support for advocacy </w:t>
            </w:r>
          </w:p>
        </w:tc>
      </w:tr>
    </w:tbl>
    <w:p w14:paraId="29B97F62" w14:textId="4855B4FC" w:rsidR="00D9561C" w:rsidRPr="00775833" w:rsidRDefault="00925BAD" w:rsidP="00B92139">
      <w:pPr>
        <w:pStyle w:val="NoSpacing"/>
        <w:rPr>
          <w:rFonts w:ascii="Candara" w:hAnsi="Candara"/>
        </w:rPr>
      </w:pPr>
      <w:r w:rsidRPr="00775833">
        <w:rPr>
          <w:rFonts w:ascii="Candara" w:hAnsi="Candara"/>
        </w:rPr>
        <w:t xml:space="preserve">* </w:t>
      </w:r>
      <w:r w:rsidR="00CA2EE4" w:rsidRPr="00775833">
        <w:rPr>
          <w:rFonts w:ascii="Candara" w:hAnsi="Candara"/>
        </w:rPr>
        <w:t>B</w:t>
      </w:r>
      <w:r w:rsidRPr="00775833">
        <w:rPr>
          <w:rFonts w:ascii="Candara" w:hAnsi="Candara"/>
        </w:rPr>
        <w:t>enefits are cumulat</w:t>
      </w:r>
      <w:r w:rsidR="000B4D4D" w:rsidRPr="00775833">
        <w:rPr>
          <w:rFonts w:ascii="Candara" w:hAnsi="Candara"/>
        </w:rPr>
        <w:t>ive. Higher levels of participation</w:t>
      </w:r>
      <w:r w:rsidRPr="00775833">
        <w:rPr>
          <w:rFonts w:ascii="Candara" w:hAnsi="Candara"/>
        </w:rPr>
        <w:t xml:space="preserve"> retain benefits from previous level</w:t>
      </w:r>
    </w:p>
    <w:p w14:paraId="49C6EA2C" w14:textId="77777777" w:rsidR="005723E6" w:rsidRPr="00775833" w:rsidRDefault="005723E6" w:rsidP="00B92139">
      <w:pPr>
        <w:pStyle w:val="NoSpacing"/>
        <w:rPr>
          <w:rFonts w:ascii="Candara" w:hAnsi="Candara" w:cs="Arial"/>
        </w:rPr>
      </w:pPr>
    </w:p>
    <w:p w14:paraId="73F9E954" w14:textId="4ACA7D01" w:rsidR="00B92139" w:rsidRPr="00775833" w:rsidRDefault="00A95407" w:rsidP="00F04DB5">
      <w:pPr>
        <w:pStyle w:val="Heading1"/>
        <w:rPr>
          <w:rFonts w:ascii="Candara" w:hAnsi="Candara"/>
        </w:rPr>
      </w:pPr>
      <w:bookmarkStart w:id="19" w:name="_Governance"/>
      <w:bookmarkStart w:id="20" w:name="_Toc463882993"/>
      <w:bookmarkStart w:id="21" w:name="_Toc463883079"/>
      <w:bookmarkStart w:id="22" w:name="_Toc464652432"/>
      <w:bookmarkEnd w:id="19"/>
      <w:r w:rsidRPr="00775833">
        <w:rPr>
          <w:rFonts w:ascii="Candara" w:hAnsi="Candara"/>
        </w:rPr>
        <w:t xml:space="preserve">Section II: </w:t>
      </w:r>
      <w:r w:rsidR="00B92139" w:rsidRPr="00775833">
        <w:rPr>
          <w:rFonts w:ascii="Candara" w:hAnsi="Candara"/>
        </w:rPr>
        <w:t>Governance</w:t>
      </w:r>
      <w:bookmarkEnd w:id="20"/>
      <w:bookmarkEnd w:id="21"/>
      <w:bookmarkEnd w:id="22"/>
    </w:p>
    <w:p w14:paraId="179A1E88" w14:textId="77777777" w:rsidR="005723E6" w:rsidRPr="00775833" w:rsidRDefault="005723E6" w:rsidP="005723E6">
      <w:pPr>
        <w:rPr>
          <w:rFonts w:ascii="Candara" w:hAnsi="Candara" w:cs="Arial"/>
          <w:sz w:val="22"/>
        </w:rPr>
      </w:pPr>
      <w:r w:rsidRPr="00775833">
        <w:rPr>
          <w:rFonts w:ascii="Candara" w:hAnsi="Candara" w:cs="Arial"/>
          <w:sz w:val="22"/>
        </w:rPr>
        <w:t xml:space="preserve">The JLI Board is co-chaired by </w:t>
      </w:r>
      <w:r w:rsidRPr="0099796F">
        <w:rPr>
          <w:rFonts w:ascii="Candara" w:hAnsi="Candara" w:cs="Arial"/>
          <w:b/>
          <w:sz w:val="22"/>
        </w:rPr>
        <w:t xml:space="preserve">Matthew Frost and Rob Kilpatrick. </w:t>
      </w:r>
      <w:r w:rsidRPr="00775833">
        <w:rPr>
          <w:rFonts w:ascii="Candara" w:hAnsi="Candara" w:cs="Arial"/>
          <w:sz w:val="22"/>
        </w:rPr>
        <w:t xml:space="preserve">Following the direction of the Steering Committee, the JLI has restructured its governance to now include an Executive Committee an expanded Board of Directors, as well as Advisory Group. </w:t>
      </w:r>
    </w:p>
    <w:p w14:paraId="0E920407" w14:textId="77777777" w:rsidR="005723E6" w:rsidRPr="00775833" w:rsidRDefault="005723E6" w:rsidP="005723E6">
      <w:pPr>
        <w:rPr>
          <w:rFonts w:ascii="Candara" w:hAnsi="Candara" w:cs="Arial"/>
          <w:sz w:val="22"/>
        </w:rPr>
      </w:pPr>
    </w:p>
    <w:p w14:paraId="12B13200" w14:textId="39CFE266" w:rsidR="005723E6" w:rsidRPr="00775833" w:rsidRDefault="005723E6" w:rsidP="005723E6">
      <w:pPr>
        <w:rPr>
          <w:rFonts w:ascii="Candara" w:hAnsi="Candara" w:cs="Arial"/>
          <w:sz w:val="22"/>
        </w:rPr>
      </w:pPr>
      <w:r w:rsidRPr="00775833">
        <w:rPr>
          <w:rFonts w:ascii="Candara" w:hAnsi="Candara" w:cs="Arial"/>
          <w:b/>
          <w:sz w:val="22"/>
        </w:rPr>
        <w:t>The Executive Committee</w:t>
      </w:r>
      <w:r w:rsidRPr="00775833">
        <w:rPr>
          <w:rFonts w:ascii="Candara" w:hAnsi="Candara" w:cs="Arial"/>
          <w:sz w:val="22"/>
        </w:rPr>
        <w:t xml:space="preserve"> meets bi-monthly by telephone with one </w:t>
      </w:r>
      <w:r w:rsidR="00B40517" w:rsidRPr="00775833">
        <w:rPr>
          <w:rFonts w:ascii="Candara" w:hAnsi="Candara" w:cs="Arial"/>
          <w:sz w:val="22"/>
        </w:rPr>
        <w:t xml:space="preserve">in-person </w:t>
      </w:r>
      <w:r w:rsidRPr="00775833">
        <w:rPr>
          <w:rFonts w:ascii="Candara" w:hAnsi="Candara" w:cs="Arial"/>
          <w:sz w:val="22"/>
        </w:rPr>
        <w:t>meeting per year,</w:t>
      </w:r>
      <w:r w:rsidR="00B40517" w:rsidRPr="00775833">
        <w:rPr>
          <w:rFonts w:ascii="Candara" w:hAnsi="Candara" w:cs="Arial"/>
          <w:sz w:val="22"/>
        </w:rPr>
        <w:t xml:space="preserve"> attended</w:t>
      </w:r>
      <w:r w:rsidRPr="00775833">
        <w:rPr>
          <w:rFonts w:ascii="Candara" w:hAnsi="Candara" w:cs="Arial"/>
          <w:sz w:val="22"/>
        </w:rPr>
        <w:t xml:space="preserve"> as possible. Responsibilities include: </w:t>
      </w:r>
      <w:r w:rsidRPr="00775833">
        <w:rPr>
          <w:rFonts w:ascii="Candara" w:hAnsi="Candara"/>
          <w:sz w:val="22"/>
          <w:szCs w:val="22"/>
        </w:rPr>
        <w:t>Oversee JLI progress against operating goals and budget; represent JLI at high level meetings; promote JLI and serve as spokesperson; share evidence from own network and collaborate on evidence gathering; communication and promotion of JLI outputs within own networks; active support for fundraising for JLI.</w:t>
      </w:r>
      <w:r w:rsidRPr="00775833">
        <w:rPr>
          <w:rFonts w:ascii="Candara" w:hAnsi="Candara" w:cs="Arial"/>
          <w:sz w:val="22"/>
        </w:rPr>
        <w:t xml:space="preserve"> </w:t>
      </w:r>
    </w:p>
    <w:p w14:paraId="32D7D8FB" w14:textId="77777777" w:rsidR="005723E6" w:rsidRPr="00775833" w:rsidRDefault="005723E6" w:rsidP="005723E6">
      <w:pPr>
        <w:rPr>
          <w:rFonts w:ascii="Candara" w:hAnsi="Candara" w:cs="Arial"/>
          <w:sz w:val="22"/>
        </w:rPr>
      </w:pPr>
    </w:p>
    <w:p w14:paraId="1DABEAC1" w14:textId="684EE0DF" w:rsidR="005723E6" w:rsidRPr="00775833" w:rsidRDefault="005723E6" w:rsidP="005723E6">
      <w:pPr>
        <w:rPr>
          <w:rFonts w:ascii="Candara" w:hAnsi="Candara" w:cs="Arial"/>
          <w:sz w:val="22"/>
        </w:rPr>
      </w:pPr>
      <w:r w:rsidRPr="00775833">
        <w:rPr>
          <w:rFonts w:ascii="Candara" w:hAnsi="Candara" w:cs="Arial"/>
          <w:b/>
          <w:sz w:val="22"/>
        </w:rPr>
        <w:t>The Board of Directors</w:t>
      </w:r>
      <w:r w:rsidRPr="00775833">
        <w:rPr>
          <w:rFonts w:ascii="Candara" w:hAnsi="Candara" w:cs="Arial"/>
          <w:sz w:val="22"/>
        </w:rPr>
        <w:t xml:space="preserve"> meets three times annually, twice by teleconference, and with one meeting per year attended in person, as possible. Responsibilities include: </w:t>
      </w:r>
      <w:r w:rsidRPr="00775833">
        <w:rPr>
          <w:rFonts w:ascii="Candara" w:hAnsi="Candara"/>
          <w:sz w:val="22"/>
          <w:szCs w:val="22"/>
        </w:rPr>
        <w:t xml:space="preserve">Oversight of JLI progress against goals; budget oversight; active participant in fundraising; </w:t>
      </w:r>
      <w:r w:rsidRPr="00775833">
        <w:rPr>
          <w:rFonts w:ascii="Candara" w:hAnsi="Candara" w:cs="Arial"/>
          <w:sz w:val="22"/>
        </w:rPr>
        <w:t>share evidence from own networks; collaborate with JLI on evidence gathering, and communication; facilitate meetings with key decision makers, and disseminate JLI outputs to own networks</w:t>
      </w:r>
      <w:r w:rsidRPr="00775833">
        <w:rPr>
          <w:rFonts w:ascii="Candara" w:hAnsi="Candara"/>
          <w:sz w:val="22"/>
          <w:szCs w:val="22"/>
        </w:rPr>
        <w:t xml:space="preserve"> Active support as needed to JLI Coordinator</w:t>
      </w:r>
      <w:r w:rsidRPr="00775833">
        <w:rPr>
          <w:rFonts w:ascii="Candara" w:hAnsi="Candara" w:cs="Arial"/>
          <w:sz w:val="22"/>
        </w:rPr>
        <w:t xml:space="preserve"> </w:t>
      </w:r>
    </w:p>
    <w:p w14:paraId="6759B239" w14:textId="77777777" w:rsidR="005723E6" w:rsidRPr="00775833" w:rsidRDefault="005723E6" w:rsidP="005723E6">
      <w:pPr>
        <w:rPr>
          <w:rFonts w:ascii="Candara" w:hAnsi="Candara" w:cs="Arial"/>
          <w:sz w:val="22"/>
        </w:rPr>
      </w:pPr>
    </w:p>
    <w:p w14:paraId="771712D0" w14:textId="19D71949" w:rsidR="005723E6" w:rsidRPr="00775833" w:rsidRDefault="005723E6" w:rsidP="005723E6">
      <w:pPr>
        <w:rPr>
          <w:rFonts w:ascii="Candara" w:hAnsi="Candara" w:cs="Arial"/>
          <w:sz w:val="22"/>
        </w:rPr>
      </w:pPr>
      <w:r w:rsidRPr="00775833">
        <w:rPr>
          <w:rFonts w:ascii="Candara" w:hAnsi="Candara" w:cs="Arial"/>
          <w:b/>
          <w:sz w:val="22"/>
        </w:rPr>
        <w:t>The Advisory Group</w:t>
      </w:r>
      <w:r w:rsidRPr="00775833">
        <w:rPr>
          <w:rFonts w:ascii="Candara" w:hAnsi="Candara" w:cs="Arial"/>
          <w:sz w:val="22"/>
        </w:rPr>
        <w:t xml:space="preserve"> meets once a year to overlap with Board meeting, and in-person as able. Responsibilities include: share evidence from own networks; collaborate with JLI on evidence gathering, and communication; facilitate meetings with key decision makers, </w:t>
      </w:r>
      <w:r w:rsidR="00B40517" w:rsidRPr="00775833">
        <w:rPr>
          <w:rFonts w:ascii="Candara" w:hAnsi="Candara" w:cs="Arial"/>
          <w:sz w:val="22"/>
        </w:rPr>
        <w:t>and disseminate</w:t>
      </w:r>
      <w:r w:rsidRPr="00775833">
        <w:rPr>
          <w:rFonts w:ascii="Candara" w:hAnsi="Candara" w:cs="Arial"/>
          <w:sz w:val="22"/>
        </w:rPr>
        <w:t xml:space="preserve"> JLI outputs to own networks</w:t>
      </w:r>
    </w:p>
    <w:p w14:paraId="4B39BB29" w14:textId="77777777" w:rsidR="005723E6" w:rsidRPr="00775833" w:rsidRDefault="005723E6" w:rsidP="005723E6">
      <w:pPr>
        <w:rPr>
          <w:rFonts w:ascii="Candara" w:hAnsi="Candara" w:cs="Arial"/>
          <w:sz w:val="22"/>
        </w:rPr>
      </w:pPr>
    </w:p>
    <w:p w14:paraId="00CDE8A5" w14:textId="6EB037CE" w:rsidR="005723E6" w:rsidRPr="00775833" w:rsidRDefault="008416F8" w:rsidP="005723E6">
      <w:pPr>
        <w:rPr>
          <w:rFonts w:ascii="Candara" w:hAnsi="Candara" w:cs="Arial"/>
          <w:sz w:val="22"/>
        </w:rPr>
      </w:pPr>
      <w:r w:rsidRPr="00775833">
        <w:rPr>
          <w:rFonts w:ascii="Candara" w:hAnsi="Candara" w:cs="Arial"/>
          <w:sz w:val="22"/>
        </w:rPr>
        <w:t xml:space="preserve">From 2012-2016, </w:t>
      </w:r>
      <w:r w:rsidR="005723E6" w:rsidRPr="00775833">
        <w:rPr>
          <w:rFonts w:ascii="Candara" w:hAnsi="Candara" w:cs="Arial"/>
          <w:sz w:val="22"/>
        </w:rPr>
        <w:t xml:space="preserve">JLI </w:t>
      </w:r>
      <w:r w:rsidRPr="00775833">
        <w:rPr>
          <w:rFonts w:ascii="Candara" w:hAnsi="Candara" w:cs="Arial"/>
          <w:sz w:val="22"/>
        </w:rPr>
        <w:t>wa</w:t>
      </w:r>
      <w:r w:rsidR="005723E6" w:rsidRPr="00775833">
        <w:rPr>
          <w:rFonts w:ascii="Candara" w:hAnsi="Candara" w:cs="Arial"/>
          <w:sz w:val="22"/>
        </w:rPr>
        <w:t>s an unincorporated project hoste</w:t>
      </w:r>
      <w:r w:rsidRPr="00775833">
        <w:rPr>
          <w:rFonts w:ascii="Candara" w:hAnsi="Candara" w:cs="Arial"/>
          <w:sz w:val="22"/>
        </w:rPr>
        <w:t>d by Tearfund UK. Tearfund lent</w:t>
      </w:r>
      <w:r w:rsidR="005723E6" w:rsidRPr="00775833">
        <w:rPr>
          <w:rFonts w:ascii="Candara" w:hAnsi="Candara" w:cs="Arial"/>
          <w:sz w:val="22"/>
        </w:rPr>
        <w:t xml:space="preserve"> its charitable status to JLI operations, and serves as it fiscal agent.  In view of JLI’s growth, currency conversion challenges and donor requirements relating to fiscal sponsorship, JLI </w:t>
      </w:r>
      <w:r w:rsidRPr="00775833">
        <w:rPr>
          <w:rFonts w:ascii="Candara" w:hAnsi="Candara" w:cs="Arial"/>
          <w:sz w:val="22"/>
        </w:rPr>
        <w:t>Board approved moving</w:t>
      </w:r>
      <w:r w:rsidR="005723E6" w:rsidRPr="00775833">
        <w:rPr>
          <w:rFonts w:ascii="Candara" w:hAnsi="Candara" w:cs="Arial"/>
          <w:sz w:val="22"/>
        </w:rPr>
        <w:t xml:space="preserve"> the project to a </w:t>
      </w:r>
      <w:r w:rsidRPr="00775833">
        <w:rPr>
          <w:rFonts w:ascii="Candara" w:hAnsi="Candara" w:cs="Arial"/>
          <w:sz w:val="22"/>
        </w:rPr>
        <w:t>tax-exempt</w:t>
      </w:r>
      <w:r w:rsidR="005723E6" w:rsidRPr="00775833">
        <w:rPr>
          <w:rFonts w:ascii="Candara" w:hAnsi="Candara" w:cs="Arial"/>
          <w:sz w:val="22"/>
        </w:rPr>
        <w:t xml:space="preserve"> platform in the US</w:t>
      </w:r>
      <w:r w:rsidRPr="00775833">
        <w:rPr>
          <w:rFonts w:ascii="Candara" w:hAnsi="Candara" w:cs="Arial"/>
          <w:sz w:val="22"/>
        </w:rPr>
        <w:t>, the Center for Faith and the Common Good</w:t>
      </w:r>
      <w:r w:rsidR="005723E6" w:rsidRPr="00775833">
        <w:rPr>
          <w:rFonts w:ascii="Candara" w:hAnsi="Candara" w:cs="Arial"/>
          <w:sz w:val="22"/>
        </w:rPr>
        <w:t xml:space="preserve">. </w:t>
      </w:r>
    </w:p>
    <w:p w14:paraId="4097E0EB" w14:textId="77777777" w:rsidR="005723E6" w:rsidRPr="00775833" w:rsidRDefault="005723E6" w:rsidP="005723E6">
      <w:pPr>
        <w:rPr>
          <w:rFonts w:ascii="Candara" w:hAnsi="Candara"/>
        </w:rPr>
      </w:pPr>
    </w:p>
    <w:p w14:paraId="304D84E2" w14:textId="62D0D381" w:rsidR="00050B7F" w:rsidRPr="00775833" w:rsidRDefault="005723E6" w:rsidP="005723E6">
      <w:pPr>
        <w:rPr>
          <w:rFonts w:ascii="Candara" w:hAnsi="Candara"/>
        </w:rPr>
      </w:pPr>
      <w:r w:rsidRPr="00775833">
        <w:rPr>
          <w:rFonts w:ascii="Candara" w:hAnsi="Candara" w:cs="Arial"/>
          <w:b/>
          <w:sz w:val="22"/>
        </w:rPr>
        <w:t>Staff:</w:t>
      </w:r>
      <w:r w:rsidRPr="00775833">
        <w:rPr>
          <w:rFonts w:ascii="Candara" w:hAnsi="Candara" w:cs="Arial"/>
          <w:sz w:val="22"/>
        </w:rPr>
        <w:t xml:space="preserve"> Jean Duff serves as part-time Coordinator, and Stacy Nam as full-time Knowledge Manager.  The JLI is supported as needed by a team of dedicated freelance workers, technical experts and paid interns.</w:t>
      </w:r>
      <w:r w:rsidRPr="00775833">
        <w:rPr>
          <w:rFonts w:ascii="Candara" w:hAnsi="Candara"/>
        </w:rPr>
        <w:br w:type="page"/>
      </w:r>
    </w:p>
    <w:p w14:paraId="1C93A69B" w14:textId="29841354" w:rsidR="005255D4" w:rsidRPr="00775833" w:rsidRDefault="00B01121" w:rsidP="005255D4">
      <w:pPr>
        <w:pStyle w:val="Heading2"/>
      </w:pPr>
      <w:bookmarkStart w:id="23" w:name="_Toc463882994"/>
      <w:bookmarkStart w:id="24" w:name="_Toc463883080"/>
      <w:bookmarkStart w:id="25" w:name="_Toc464652433"/>
      <w:r w:rsidRPr="00775833">
        <w:lastRenderedPageBreak/>
        <w:t xml:space="preserve">JLI </w:t>
      </w:r>
      <w:r w:rsidR="005255D4" w:rsidRPr="00775833">
        <w:t>Board Members</w:t>
      </w:r>
      <w:bookmarkEnd w:id="23"/>
      <w:bookmarkEnd w:id="24"/>
      <w:bookmarkEnd w:id="25"/>
      <w:r w:rsidR="005255D4" w:rsidRPr="00775833">
        <w:t xml:space="preserve"> </w:t>
      </w:r>
    </w:p>
    <w:p w14:paraId="676B3749" w14:textId="77777777" w:rsidR="005255D4" w:rsidRPr="00775833" w:rsidRDefault="005255D4" w:rsidP="005255D4">
      <w:pPr>
        <w:rPr>
          <w:rFonts w:ascii="Candara" w:hAnsi="Candara"/>
        </w:rPr>
      </w:pPr>
    </w:p>
    <w:tbl>
      <w:tblPr>
        <w:tblStyle w:val="TableGrid"/>
        <w:tblW w:w="9738"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2515"/>
        <w:gridCol w:w="7223"/>
      </w:tblGrid>
      <w:tr w:rsidR="00F61662" w:rsidRPr="00775833" w14:paraId="0EC2A25D" w14:textId="77777777" w:rsidTr="005F6690">
        <w:tc>
          <w:tcPr>
            <w:tcW w:w="2515" w:type="dxa"/>
            <w:shd w:val="clear" w:color="auto" w:fill="E2EFD9" w:themeFill="accent6" w:themeFillTint="33"/>
            <w:vAlign w:val="center"/>
          </w:tcPr>
          <w:p w14:paraId="1734E774" w14:textId="77777777" w:rsidR="005255D4" w:rsidRPr="00775833" w:rsidRDefault="005255D4" w:rsidP="00E40BD7">
            <w:pPr>
              <w:pStyle w:val="NoSpacing"/>
              <w:rPr>
                <w:rFonts w:ascii="Candara" w:hAnsi="Candara" w:cs="Arial"/>
                <w:b/>
                <w:sz w:val="24"/>
              </w:rPr>
            </w:pPr>
            <w:r w:rsidRPr="00775833">
              <w:rPr>
                <w:rFonts w:ascii="Candara" w:hAnsi="Candara" w:cs="Arial"/>
                <w:b/>
                <w:sz w:val="24"/>
              </w:rPr>
              <w:t>Name</w:t>
            </w:r>
          </w:p>
        </w:tc>
        <w:tc>
          <w:tcPr>
            <w:tcW w:w="7223" w:type="dxa"/>
            <w:shd w:val="clear" w:color="auto" w:fill="E2EFD9" w:themeFill="accent6" w:themeFillTint="33"/>
            <w:vAlign w:val="center"/>
          </w:tcPr>
          <w:p w14:paraId="63A01140" w14:textId="77777777" w:rsidR="005255D4" w:rsidRPr="00775833" w:rsidRDefault="005255D4" w:rsidP="00E40BD7">
            <w:pPr>
              <w:pStyle w:val="NoSpacing"/>
              <w:rPr>
                <w:rFonts w:ascii="Candara" w:hAnsi="Candara" w:cs="Arial"/>
                <w:b/>
                <w:sz w:val="24"/>
              </w:rPr>
            </w:pPr>
            <w:r w:rsidRPr="00775833">
              <w:rPr>
                <w:rFonts w:ascii="Candara" w:hAnsi="Candara" w:cs="Arial"/>
                <w:b/>
                <w:sz w:val="24"/>
              </w:rPr>
              <w:t>Affiliation</w:t>
            </w:r>
          </w:p>
        </w:tc>
      </w:tr>
      <w:tr w:rsidR="00F61662" w:rsidRPr="00775833" w14:paraId="486F259B" w14:textId="77777777" w:rsidTr="005F6690">
        <w:trPr>
          <w:trHeight w:val="315"/>
        </w:trPr>
        <w:tc>
          <w:tcPr>
            <w:tcW w:w="2515" w:type="dxa"/>
            <w:noWrap/>
            <w:vAlign w:val="center"/>
            <w:hideMark/>
          </w:tcPr>
          <w:p w14:paraId="5BDB82A8" w14:textId="1C963F79" w:rsidR="00F61662" w:rsidRPr="00775833" w:rsidRDefault="00F61662" w:rsidP="00E40BD7">
            <w:pPr>
              <w:rPr>
                <w:rFonts w:ascii="Candara" w:eastAsia="Times New Roman" w:hAnsi="Candara" w:cs="Arial"/>
              </w:rPr>
            </w:pPr>
            <w:r w:rsidRPr="00775833">
              <w:rPr>
                <w:rFonts w:ascii="Candara" w:eastAsia="Times New Roman" w:hAnsi="Candara"/>
                <w:b/>
                <w:bCs/>
                <w:color w:val="000000"/>
              </w:rPr>
              <w:t>*Matthew Frost</w:t>
            </w:r>
          </w:p>
        </w:tc>
        <w:tc>
          <w:tcPr>
            <w:tcW w:w="7223" w:type="dxa"/>
            <w:vAlign w:val="center"/>
          </w:tcPr>
          <w:p w14:paraId="0F303BB4" w14:textId="5AA2675E" w:rsidR="00F61662" w:rsidRPr="00775833" w:rsidRDefault="00F61662" w:rsidP="00E40BD7">
            <w:pPr>
              <w:rPr>
                <w:rFonts w:ascii="Candara" w:eastAsia="Times New Roman" w:hAnsi="Candara" w:cs="Arial"/>
              </w:rPr>
            </w:pPr>
            <w:r w:rsidRPr="00775833">
              <w:rPr>
                <w:rFonts w:ascii="Candara" w:eastAsia="Times New Roman" w:hAnsi="Candara"/>
                <w:color w:val="000000"/>
              </w:rPr>
              <w:t>C</w:t>
            </w:r>
            <w:r w:rsidR="00B40517" w:rsidRPr="00775833">
              <w:rPr>
                <w:rFonts w:ascii="Candara" w:eastAsia="Times New Roman" w:hAnsi="Candara"/>
                <w:color w:val="000000"/>
              </w:rPr>
              <w:t>o-chair, the</w:t>
            </w:r>
            <w:r w:rsidRPr="00775833">
              <w:rPr>
                <w:rFonts w:ascii="Candara" w:eastAsia="Times New Roman" w:hAnsi="Candara"/>
                <w:color w:val="000000"/>
              </w:rPr>
              <w:t xml:space="preserve"> Joint Learning Initiative on Faith &amp; Local Communities</w:t>
            </w:r>
            <w:r w:rsidR="00B40517" w:rsidRPr="00775833">
              <w:rPr>
                <w:rFonts w:ascii="Candara" w:eastAsia="Times New Roman" w:hAnsi="Candara"/>
                <w:color w:val="000000"/>
              </w:rPr>
              <w:t xml:space="preserve"> and Pilgramway</w:t>
            </w:r>
          </w:p>
        </w:tc>
      </w:tr>
      <w:tr w:rsidR="00B40517" w:rsidRPr="00775833" w14:paraId="3FE109CE" w14:textId="77777777" w:rsidTr="005F6690">
        <w:trPr>
          <w:trHeight w:val="315"/>
        </w:trPr>
        <w:tc>
          <w:tcPr>
            <w:tcW w:w="2515" w:type="dxa"/>
            <w:noWrap/>
            <w:vAlign w:val="center"/>
          </w:tcPr>
          <w:p w14:paraId="66E95A77" w14:textId="35C0F409" w:rsidR="00B40517" w:rsidRPr="00775833" w:rsidRDefault="00B40517" w:rsidP="00E40BD7">
            <w:pPr>
              <w:rPr>
                <w:rFonts w:ascii="Candara" w:eastAsia="Times New Roman" w:hAnsi="Candara"/>
                <w:b/>
                <w:bCs/>
                <w:color w:val="000000"/>
              </w:rPr>
            </w:pPr>
            <w:r w:rsidRPr="00775833">
              <w:rPr>
                <w:rFonts w:ascii="Candara" w:eastAsia="Times New Roman" w:hAnsi="Candara"/>
                <w:b/>
                <w:bCs/>
                <w:color w:val="000000"/>
              </w:rPr>
              <w:t>*Rob Kilpatrick</w:t>
            </w:r>
          </w:p>
        </w:tc>
        <w:tc>
          <w:tcPr>
            <w:tcW w:w="7223" w:type="dxa"/>
            <w:vAlign w:val="center"/>
          </w:tcPr>
          <w:p w14:paraId="21406EA2" w14:textId="23E4D8EE" w:rsidR="00B40517" w:rsidRPr="00775833" w:rsidRDefault="00B40517" w:rsidP="00B40517">
            <w:pPr>
              <w:rPr>
                <w:rFonts w:ascii="Candara" w:eastAsia="Times New Roman" w:hAnsi="Candara"/>
                <w:color w:val="000000"/>
              </w:rPr>
            </w:pPr>
            <w:r w:rsidRPr="00775833">
              <w:rPr>
                <w:rFonts w:ascii="Candara" w:eastAsia="Times New Roman" w:hAnsi="Candara"/>
                <w:color w:val="000000"/>
              </w:rPr>
              <w:t xml:space="preserve"> Co-chair, the Joint Learning Initiative on Faith &amp; Local Communities, Traidmission and Smallternative</w:t>
            </w:r>
          </w:p>
        </w:tc>
      </w:tr>
      <w:tr w:rsidR="00B40517" w:rsidRPr="00775833" w14:paraId="752F8FBD" w14:textId="77777777" w:rsidTr="005F6690">
        <w:trPr>
          <w:trHeight w:val="315"/>
        </w:trPr>
        <w:tc>
          <w:tcPr>
            <w:tcW w:w="2515" w:type="dxa"/>
            <w:noWrap/>
            <w:vAlign w:val="center"/>
          </w:tcPr>
          <w:p w14:paraId="6B7D0535" w14:textId="5E6E3134" w:rsidR="00B40517" w:rsidRPr="00775833" w:rsidRDefault="00B40517" w:rsidP="00E40BD7">
            <w:pPr>
              <w:rPr>
                <w:rFonts w:ascii="Candara" w:hAnsi="Candara"/>
              </w:rPr>
            </w:pPr>
            <w:r w:rsidRPr="00775833">
              <w:rPr>
                <w:rFonts w:ascii="Candara" w:eastAsia="Times New Roman" w:hAnsi="Candara"/>
                <w:b/>
                <w:bCs/>
                <w:color w:val="000000"/>
              </w:rPr>
              <w:t>John Nduna</w:t>
            </w:r>
          </w:p>
        </w:tc>
        <w:tc>
          <w:tcPr>
            <w:tcW w:w="7223" w:type="dxa"/>
            <w:vAlign w:val="center"/>
          </w:tcPr>
          <w:p w14:paraId="363D9FFD" w14:textId="44627DF1" w:rsidR="00B40517" w:rsidRPr="00775833" w:rsidRDefault="00B40517" w:rsidP="00E40BD7">
            <w:pPr>
              <w:rPr>
                <w:rFonts w:ascii="Candara" w:hAnsi="Candara"/>
              </w:rPr>
            </w:pPr>
            <w:r w:rsidRPr="00775833">
              <w:rPr>
                <w:rFonts w:ascii="Candara" w:eastAsia="Times New Roman" w:hAnsi="Candara"/>
                <w:color w:val="000000"/>
              </w:rPr>
              <w:t>ACT Alliance</w:t>
            </w:r>
          </w:p>
        </w:tc>
      </w:tr>
      <w:tr w:rsidR="00B40517" w:rsidRPr="00775833" w14:paraId="0E58B1F0" w14:textId="77777777" w:rsidTr="005F6690">
        <w:trPr>
          <w:trHeight w:val="315"/>
        </w:trPr>
        <w:tc>
          <w:tcPr>
            <w:tcW w:w="2515" w:type="dxa"/>
            <w:noWrap/>
            <w:vAlign w:val="center"/>
          </w:tcPr>
          <w:p w14:paraId="5D6C356C" w14:textId="11866F87" w:rsidR="00B40517" w:rsidRPr="00775833" w:rsidRDefault="00B40517" w:rsidP="00E40BD7">
            <w:pPr>
              <w:rPr>
                <w:rFonts w:ascii="Candara" w:hAnsi="Candara"/>
              </w:rPr>
            </w:pPr>
            <w:r w:rsidRPr="00775833">
              <w:rPr>
                <w:rFonts w:ascii="Candara" w:eastAsia="Times New Roman" w:hAnsi="Candara"/>
                <w:b/>
                <w:bCs/>
                <w:color w:val="000000"/>
              </w:rPr>
              <w:t>Jonathan Duffy</w:t>
            </w:r>
          </w:p>
        </w:tc>
        <w:tc>
          <w:tcPr>
            <w:tcW w:w="7223" w:type="dxa"/>
            <w:vAlign w:val="center"/>
          </w:tcPr>
          <w:p w14:paraId="1B4A5983" w14:textId="6D7153E0" w:rsidR="00B40517" w:rsidRPr="00775833" w:rsidRDefault="00B40517" w:rsidP="00E40BD7">
            <w:pPr>
              <w:rPr>
                <w:rFonts w:ascii="Candara" w:hAnsi="Candara"/>
              </w:rPr>
            </w:pPr>
            <w:r w:rsidRPr="00775833">
              <w:rPr>
                <w:rFonts w:ascii="Candara" w:eastAsia="Times New Roman" w:hAnsi="Candara"/>
                <w:color w:val="000000"/>
              </w:rPr>
              <w:t xml:space="preserve"> Adventist Development &amp; Relief Agency</w:t>
            </w:r>
          </w:p>
        </w:tc>
      </w:tr>
      <w:tr w:rsidR="00B40517" w:rsidRPr="00775833" w14:paraId="39623334" w14:textId="77777777" w:rsidTr="005F6690">
        <w:trPr>
          <w:trHeight w:val="315"/>
        </w:trPr>
        <w:tc>
          <w:tcPr>
            <w:tcW w:w="2515" w:type="dxa"/>
            <w:noWrap/>
            <w:vAlign w:val="center"/>
          </w:tcPr>
          <w:p w14:paraId="3515BB60" w14:textId="2FAB9D4E" w:rsidR="00B40517" w:rsidRPr="00775833" w:rsidRDefault="00B40517" w:rsidP="00E40BD7">
            <w:pPr>
              <w:rPr>
                <w:rFonts w:ascii="Candara" w:hAnsi="Candara"/>
              </w:rPr>
            </w:pPr>
            <w:r w:rsidRPr="00775833">
              <w:rPr>
                <w:rFonts w:ascii="Candara" w:eastAsia="Times New Roman" w:hAnsi="Candara"/>
                <w:b/>
                <w:bCs/>
                <w:color w:val="000000"/>
              </w:rPr>
              <w:t>Ruth Messinger</w:t>
            </w:r>
          </w:p>
        </w:tc>
        <w:tc>
          <w:tcPr>
            <w:tcW w:w="7223" w:type="dxa"/>
            <w:vAlign w:val="center"/>
          </w:tcPr>
          <w:p w14:paraId="1DC21311" w14:textId="65BE8696" w:rsidR="00B40517" w:rsidRPr="00775833" w:rsidRDefault="00B40517" w:rsidP="00E40BD7">
            <w:pPr>
              <w:rPr>
                <w:rFonts w:ascii="Candara" w:hAnsi="Candara"/>
              </w:rPr>
            </w:pPr>
            <w:r w:rsidRPr="00775833">
              <w:rPr>
                <w:rFonts w:ascii="Candara" w:eastAsia="Times New Roman" w:hAnsi="Candara"/>
                <w:color w:val="000000"/>
              </w:rPr>
              <w:t> American Jewish World Service</w:t>
            </w:r>
          </w:p>
        </w:tc>
      </w:tr>
      <w:tr w:rsidR="00B40517" w:rsidRPr="00775833" w14:paraId="5B610056" w14:textId="77777777" w:rsidTr="005F6690">
        <w:trPr>
          <w:trHeight w:val="315"/>
        </w:trPr>
        <w:tc>
          <w:tcPr>
            <w:tcW w:w="2515" w:type="dxa"/>
            <w:noWrap/>
            <w:vAlign w:val="center"/>
          </w:tcPr>
          <w:p w14:paraId="3B5C7EE4" w14:textId="593E0CBF" w:rsidR="00B40517" w:rsidRPr="00775833" w:rsidRDefault="00B40517" w:rsidP="00E40BD7">
            <w:pPr>
              <w:rPr>
                <w:rFonts w:ascii="Candara" w:hAnsi="Candara"/>
              </w:rPr>
            </w:pPr>
            <w:r w:rsidRPr="00775833">
              <w:rPr>
                <w:rFonts w:ascii="Candara" w:eastAsia="Times New Roman" w:hAnsi="Candara"/>
                <w:b/>
                <w:bCs/>
                <w:color w:val="000000"/>
              </w:rPr>
              <w:t>Rachel Carnegie</w:t>
            </w:r>
          </w:p>
        </w:tc>
        <w:tc>
          <w:tcPr>
            <w:tcW w:w="7223" w:type="dxa"/>
            <w:vAlign w:val="center"/>
          </w:tcPr>
          <w:p w14:paraId="667CC366" w14:textId="3C7BD693" w:rsidR="00B40517" w:rsidRPr="00775833" w:rsidRDefault="00B40517" w:rsidP="00E40BD7">
            <w:pPr>
              <w:rPr>
                <w:rFonts w:ascii="Candara" w:hAnsi="Candara"/>
              </w:rPr>
            </w:pPr>
            <w:r w:rsidRPr="00775833">
              <w:rPr>
                <w:rFonts w:ascii="Candara" w:eastAsia="Times New Roman" w:hAnsi="Candara"/>
                <w:color w:val="000000"/>
              </w:rPr>
              <w:t xml:space="preserve"> Anglican Alliance</w:t>
            </w:r>
          </w:p>
        </w:tc>
      </w:tr>
      <w:tr w:rsidR="00B40517" w:rsidRPr="00775833" w14:paraId="7EA7F3F5" w14:textId="77777777" w:rsidTr="005F6690">
        <w:trPr>
          <w:trHeight w:val="315"/>
        </w:trPr>
        <w:tc>
          <w:tcPr>
            <w:tcW w:w="2515" w:type="dxa"/>
            <w:noWrap/>
            <w:vAlign w:val="center"/>
          </w:tcPr>
          <w:p w14:paraId="31AEF683" w14:textId="75E3A169" w:rsidR="00B40517" w:rsidRPr="00775833" w:rsidRDefault="00B40517" w:rsidP="00E40BD7">
            <w:pPr>
              <w:rPr>
                <w:rFonts w:ascii="Candara" w:hAnsi="Candara"/>
              </w:rPr>
            </w:pPr>
            <w:r w:rsidRPr="00775833">
              <w:rPr>
                <w:rFonts w:ascii="Candara" w:eastAsia="Times New Roman" w:hAnsi="Candara"/>
                <w:b/>
                <w:bCs/>
                <w:color w:val="000000"/>
              </w:rPr>
              <w:t>Rebeca Rios-Kohn</w:t>
            </w:r>
          </w:p>
        </w:tc>
        <w:tc>
          <w:tcPr>
            <w:tcW w:w="7223" w:type="dxa"/>
            <w:vAlign w:val="center"/>
          </w:tcPr>
          <w:p w14:paraId="2033CF64" w14:textId="38B43B72" w:rsidR="00B40517" w:rsidRPr="00775833" w:rsidRDefault="00B40517" w:rsidP="00E40BD7">
            <w:pPr>
              <w:rPr>
                <w:rFonts w:ascii="Candara" w:hAnsi="Candara"/>
              </w:rPr>
            </w:pPr>
            <w:r w:rsidRPr="00775833">
              <w:rPr>
                <w:rFonts w:ascii="Candara" w:eastAsia="Times New Roman" w:hAnsi="Candara"/>
                <w:color w:val="000000"/>
              </w:rPr>
              <w:t xml:space="preserve"> Arigatou International</w:t>
            </w:r>
          </w:p>
        </w:tc>
      </w:tr>
      <w:tr w:rsidR="00B40517" w:rsidRPr="00775833" w14:paraId="26225F7F" w14:textId="77777777" w:rsidTr="005F6690">
        <w:trPr>
          <w:trHeight w:val="315"/>
        </w:trPr>
        <w:tc>
          <w:tcPr>
            <w:tcW w:w="2515" w:type="dxa"/>
            <w:noWrap/>
            <w:vAlign w:val="center"/>
          </w:tcPr>
          <w:p w14:paraId="03B637EF" w14:textId="75595974" w:rsidR="00B40517" w:rsidRPr="00775833" w:rsidRDefault="00B40517" w:rsidP="00E40BD7">
            <w:pPr>
              <w:rPr>
                <w:rFonts w:ascii="Candara" w:hAnsi="Candara"/>
              </w:rPr>
            </w:pPr>
            <w:r w:rsidRPr="00775833">
              <w:rPr>
                <w:rFonts w:ascii="Candara" w:eastAsia="Times New Roman" w:hAnsi="Candara"/>
                <w:b/>
                <w:bCs/>
                <w:color w:val="000000"/>
              </w:rPr>
              <w:t>Benjamin Laniado</w:t>
            </w:r>
          </w:p>
        </w:tc>
        <w:tc>
          <w:tcPr>
            <w:tcW w:w="7223" w:type="dxa"/>
            <w:vAlign w:val="center"/>
          </w:tcPr>
          <w:p w14:paraId="008C6C46" w14:textId="5C2035A2" w:rsidR="00B40517" w:rsidRPr="00775833" w:rsidRDefault="00695ED0" w:rsidP="00E40BD7">
            <w:pPr>
              <w:rPr>
                <w:rFonts w:ascii="Candara" w:hAnsi="Candara"/>
              </w:rPr>
            </w:pPr>
            <w:r>
              <w:rPr>
                <w:rFonts w:ascii="Candara" w:eastAsia="Times New Roman" w:hAnsi="Candara"/>
                <w:color w:val="000000"/>
              </w:rPr>
              <w:t xml:space="preserve"> Cadena </w:t>
            </w:r>
          </w:p>
        </w:tc>
      </w:tr>
      <w:tr w:rsidR="00B40517" w:rsidRPr="00775833" w14:paraId="7BA7E697" w14:textId="77777777" w:rsidTr="005F6690">
        <w:trPr>
          <w:trHeight w:val="315"/>
        </w:trPr>
        <w:tc>
          <w:tcPr>
            <w:tcW w:w="2515" w:type="dxa"/>
            <w:noWrap/>
            <w:vAlign w:val="center"/>
          </w:tcPr>
          <w:p w14:paraId="5083C3FC" w14:textId="771762EE" w:rsidR="00B40517" w:rsidRPr="00775833" w:rsidRDefault="00B40517" w:rsidP="00E40BD7">
            <w:pPr>
              <w:rPr>
                <w:rFonts w:ascii="Candara" w:hAnsi="Candara"/>
              </w:rPr>
            </w:pPr>
            <w:r w:rsidRPr="00775833">
              <w:rPr>
                <w:rFonts w:ascii="Candara" w:eastAsia="Times New Roman" w:hAnsi="Candara"/>
                <w:b/>
                <w:bCs/>
                <w:color w:val="000000"/>
              </w:rPr>
              <w:t>Kate Bingley</w:t>
            </w:r>
          </w:p>
        </w:tc>
        <w:tc>
          <w:tcPr>
            <w:tcW w:w="7223" w:type="dxa"/>
            <w:vAlign w:val="center"/>
          </w:tcPr>
          <w:p w14:paraId="6A02774E" w14:textId="5B138DB5" w:rsidR="00B40517" w:rsidRPr="00775833" w:rsidRDefault="00B40517" w:rsidP="00E40BD7">
            <w:pPr>
              <w:rPr>
                <w:rFonts w:ascii="Candara" w:hAnsi="Candara"/>
              </w:rPr>
            </w:pPr>
            <w:r w:rsidRPr="00775833">
              <w:rPr>
                <w:rFonts w:ascii="Candara" w:eastAsia="Times New Roman" w:hAnsi="Candara"/>
                <w:color w:val="000000"/>
              </w:rPr>
              <w:t xml:space="preserve"> Christian Aid</w:t>
            </w:r>
          </w:p>
        </w:tc>
      </w:tr>
      <w:tr w:rsidR="00B40517" w:rsidRPr="00775833" w14:paraId="0E7F85D5" w14:textId="77777777" w:rsidTr="005F6690">
        <w:trPr>
          <w:trHeight w:val="315"/>
        </w:trPr>
        <w:tc>
          <w:tcPr>
            <w:tcW w:w="2515" w:type="dxa"/>
            <w:noWrap/>
            <w:vAlign w:val="center"/>
          </w:tcPr>
          <w:p w14:paraId="3189F7FD" w14:textId="183044E1" w:rsidR="00B40517" w:rsidRPr="00775833" w:rsidRDefault="00B40517" w:rsidP="00E40BD7">
            <w:pPr>
              <w:rPr>
                <w:rFonts w:ascii="Candara" w:hAnsi="Candara"/>
              </w:rPr>
            </w:pPr>
            <w:r w:rsidRPr="00775833">
              <w:rPr>
                <w:rFonts w:ascii="Candara" w:eastAsia="Times New Roman" w:hAnsi="Candara"/>
                <w:b/>
                <w:bCs/>
                <w:color w:val="000000"/>
              </w:rPr>
              <w:t>John Blevins</w:t>
            </w:r>
          </w:p>
        </w:tc>
        <w:tc>
          <w:tcPr>
            <w:tcW w:w="7223" w:type="dxa"/>
            <w:vAlign w:val="center"/>
          </w:tcPr>
          <w:p w14:paraId="14FB79E2" w14:textId="0ECF2357" w:rsidR="00B40517" w:rsidRPr="00775833" w:rsidRDefault="00B40517" w:rsidP="00E40BD7">
            <w:pPr>
              <w:rPr>
                <w:rFonts w:ascii="Candara" w:hAnsi="Candara"/>
              </w:rPr>
            </w:pPr>
            <w:r w:rsidRPr="00775833">
              <w:rPr>
                <w:rFonts w:ascii="Candara" w:eastAsia="Times New Roman" w:hAnsi="Candara"/>
                <w:color w:val="000000"/>
              </w:rPr>
              <w:t xml:space="preserve"> Emory University</w:t>
            </w:r>
          </w:p>
        </w:tc>
      </w:tr>
      <w:tr w:rsidR="00B40517" w:rsidRPr="00775833" w14:paraId="28D99F08" w14:textId="77777777" w:rsidTr="005F6690">
        <w:trPr>
          <w:trHeight w:val="315"/>
        </w:trPr>
        <w:tc>
          <w:tcPr>
            <w:tcW w:w="2515" w:type="dxa"/>
            <w:noWrap/>
            <w:vAlign w:val="center"/>
          </w:tcPr>
          <w:p w14:paraId="7ACF5A76" w14:textId="3B8B6B8A" w:rsidR="00B40517" w:rsidRPr="00775833" w:rsidRDefault="00B40517" w:rsidP="00E40BD7">
            <w:pPr>
              <w:rPr>
                <w:rFonts w:ascii="Candara" w:hAnsi="Candara"/>
              </w:rPr>
            </w:pPr>
            <w:r w:rsidRPr="00775833">
              <w:rPr>
                <w:rFonts w:ascii="Candara" w:eastAsia="Times New Roman" w:hAnsi="Candara"/>
                <w:b/>
                <w:bCs/>
                <w:color w:val="000000"/>
              </w:rPr>
              <w:t>* Rob Radtke</w:t>
            </w:r>
          </w:p>
        </w:tc>
        <w:tc>
          <w:tcPr>
            <w:tcW w:w="7223" w:type="dxa"/>
            <w:vAlign w:val="center"/>
          </w:tcPr>
          <w:p w14:paraId="7FCE4FD5" w14:textId="6EA96A0B" w:rsidR="00B40517" w:rsidRPr="00775833" w:rsidRDefault="00B40517" w:rsidP="00E40BD7">
            <w:pPr>
              <w:rPr>
                <w:rFonts w:ascii="Candara" w:hAnsi="Candara"/>
              </w:rPr>
            </w:pPr>
            <w:r w:rsidRPr="00775833">
              <w:rPr>
                <w:rFonts w:ascii="Candara" w:eastAsia="Times New Roman" w:hAnsi="Candara"/>
                <w:color w:val="000000"/>
              </w:rPr>
              <w:t xml:space="preserve"> Episcopal Relief &amp; Development</w:t>
            </w:r>
          </w:p>
        </w:tc>
      </w:tr>
      <w:tr w:rsidR="00B40517" w:rsidRPr="00775833" w14:paraId="569599C1" w14:textId="77777777" w:rsidTr="005F6690">
        <w:trPr>
          <w:trHeight w:val="315"/>
        </w:trPr>
        <w:tc>
          <w:tcPr>
            <w:tcW w:w="2515" w:type="dxa"/>
            <w:noWrap/>
            <w:vAlign w:val="center"/>
          </w:tcPr>
          <w:p w14:paraId="5931079E" w14:textId="74560AD3" w:rsidR="00B40517" w:rsidRPr="00775833" w:rsidRDefault="00B40517" w:rsidP="00E40BD7">
            <w:pPr>
              <w:rPr>
                <w:rFonts w:ascii="Candara" w:hAnsi="Candara"/>
              </w:rPr>
            </w:pPr>
            <w:r w:rsidRPr="00775833">
              <w:rPr>
                <w:rFonts w:ascii="Candara" w:eastAsia="Times New Roman" w:hAnsi="Candara"/>
                <w:b/>
                <w:bCs/>
                <w:color w:val="000000"/>
              </w:rPr>
              <w:t>Lucas Koach</w:t>
            </w:r>
          </w:p>
        </w:tc>
        <w:tc>
          <w:tcPr>
            <w:tcW w:w="7223" w:type="dxa"/>
            <w:vAlign w:val="center"/>
          </w:tcPr>
          <w:p w14:paraId="48FE15C2" w14:textId="23EA30F9" w:rsidR="00B40517" w:rsidRPr="00775833" w:rsidRDefault="00B40517" w:rsidP="00E40BD7">
            <w:pPr>
              <w:rPr>
                <w:rFonts w:ascii="Candara" w:hAnsi="Candara"/>
              </w:rPr>
            </w:pPr>
            <w:r w:rsidRPr="00775833">
              <w:rPr>
                <w:rFonts w:ascii="Candara" w:eastAsia="Times New Roman" w:hAnsi="Candara"/>
                <w:color w:val="000000"/>
              </w:rPr>
              <w:t xml:space="preserve"> Food for the Hungry</w:t>
            </w:r>
          </w:p>
        </w:tc>
      </w:tr>
      <w:tr w:rsidR="00B40517" w:rsidRPr="00775833" w14:paraId="69F4A776" w14:textId="77777777" w:rsidTr="005F6690">
        <w:trPr>
          <w:trHeight w:val="315"/>
        </w:trPr>
        <w:tc>
          <w:tcPr>
            <w:tcW w:w="2515" w:type="dxa"/>
            <w:noWrap/>
            <w:vAlign w:val="center"/>
          </w:tcPr>
          <w:p w14:paraId="46BF47D7" w14:textId="6A657EB8" w:rsidR="00B40517" w:rsidRPr="00775833" w:rsidRDefault="00B40517" w:rsidP="00E40BD7">
            <w:pPr>
              <w:rPr>
                <w:rFonts w:ascii="Candara" w:hAnsi="Candara"/>
              </w:rPr>
            </w:pPr>
            <w:r w:rsidRPr="00775833">
              <w:rPr>
                <w:rFonts w:ascii="Candara" w:eastAsia="Times New Roman" w:hAnsi="Candara"/>
                <w:b/>
                <w:bCs/>
                <w:color w:val="000000"/>
              </w:rPr>
              <w:t>Katherine Marshall</w:t>
            </w:r>
          </w:p>
        </w:tc>
        <w:tc>
          <w:tcPr>
            <w:tcW w:w="7223" w:type="dxa"/>
            <w:vAlign w:val="center"/>
          </w:tcPr>
          <w:p w14:paraId="3333EC15" w14:textId="2A07A024" w:rsidR="00B40517" w:rsidRPr="00775833" w:rsidRDefault="00B40517" w:rsidP="00E40BD7">
            <w:pPr>
              <w:rPr>
                <w:rFonts w:ascii="Candara" w:hAnsi="Candara"/>
              </w:rPr>
            </w:pPr>
            <w:r w:rsidRPr="00775833">
              <w:rPr>
                <w:rFonts w:ascii="Candara" w:eastAsia="Times New Roman" w:hAnsi="Candara"/>
                <w:color w:val="000000"/>
              </w:rPr>
              <w:t xml:space="preserve"> Georgetown University</w:t>
            </w:r>
          </w:p>
        </w:tc>
      </w:tr>
      <w:tr w:rsidR="00B40517" w:rsidRPr="00775833" w14:paraId="0F81DB15" w14:textId="77777777" w:rsidTr="005F6690">
        <w:trPr>
          <w:trHeight w:val="315"/>
        </w:trPr>
        <w:tc>
          <w:tcPr>
            <w:tcW w:w="2515" w:type="dxa"/>
            <w:noWrap/>
            <w:vAlign w:val="center"/>
          </w:tcPr>
          <w:p w14:paraId="4DBAFECE" w14:textId="780096C7" w:rsidR="00B40517" w:rsidRPr="00775833" w:rsidRDefault="00B40517" w:rsidP="00E40BD7">
            <w:pPr>
              <w:rPr>
                <w:rFonts w:ascii="Candara" w:hAnsi="Candara"/>
              </w:rPr>
            </w:pPr>
            <w:r w:rsidRPr="00775833">
              <w:rPr>
                <w:rFonts w:ascii="Candara" w:eastAsia="Times New Roman" w:hAnsi="Candara"/>
                <w:b/>
                <w:bCs/>
                <w:color w:val="000000"/>
              </w:rPr>
              <w:t>Tomy Hendrajati</w:t>
            </w:r>
          </w:p>
        </w:tc>
        <w:tc>
          <w:tcPr>
            <w:tcW w:w="7223" w:type="dxa"/>
            <w:vAlign w:val="center"/>
          </w:tcPr>
          <w:p w14:paraId="19CE0426" w14:textId="49A55477" w:rsidR="00B40517" w:rsidRPr="00775833" w:rsidRDefault="00B40517" w:rsidP="00E40BD7">
            <w:pPr>
              <w:rPr>
                <w:rFonts w:ascii="Candara" w:hAnsi="Candara"/>
              </w:rPr>
            </w:pPr>
            <w:r w:rsidRPr="00775833">
              <w:rPr>
                <w:rFonts w:ascii="Candara" w:eastAsia="Times New Roman" w:hAnsi="Candara"/>
                <w:color w:val="000000"/>
              </w:rPr>
              <w:t xml:space="preserve"> Humanitarian Forum Indonesia</w:t>
            </w:r>
          </w:p>
        </w:tc>
      </w:tr>
      <w:tr w:rsidR="00B40517" w:rsidRPr="00775833" w14:paraId="54A9426A" w14:textId="77777777" w:rsidTr="005F6690">
        <w:trPr>
          <w:trHeight w:val="315"/>
        </w:trPr>
        <w:tc>
          <w:tcPr>
            <w:tcW w:w="2515" w:type="dxa"/>
            <w:noWrap/>
            <w:vAlign w:val="center"/>
          </w:tcPr>
          <w:p w14:paraId="5AF63EDF" w14:textId="66A642F4" w:rsidR="00B40517" w:rsidRPr="00775833" w:rsidRDefault="00B40517" w:rsidP="00E40BD7">
            <w:pPr>
              <w:rPr>
                <w:rFonts w:ascii="Candara" w:hAnsi="Candara"/>
              </w:rPr>
            </w:pPr>
            <w:r w:rsidRPr="00775833">
              <w:rPr>
                <w:rFonts w:ascii="Candara" w:eastAsia="Times New Roman" w:hAnsi="Candara"/>
                <w:b/>
                <w:bCs/>
                <w:color w:val="000000"/>
              </w:rPr>
              <w:t>Rick Santos</w:t>
            </w:r>
          </w:p>
        </w:tc>
        <w:tc>
          <w:tcPr>
            <w:tcW w:w="7223" w:type="dxa"/>
            <w:vAlign w:val="center"/>
          </w:tcPr>
          <w:p w14:paraId="33D6DB56" w14:textId="13636FCC" w:rsidR="00B40517" w:rsidRPr="00775833" w:rsidRDefault="00B40517" w:rsidP="00E40BD7">
            <w:pPr>
              <w:rPr>
                <w:rFonts w:ascii="Candara" w:hAnsi="Candara"/>
              </w:rPr>
            </w:pPr>
            <w:r w:rsidRPr="00775833">
              <w:rPr>
                <w:rFonts w:ascii="Candara" w:eastAsia="Times New Roman" w:hAnsi="Candara"/>
                <w:color w:val="000000"/>
              </w:rPr>
              <w:t xml:space="preserve"> IMA World Health</w:t>
            </w:r>
          </w:p>
        </w:tc>
      </w:tr>
      <w:tr w:rsidR="00B40517" w:rsidRPr="00775833" w14:paraId="21B51984" w14:textId="77777777" w:rsidTr="005F6690">
        <w:trPr>
          <w:trHeight w:val="341"/>
        </w:trPr>
        <w:tc>
          <w:tcPr>
            <w:tcW w:w="2515" w:type="dxa"/>
            <w:noWrap/>
            <w:vAlign w:val="center"/>
          </w:tcPr>
          <w:p w14:paraId="48C6B5DA" w14:textId="573B3766" w:rsidR="00B40517" w:rsidRPr="00775833" w:rsidRDefault="00B40517" w:rsidP="00E40BD7">
            <w:pPr>
              <w:rPr>
                <w:rFonts w:ascii="Candara" w:hAnsi="Candara"/>
              </w:rPr>
            </w:pPr>
            <w:r w:rsidRPr="00775833">
              <w:rPr>
                <w:rFonts w:ascii="Candara" w:eastAsia="Times New Roman" w:hAnsi="Candara"/>
                <w:b/>
                <w:bCs/>
                <w:color w:val="000000"/>
              </w:rPr>
              <w:t>Imrana A. Umar</w:t>
            </w:r>
          </w:p>
        </w:tc>
        <w:tc>
          <w:tcPr>
            <w:tcW w:w="7223" w:type="dxa"/>
            <w:vAlign w:val="center"/>
          </w:tcPr>
          <w:p w14:paraId="0A3B583F" w14:textId="5A5AB5F0" w:rsidR="00B40517" w:rsidRPr="00775833" w:rsidRDefault="00B40517" w:rsidP="00E40BD7">
            <w:pPr>
              <w:rPr>
                <w:rFonts w:ascii="Candara" w:hAnsi="Candara"/>
              </w:rPr>
            </w:pPr>
            <w:r w:rsidRPr="00775833">
              <w:rPr>
                <w:rFonts w:ascii="Candara" w:eastAsia="Times New Roman" w:hAnsi="Candara"/>
                <w:color w:val="000000"/>
              </w:rPr>
              <w:t xml:space="preserve"> International Interfaith Peace Corps</w:t>
            </w:r>
          </w:p>
        </w:tc>
      </w:tr>
      <w:tr w:rsidR="00F70418" w:rsidRPr="00775833" w14:paraId="16FFA9D9" w14:textId="77777777" w:rsidTr="005F6690">
        <w:trPr>
          <w:trHeight w:val="315"/>
        </w:trPr>
        <w:tc>
          <w:tcPr>
            <w:tcW w:w="2515" w:type="dxa"/>
            <w:noWrap/>
            <w:vAlign w:val="center"/>
          </w:tcPr>
          <w:p w14:paraId="2AA76D25" w14:textId="784B6966" w:rsidR="00F70418" w:rsidRPr="00775833" w:rsidRDefault="00F70418" w:rsidP="00E40BD7">
            <w:pPr>
              <w:rPr>
                <w:rFonts w:ascii="Candara" w:hAnsi="Candara"/>
                <w:highlight w:val="cyan"/>
              </w:rPr>
            </w:pPr>
            <w:r w:rsidRPr="00775833">
              <w:rPr>
                <w:rFonts w:ascii="Candara" w:eastAsia="Times New Roman" w:hAnsi="Candara"/>
                <w:b/>
                <w:bCs/>
                <w:color w:val="000000"/>
              </w:rPr>
              <w:t>Anwar Khan</w:t>
            </w:r>
          </w:p>
        </w:tc>
        <w:tc>
          <w:tcPr>
            <w:tcW w:w="7223" w:type="dxa"/>
            <w:vAlign w:val="center"/>
          </w:tcPr>
          <w:p w14:paraId="7412F9A2" w14:textId="1F85D95D" w:rsidR="00F70418" w:rsidRPr="00775833" w:rsidRDefault="00F70418" w:rsidP="00E40BD7">
            <w:pPr>
              <w:rPr>
                <w:rFonts w:ascii="Candara" w:hAnsi="Candara"/>
                <w:highlight w:val="cyan"/>
              </w:rPr>
            </w:pPr>
            <w:r w:rsidRPr="00775833">
              <w:rPr>
                <w:rFonts w:ascii="Candara" w:eastAsia="Times New Roman" w:hAnsi="Candara"/>
                <w:color w:val="000000"/>
              </w:rPr>
              <w:t xml:space="preserve"> Islamic Relief USA</w:t>
            </w:r>
          </w:p>
        </w:tc>
      </w:tr>
      <w:tr w:rsidR="00F70418" w:rsidRPr="00775833" w14:paraId="1CA9D3B4" w14:textId="77777777" w:rsidTr="005F6690">
        <w:trPr>
          <w:trHeight w:val="315"/>
        </w:trPr>
        <w:tc>
          <w:tcPr>
            <w:tcW w:w="2515" w:type="dxa"/>
            <w:noWrap/>
            <w:vAlign w:val="center"/>
          </w:tcPr>
          <w:p w14:paraId="1A30B69B" w14:textId="5FC6E735" w:rsidR="00F70418" w:rsidRPr="00775833" w:rsidRDefault="00F70418" w:rsidP="00E40BD7">
            <w:pPr>
              <w:rPr>
                <w:rFonts w:ascii="Candara" w:hAnsi="Candara"/>
              </w:rPr>
            </w:pPr>
            <w:r w:rsidRPr="00775833">
              <w:rPr>
                <w:rFonts w:ascii="Candara" w:eastAsia="Times New Roman" w:hAnsi="Candara"/>
                <w:b/>
                <w:bCs/>
                <w:color w:val="000000"/>
              </w:rPr>
              <w:t>* Muhtari Aminu-Kano</w:t>
            </w:r>
          </w:p>
        </w:tc>
        <w:tc>
          <w:tcPr>
            <w:tcW w:w="7223" w:type="dxa"/>
            <w:vAlign w:val="center"/>
          </w:tcPr>
          <w:p w14:paraId="59DA0976" w14:textId="704D9C29" w:rsidR="00F70418" w:rsidRPr="00775833" w:rsidRDefault="00F70418" w:rsidP="00E40BD7">
            <w:pPr>
              <w:rPr>
                <w:rFonts w:ascii="Candara" w:hAnsi="Candara"/>
              </w:rPr>
            </w:pPr>
            <w:r w:rsidRPr="00775833">
              <w:rPr>
                <w:rFonts w:ascii="Candara" w:eastAsia="Times New Roman" w:hAnsi="Candara"/>
                <w:color w:val="000000"/>
              </w:rPr>
              <w:t xml:space="preserve"> Islamic Relief Worldwide</w:t>
            </w:r>
          </w:p>
        </w:tc>
      </w:tr>
      <w:tr w:rsidR="00F70418" w:rsidRPr="00775833" w14:paraId="7F9B3A15" w14:textId="77777777" w:rsidTr="005F6690">
        <w:trPr>
          <w:trHeight w:val="315"/>
        </w:trPr>
        <w:tc>
          <w:tcPr>
            <w:tcW w:w="2515" w:type="dxa"/>
            <w:noWrap/>
            <w:vAlign w:val="center"/>
          </w:tcPr>
          <w:p w14:paraId="1E3BB85C" w14:textId="214EAF7E" w:rsidR="00F70418" w:rsidRPr="00775833" w:rsidRDefault="00F70418" w:rsidP="00E40BD7">
            <w:pPr>
              <w:rPr>
                <w:rFonts w:ascii="Candara" w:hAnsi="Candara"/>
              </w:rPr>
            </w:pPr>
            <w:r w:rsidRPr="00775833">
              <w:rPr>
                <w:rFonts w:ascii="Candara" w:eastAsia="Times New Roman" w:hAnsi="Candara"/>
                <w:b/>
                <w:bCs/>
                <w:color w:val="000000"/>
              </w:rPr>
              <w:t>Mohammed Abu-Nimer</w:t>
            </w:r>
          </w:p>
        </w:tc>
        <w:tc>
          <w:tcPr>
            <w:tcW w:w="7223" w:type="dxa"/>
            <w:vAlign w:val="center"/>
          </w:tcPr>
          <w:p w14:paraId="741C5FFC" w14:textId="23C87E37" w:rsidR="00F70418" w:rsidRPr="00775833" w:rsidRDefault="00F70418" w:rsidP="00E40BD7">
            <w:pPr>
              <w:rPr>
                <w:rFonts w:ascii="Candara" w:hAnsi="Candara"/>
              </w:rPr>
            </w:pPr>
            <w:r w:rsidRPr="00775833">
              <w:rPr>
                <w:rFonts w:ascii="Candara" w:eastAsia="Times New Roman" w:hAnsi="Candara"/>
                <w:color w:val="000000"/>
              </w:rPr>
              <w:t xml:space="preserve"> King Abdullah bin Abdulaziz International Centre for Interreligious </w:t>
            </w:r>
            <w:r w:rsidR="00695ED0" w:rsidRPr="00775833">
              <w:rPr>
                <w:rFonts w:ascii="Candara" w:eastAsia="Times New Roman" w:hAnsi="Candara"/>
                <w:color w:val="000000"/>
              </w:rPr>
              <w:t>and Intercultural</w:t>
            </w:r>
            <w:r w:rsidRPr="00775833">
              <w:rPr>
                <w:rFonts w:ascii="Candara" w:eastAsia="Times New Roman" w:hAnsi="Candara"/>
                <w:color w:val="000000"/>
              </w:rPr>
              <w:t xml:space="preserve"> Dialogue (KAICIID)</w:t>
            </w:r>
          </w:p>
        </w:tc>
      </w:tr>
      <w:tr w:rsidR="00F70418" w:rsidRPr="00775833" w14:paraId="255514B9" w14:textId="77777777" w:rsidTr="005F6690">
        <w:trPr>
          <w:trHeight w:val="315"/>
        </w:trPr>
        <w:tc>
          <w:tcPr>
            <w:tcW w:w="2515" w:type="dxa"/>
            <w:noWrap/>
            <w:vAlign w:val="center"/>
          </w:tcPr>
          <w:p w14:paraId="22EA5EBD" w14:textId="102EB0BA" w:rsidR="00F70418" w:rsidRPr="00775833" w:rsidRDefault="00F70418" w:rsidP="00E40BD7">
            <w:pPr>
              <w:rPr>
                <w:rFonts w:ascii="Candara" w:hAnsi="Candara"/>
              </w:rPr>
            </w:pPr>
            <w:r w:rsidRPr="00775833">
              <w:rPr>
                <w:rFonts w:ascii="Candara" w:eastAsia="Times New Roman" w:hAnsi="Candara"/>
                <w:b/>
                <w:bCs/>
                <w:color w:val="000000"/>
              </w:rPr>
              <w:t>John Drew</w:t>
            </w:r>
          </w:p>
        </w:tc>
        <w:tc>
          <w:tcPr>
            <w:tcW w:w="7223" w:type="dxa"/>
            <w:vAlign w:val="center"/>
          </w:tcPr>
          <w:p w14:paraId="144139DA" w14:textId="7B24F5CE" w:rsidR="00F70418" w:rsidRPr="00775833" w:rsidRDefault="00F70418" w:rsidP="00E40BD7">
            <w:pPr>
              <w:rPr>
                <w:rFonts w:ascii="Candara" w:hAnsi="Candara"/>
              </w:rPr>
            </w:pPr>
            <w:r w:rsidRPr="00775833">
              <w:rPr>
                <w:rFonts w:ascii="Candara" w:eastAsia="Times New Roman" w:hAnsi="Candara"/>
                <w:color w:val="000000"/>
              </w:rPr>
              <w:t> McKinsey &amp; Company</w:t>
            </w:r>
          </w:p>
        </w:tc>
      </w:tr>
      <w:tr w:rsidR="00F70418" w:rsidRPr="00775833" w14:paraId="68112401" w14:textId="77777777" w:rsidTr="005F6690">
        <w:trPr>
          <w:trHeight w:val="350"/>
        </w:trPr>
        <w:tc>
          <w:tcPr>
            <w:tcW w:w="2515" w:type="dxa"/>
            <w:noWrap/>
            <w:vAlign w:val="center"/>
          </w:tcPr>
          <w:p w14:paraId="7D2560CB" w14:textId="3EE149B1" w:rsidR="00F70418" w:rsidRPr="00775833" w:rsidRDefault="00F70418" w:rsidP="00E40BD7">
            <w:pPr>
              <w:rPr>
                <w:rFonts w:ascii="Candara" w:hAnsi="Candara"/>
              </w:rPr>
            </w:pPr>
            <w:r w:rsidRPr="00775833">
              <w:rPr>
                <w:rFonts w:ascii="Candara" w:eastAsia="Times New Roman" w:hAnsi="Candara"/>
                <w:b/>
                <w:bCs/>
                <w:color w:val="000000"/>
              </w:rPr>
              <w:t>Ray Offenheiser</w:t>
            </w:r>
          </w:p>
        </w:tc>
        <w:tc>
          <w:tcPr>
            <w:tcW w:w="7223" w:type="dxa"/>
            <w:vAlign w:val="center"/>
          </w:tcPr>
          <w:p w14:paraId="1DFF594A" w14:textId="7B80EF90" w:rsidR="00F70418" w:rsidRPr="00775833" w:rsidRDefault="00F70418" w:rsidP="00E40BD7">
            <w:pPr>
              <w:rPr>
                <w:rFonts w:ascii="Candara" w:hAnsi="Candara"/>
              </w:rPr>
            </w:pPr>
            <w:r w:rsidRPr="00775833">
              <w:rPr>
                <w:rFonts w:ascii="Candara" w:eastAsia="Times New Roman" w:hAnsi="Candara"/>
                <w:color w:val="000000"/>
              </w:rPr>
              <w:t xml:space="preserve"> Oxfam America</w:t>
            </w:r>
          </w:p>
        </w:tc>
      </w:tr>
      <w:tr w:rsidR="00F70418" w:rsidRPr="00775833" w14:paraId="6BD02B44" w14:textId="77777777" w:rsidTr="005F6690">
        <w:trPr>
          <w:trHeight w:val="315"/>
        </w:trPr>
        <w:tc>
          <w:tcPr>
            <w:tcW w:w="2515" w:type="dxa"/>
            <w:noWrap/>
            <w:vAlign w:val="center"/>
          </w:tcPr>
          <w:p w14:paraId="3452250B" w14:textId="11C46B39" w:rsidR="00F70418" w:rsidRPr="00775833" w:rsidRDefault="00F70418" w:rsidP="00E40BD7">
            <w:pPr>
              <w:rPr>
                <w:rFonts w:ascii="Candara" w:hAnsi="Candara"/>
              </w:rPr>
            </w:pPr>
            <w:r w:rsidRPr="00775833">
              <w:rPr>
                <w:rFonts w:ascii="Candara" w:eastAsia="Times New Roman" w:hAnsi="Candara"/>
                <w:b/>
                <w:bCs/>
                <w:color w:val="000000"/>
              </w:rPr>
              <w:t>* Jean Duff</w:t>
            </w:r>
          </w:p>
        </w:tc>
        <w:tc>
          <w:tcPr>
            <w:tcW w:w="7223" w:type="dxa"/>
            <w:vAlign w:val="center"/>
          </w:tcPr>
          <w:p w14:paraId="4E63F58E" w14:textId="66E566D6" w:rsidR="00F70418" w:rsidRPr="00775833" w:rsidRDefault="00F70418" w:rsidP="00E40BD7">
            <w:pPr>
              <w:rPr>
                <w:rFonts w:ascii="Candara" w:hAnsi="Candara"/>
              </w:rPr>
            </w:pPr>
            <w:r w:rsidRPr="00775833">
              <w:rPr>
                <w:rFonts w:ascii="Candara" w:eastAsia="Times New Roman" w:hAnsi="Candara"/>
                <w:color w:val="000000"/>
              </w:rPr>
              <w:t xml:space="preserve"> Partnership for Faith &amp; Development</w:t>
            </w:r>
          </w:p>
        </w:tc>
      </w:tr>
      <w:tr w:rsidR="00F70418" w:rsidRPr="00775833" w14:paraId="788CB6DF" w14:textId="77777777" w:rsidTr="005F6690">
        <w:trPr>
          <w:trHeight w:val="315"/>
        </w:trPr>
        <w:tc>
          <w:tcPr>
            <w:tcW w:w="2515" w:type="dxa"/>
            <w:noWrap/>
            <w:vAlign w:val="center"/>
          </w:tcPr>
          <w:p w14:paraId="0D2707A9" w14:textId="679065FA" w:rsidR="00F70418" w:rsidRPr="00775833" w:rsidRDefault="00F70418" w:rsidP="00E40BD7">
            <w:pPr>
              <w:rPr>
                <w:rFonts w:ascii="Candara" w:hAnsi="Candara"/>
              </w:rPr>
            </w:pPr>
            <w:r w:rsidRPr="00775833">
              <w:rPr>
                <w:rFonts w:ascii="Candara" w:eastAsia="Times New Roman" w:hAnsi="Candara"/>
                <w:b/>
                <w:bCs/>
                <w:color w:val="000000"/>
              </w:rPr>
              <w:t>Amjad Saleem</w:t>
            </w:r>
          </w:p>
        </w:tc>
        <w:tc>
          <w:tcPr>
            <w:tcW w:w="7223" w:type="dxa"/>
            <w:vAlign w:val="center"/>
          </w:tcPr>
          <w:p w14:paraId="2D5D8A3B" w14:textId="3E39F428" w:rsidR="00F70418" w:rsidRPr="00775833" w:rsidRDefault="00F70418" w:rsidP="00E40BD7">
            <w:pPr>
              <w:rPr>
                <w:rFonts w:ascii="Candara" w:hAnsi="Candara"/>
              </w:rPr>
            </w:pPr>
            <w:r w:rsidRPr="00775833">
              <w:rPr>
                <w:rFonts w:ascii="Candara" w:eastAsia="Times New Roman" w:hAnsi="Candara"/>
                <w:color w:val="000000"/>
              </w:rPr>
              <w:t xml:space="preserve"> Paths2People</w:t>
            </w:r>
          </w:p>
        </w:tc>
      </w:tr>
      <w:tr w:rsidR="00F70418" w:rsidRPr="00775833" w14:paraId="165E3779" w14:textId="77777777" w:rsidTr="005F6690">
        <w:trPr>
          <w:trHeight w:val="315"/>
        </w:trPr>
        <w:tc>
          <w:tcPr>
            <w:tcW w:w="2515" w:type="dxa"/>
            <w:noWrap/>
            <w:vAlign w:val="center"/>
          </w:tcPr>
          <w:p w14:paraId="3EB62EFD" w14:textId="69C23C7A" w:rsidR="00F70418" w:rsidRPr="00775833" w:rsidRDefault="00F70418" w:rsidP="009C2ADB">
            <w:pPr>
              <w:rPr>
                <w:rFonts w:ascii="Candara" w:hAnsi="Candara"/>
              </w:rPr>
            </w:pPr>
            <w:r w:rsidRPr="00775833">
              <w:rPr>
                <w:rFonts w:ascii="Candara" w:eastAsia="Times New Roman" w:hAnsi="Candara"/>
                <w:b/>
                <w:bCs/>
                <w:color w:val="000000"/>
              </w:rPr>
              <w:t>*</w:t>
            </w:r>
            <w:r w:rsidR="009C2ADB">
              <w:rPr>
                <w:rFonts w:ascii="Candara" w:eastAsia="Times New Roman" w:hAnsi="Candara"/>
                <w:b/>
                <w:bCs/>
                <w:color w:val="000000"/>
              </w:rPr>
              <w:t>Ian Causebrook</w:t>
            </w:r>
          </w:p>
        </w:tc>
        <w:tc>
          <w:tcPr>
            <w:tcW w:w="7223" w:type="dxa"/>
            <w:vAlign w:val="center"/>
          </w:tcPr>
          <w:p w14:paraId="6E3585E3" w14:textId="08036267" w:rsidR="00F70418" w:rsidRPr="00775833" w:rsidRDefault="00F70418" w:rsidP="00E40BD7">
            <w:pPr>
              <w:rPr>
                <w:rFonts w:ascii="Candara" w:hAnsi="Candara"/>
              </w:rPr>
            </w:pPr>
            <w:r w:rsidRPr="00775833">
              <w:rPr>
                <w:rFonts w:ascii="Candara" w:eastAsia="Times New Roman" w:hAnsi="Candara"/>
                <w:color w:val="000000"/>
              </w:rPr>
              <w:t xml:space="preserve"> Tearfund</w:t>
            </w:r>
          </w:p>
        </w:tc>
      </w:tr>
      <w:tr w:rsidR="00F70418" w:rsidRPr="00775833" w14:paraId="05D98506" w14:textId="77777777" w:rsidTr="005F6690">
        <w:trPr>
          <w:trHeight w:val="315"/>
        </w:trPr>
        <w:tc>
          <w:tcPr>
            <w:tcW w:w="2515" w:type="dxa"/>
            <w:noWrap/>
            <w:vAlign w:val="center"/>
          </w:tcPr>
          <w:p w14:paraId="67C13E39" w14:textId="08C616C1" w:rsidR="00F70418" w:rsidRPr="00775833" w:rsidRDefault="00F70418" w:rsidP="00E40BD7">
            <w:pPr>
              <w:rPr>
                <w:rFonts w:ascii="Candara" w:hAnsi="Candara"/>
              </w:rPr>
            </w:pPr>
            <w:r w:rsidRPr="00775833">
              <w:rPr>
                <w:rFonts w:ascii="Candara" w:eastAsia="Times New Roman" w:hAnsi="Candara"/>
                <w:b/>
                <w:bCs/>
                <w:color w:val="000000"/>
              </w:rPr>
              <w:t>Dean Pallant</w:t>
            </w:r>
          </w:p>
        </w:tc>
        <w:tc>
          <w:tcPr>
            <w:tcW w:w="7223" w:type="dxa"/>
            <w:vAlign w:val="center"/>
          </w:tcPr>
          <w:p w14:paraId="7B7D0298" w14:textId="35BDB7B4" w:rsidR="00F70418" w:rsidRPr="00775833" w:rsidRDefault="00F70418" w:rsidP="00E40BD7">
            <w:pPr>
              <w:rPr>
                <w:rFonts w:ascii="Candara" w:hAnsi="Candara"/>
              </w:rPr>
            </w:pPr>
            <w:r w:rsidRPr="00775833">
              <w:rPr>
                <w:rFonts w:ascii="Candara" w:eastAsia="Times New Roman" w:hAnsi="Candara"/>
                <w:color w:val="000000"/>
              </w:rPr>
              <w:t xml:space="preserve"> The Salvation Army</w:t>
            </w:r>
          </w:p>
        </w:tc>
      </w:tr>
      <w:tr w:rsidR="00F70418" w:rsidRPr="00775833" w14:paraId="7FF978DD" w14:textId="77777777" w:rsidTr="005F6690">
        <w:trPr>
          <w:trHeight w:val="315"/>
        </w:trPr>
        <w:tc>
          <w:tcPr>
            <w:tcW w:w="2515" w:type="dxa"/>
            <w:noWrap/>
            <w:vAlign w:val="center"/>
          </w:tcPr>
          <w:p w14:paraId="29229656" w14:textId="2E450FB8" w:rsidR="00F70418" w:rsidRPr="00775833" w:rsidRDefault="00F70418" w:rsidP="00E40BD7">
            <w:pPr>
              <w:rPr>
                <w:rFonts w:ascii="Candara" w:hAnsi="Candara"/>
              </w:rPr>
            </w:pPr>
            <w:r w:rsidRPr="00775833">
              <w:rPr>
                <w:rFonts w:ascii="Candara" w:eastAsia="Times New Roman" w:hAnsi="Candara"/>
                <w:b/>
                <w:bCs/>
                <w:color w:val="000000"/>
              </w:rPr>
              <w:t>Ayesha Chaudhry</w:t>
            </w:r>
          </w:p>
        </w:tc>
        <w:tc>
          <w:tcPr>
            <w:tcW w:w="7223" w:type="dxa"/>
            <w:vAlign w:val="center"/>
          </w:tcPr>
          <w:p w14:paraId="2EEE1DC9" w14:textId="759822E1" w:rsidR="00F70418" w:rsidRPr="00775833" w:rsidRDefault="00F70418" w:rsidP="00E40BD7">
            <w:pPr>
              <w:rPr>
                <w:rFonts w:ascii="Candara" w:hAnsi="Candara"/>
              </w:rPr>
            </w:pPr>
            <w:r w:rsidRPr="00775833">
              <w:rPr>
                <w:rFonts w:ascii="Candara" w:eastAsia="Times New Roman" w:hAnsi="Candara"/>
                <w:color w:val="000000"/>
              </w:rPr>
              <w:t xml:space="preserve"> University of British Columbia</w:t>
            </w:r>
          </w:p>
        </w:tc>
      </w:tr>
      <w:tr w:rsidR="00F70418" w:rsidRPr="00775833" w14:paraId="5F8574EE" w14:textId="77777777" w:rsidTr="005F6690">
        <w:trPr>
          <w:trHeight w:val="315"/>
        </w:trPr>
        <w:tc>
          <w:tcPr>
            <w:tcW w:w="2515" w:type="dxa"/>
            <w:noWrap/>
            <w:vAlign w:val="center"/>
          </w:tcPr>
          <w:p w14:paraId="43A0D85A" w14:textId="6C33CFA4" w:rsidR="00F70418" w:rsidRPr="00775833" w:rsidRDefault="00F70418" w:rsidP="00E40BD7">
            <w:pPr>
              <w:rPr>
                <w:rFonts w:ascii="Candara" w:hAnsi="Candara"/>
              </w:rPr>
            </w:pPr>
            <w:r w:rsidRPr="00775833">
              <w:rPr>
                <w:rFonts w:ascii="Candara" w:eastAsia="Times New Roman" w:hAnsi="Candara"/>
                <w:b/>
                <w:bCs/>
                <w:color w:val="000000"/>
              </w:rPr>
              <w:t>* Jill Olivier</w:t>
            </w:r>
          </w:p>
        </w:tc>
        <w:tc>
          <w:tcPr>
            <w:tcW w:w="7223" w:type="dxa"/>
            <w:vAlign w:val="center"/>
          </w:tcPr>
          <w:p w14:paraId="0C98DDE6" w14:textId="2D720307" w:rsidR="00F70418" w:rsidRPr="00775833" w:rsidRDefault="00F70418" w:rsidP="00E40BD7">
            <w:pPr>
              <w:rPr>
                <w:rFonts w:ascii="Candara" w:hAnsi="Candara"/>
              </w:rPr>
            </w:pPr>
            <w:r w:rsidRPr="00775833">
              <w:rPr>
                <w:rFonts w:ascii="Candara" w:eastAsia="Times New Roman" w:hAnsi="Candara"/>
                <w:color w:val="000000"/>
              </w:rPr>
              <w:t xml:space="preserve"> University of Cape Town</w:t>
            </w:r>
          </w:p>
        </w:tc>
      </w:tr>
      <w:tr w:rsidR="00F70418" w:rsidRPr="00775833" w14:paraId="1759634A" w14:textId="77777777" w:rsidTr="005F6690">
        <w:trPr>
          <w:trHeight w:val="315"/>
        </w:trPr>
        <w:tc>
          <w:tcPr>
            <w:tcW w:w="2515" w:type="dxa"/>
            <w:noWrap/>
            <w:vAlign w:val="center"/>
          </w:tcPr>
          <w:p w14:paraId="209A8231" w14:textId="15441E95" w:rsidR="00F70418" w:rsidRPr="00775833" w:rsidRDefault="00F70418" w:rsidP="00E40BD7">
            <w:pPr>
              <w:rPr>
                <w:rFonts w:ascii="Candara" w:hAnsi="Candara"/>
              </w:rPr>
            </w:pPr>
            <w:r w:rsidRPr="00775833">
              <w:rPr>
                <w:rFonts w:ascii="Candara" w:eastAsia="Times New Roman" w:hAnsi="Candara"/>
                <w:b/>
                <w:bCs/>
                <w:color w:val="000000"/>
              </w:rPr>
              <w:t>Julie Clague</w:t>
            </w:r>
          </w:p>
        </w:tc>
        <w:tc>
          <w:tcPr>
            <w:tcW w:w="7223" w:type="dxa"/>
            <w:vAlign w:val="center"/>
          </w:tcPr>
          <w:p w14:paraId="628159A8" w14:textId="07B18EAF" w:rsidR="00F70418" w:rsidRPr="00775833" w:rsidRDefault="00F70418" w:rsidP="00E40BD7">
            <w:pPr>
              <w:rPr>
                <w:rFonts w:ascii="Candara" w:hAnsi="Candara"/>
              </w:rPr>
            </w:pPr>
            <w:r w:rsidRPr="00775833">
              <w:rPr>
                <w:rFonts w:ascii="Candara" w:eastAsia="Times New Roman" w:hAnsi="Candara"/>
                <w:color w:val="000000"/>
              </w:rPr>
              <w:t xml:space="preserve"> University of Glasgow</w:t>
            </w:r>
          </w:p>
        </w:tc>
      </w:tr>
      <w:tr w:rsidR="00F70418" w:rsidRPr="00775833" w14:paraId="2AABA631" w14:textId="77777777" w:rsidTr="005F6690">
        <w:trPr>
          <w:trHeight w:val="315"/>
        </w:trPr>
        <w:tc>
          <w:tcPr>
            <w:tcW w:w="2515" w:type="dxa"/>
            <w:noWrap/>
            <w:vAlign w:val="center"/>
          </w:tcPr>
          <w:p w14:paraId="0E024308" w14:textId="51E4584A" w:rsidR="00F70418" w:rsidRPr="00775833" w:rsidRDefault="00F70418" w:rsidP="00E40BD7">
            <w:pPr>
              <w:rPr>
                <w:rFonts w:ascii="Candara" w:hAnsi="Candara"/>
              </w:rPr>
            </w:pPr>
            <w:r w:rsidRPr="00775833">
              <w:rPr>
                <w:rFonts w:ascii="Candara" w:eastAsia="Times New Roman" w:hAnsi="Candara"/>
                <w:b/>
                <w:bCs/>
                <w:color w:val="000000"/>
              </w:rPr>
              <w:t>David Boan</w:t>
            </w:r>
          </w:p>
        </w:tc>
        <w:tc>
          <w:tcPr>
            <w:tcW w:w="7223" w:type="dxa"/>
            <w:vAlign w:val="center"/>
          </w:tcPr>
          <w:p w14:paraId="07D2524A" w14:textId="0C1777B9" w:rsidR="00F70418" w:rsidRPr="00775833" w:rsidRDefault="00F70418" w:rsidP="00E40BD7">
            <w:pPr>
              <w:rPr>
                <w:rFonts w:ascii="Candara" w:hAnsi="Candara"/>
              </w:rPr>
            </w:pPr>
            <w:r w:rsidRPr="00775833">
              <w:rPr>
                <w:rFonts w:ascii="Candara" w:eastAsia="Times New Roman" w:hAnsi="Candara"/>
                <w:color w:val="000000"/>
              </w:rPr>
              <w:t xml:space="preserve"> Wheaton College</w:t>
            </w:r>
          </w:p>
        </w:tc>
      </w:tr>
      <w:tr w:rsidR="00F70418" w:rsidRPr="00775833" w14:paraId="60C211E8" w14:textId="77777777" w:rsidTr="005F6690">
        <w:trPr>
          <w:trHeight w:val="315"/>
        </w:trPr>
        <w:tc>
          <w:tcPr>
            <w:tcW w:w="2515" w:type="dxa"/>
            <w:noWrap/>
            <w:vAlign w:val="center"/>
          </w:tcPr>
          <w:p w14:paraId="603591A7" w14:textId="159E19CC" w:rsidR="00F70418" w:rsidRPr="00775833" w:rsidRDefault="00F70418" w:rsidP="00E40BD7">
            <w:pPr>
              <w:rPr>
                <w:rFonts w:ascii="Candara" w:hAnsi="Candara"/>
              </w:rPr>
            </w:pPr>
            <w:r w:rsidRPr="00775833">
              <w:rPr>
                <w:rFonts w:ascii="Candara" w:eastAsia="Times New Roman" w:hAnsi="Candara"/>
                <w:b/>
                <w:bCs/>
                <w:color w:val="000000"/>
              </w:rPr>
              <w:t>Christine MacMillan</w:t>
            </w:r>
          </w:p>
        </w:tc>
        <w:tc>
          <w:tcPr>
            <w:tcW w:w="7223" w:type="dxa"/>
            <w:vAlign w:val="center"/>
          </w:tcPr>
          <w:p w14:paraId="0221ABA2" w14:textId="40C0E65E" w:rsidR="00F70418" w:rsidRPr="00775833" w:rsidRDefault="00F70418" w:rsidP="00E40BD7">
            <w:pPr>
              <w:rPr>
                <w:rFonts w:ascii="Candara" w:hAnsi="Candara"/>
              </w:rPr>
            </w:pPr>
            <w:r w:rsidRPr="00775833">
              <w:rPr>
                <w:rFonts w:ascii="Candara" w:eastAsia="Times New Roman" w:hAnsi="Candara"/>
                <w:color w:val="000000"/>
              </w:rPr>
              <w:t xml:space="preserve"> World Evangelical Alliance</w:t>
            </w:r>
          </w:p>
        </w:tc>
      </w:tr>
      <w:tr w:rsidR="00F70418" w:rsidRPr="00775833" w14:paraId="7BB7665B" w14:textId="77777777" w:rsidTr="005F6690">
        <w:trPr>
          <w:trHeight w:val="315"/>
        </w:trPr>
        <w:tc>
          <w:tcPr>
            <w:tcW w:w="2515" w:type="dxa"/>
            <w:noWrap/>
            <w:vAlign w:val="center"/>
          </w:tcPr>
          <w:p w14:paraId="6AECCE76" w14:textId="50059594" w:rsidR="00F70418" w:rsidRPr="00775833" w:rsidRDefault="00F70418" w:rsidP="00E40BD7">
            <w:pPr>
              <w:rPr>
                <w:rFonts w:ascii="Candara" w:hAnsi="Candara"/>
              </w:rPr>
            </w:pPr>
            <w:r w:rsidRPr="00775833">
              <w:rPr>
                <w:rFonts w:ascii="Candara" w:eastAsia="Times New Roman" w:hAnsi="Candara"/>
                <w:b/>
                <w:bCs/>
                <w:color w:val="000000"/>
              </w:rPr>
              <w:t>* Charles Owubah</w:t>
            </w:r>
          </w:p>
        </w:tc>
        <w:tc>
          <w:tcPr>
            <w:tcW w:w="7223" w:type="dxa"/>
            <w:vAlign w:val="center"/>
          </w:tcPr>
          <w:p w14:paraId="19B97B2E" w14:textId="4B52B110" w:rsidR="00F70418" w:rsidRPr="00775833" w:rsidRDefault="00F70418" w:rsidP="00E40BD7">
            <w:pPr>
              <w:rPr>
                <w:rFonts w:ascii="Candara" w:hAnsi="Candara"/>
              </w:rPr>
            </w:pPr>
            <w:r w:rsidRPr="00775833">
              <w:rPr>
                <w:rFonts w:ascii="Candara" w:eastAsia="Times New Roman" w:hAnsi="Candara"/>
                <w:color w:val="000000"/>
              </w:rPr>
              <w:t xml:space="preserve"> World Vision International</w:t>
            </w:r>
          </w:p>
        </w:tc>
      </w:tr>
    </w:tbl>
    <w:p w14:paraId="28EFA772" w14:textId="3395EE7B" w:rsidR="005255D4" w:rsidRPr="00775833" w:rsidRDefault="00F61662" w:rsidP="00042CD0">
      <w:pPr>
        <w:rPr>
          <w:rFonts w:ascii="Candara" w:hAnsi="Candara"/>
          <w:sz w:val="22"/>
        </w:rPr>
      </w:pPr>
      <w:r w:rsidRPr="00775833">
        <w:rPr>
          <w:rFonts w:ascii="Candara" w:hAnsi="Candara"/>
          <w:sz w:val="22"/>
        </w:rPr>
        <w:t>*denotes Executive Committee Member</w:t>
      </w:r>
    </w:p>
    <w:p w14:paraId="3E5F8C0E" w14:textId="77777777" w:rsidR="00F70418" w:rsidRDefault="00F70418" w:rsidP="005255D4">
      <w:pPr>
        <w:pStyle w:val="Heading2"/>
      </w:pPr>
      <w:bookmarkStart w:id="26" w:name="_Toc463882995"/>
      <w:bookmarkStart w:id="27" w:name="_Toc463883081"/>
      <w:bookmarkStart w:id="28" w:name="_Toc464652434"/>
    </w:p>
    <w:p w14:paraId="70B888F4" w14:textId="37175B1E" w:rsidR="005255D4" w:rsidRPr="00775833" w:rsidRDefault="005255D4" w:rsidP="005255D4">
      <w:pPr>
        <w:pStyle w:val="Heading2"/>
      </w:pPr>
      <w:r w:rsidRPr="00775833">
        <w:t>Advisory Group</w:t>
      </w:r>
      <w:bookmarkEnd w:id="26"/>
      <w:bookmarkEnd w:id="27"/>
      <w:bookmarkEnd w:id="28"/>
    </w:p>
    <w:p w14:paraId="726AF698" w14:textId="77777777" w:rsidR="005255D4" w:rsidRPr="00775833" w:rsidRDefault="005255D4" w:rsidP="005255D4">
      <w:pPr>
        <w:rPr>
          <w:rFonts w:ascii="Candara" w:hAnsi="Candara"/>
        </w:rPr>
      </w:pP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2605"/>
        <w:gridCol w:w="6745"/>
      </w:tblGrid>
      <w:tr w:rsidR="00F61662" w:rsidRPr="00775833" w14:paraId="6A0CBB7F" w14:textId="77777777" w:rsidTr="005F6690">
        <w:tc>
          <w:tcPr>
            <w:tcW w:w="2605" w:type="dxa"/>
            <w:shd w:val="clear" w:color="auto" w:fill="E2EFD9" w:themeFill="accent6" w:themeFillTint="33"/>
          </w:tcPr>
          <w:p w14:paraId="0C830C19" w14:textId="77777777" w:rsidR="005255D4" w:rsidRPr="00775833" w:rsidRDefault="005255D4" w:rsidP="006A5EA2">
            <w:pPr>
              <w:pStyle w:val="NoSpacing"/>
              <w:rPr>
                <w:rFonts w:ascii="Candara" w:hAnsi="Candara" w:cs="Arial"/>
                <w:b/>
                <w:sz w:val="24"/>
              </w:rPr>
            </w:pPr>
            <w:r w:rsidRPr="00775833">
              <w:rPr>
                <w:rFonts w:ascii="Candara" w:hAnsi="Candara" w:cs="Arial"/>
                <w:b/>
                <w:sz w:val="24"/>
              </w:rPr>
              <w:t>Name</w:t>
            </w:r>
          </w:p>
        </w:tc>
        <w:tc>
          <w:tcPr>
            <w:tcW w:w="6745" w:type="dxa"/>
            <w:shd w:val="clear" w:color="auto" w:fill="E2EFD9" w:themeFill="accent6" w:themeFillTint="33"/>
          </w:tcPr>
          <w:p w14:paraId="1A73DDB2" w14:textId="77777777" w:rsidR="005255D4" w:rsidRPr="00775833" w:rsidRDefault="005255D4" w:rsidP="006A5EA2">
            <w:pPr>
              <w:pStyle w:val="NoSpacing"/>
              <w:rPr>
                <w:rFonts w:ascii="Candara" w:hAnsi="Candara" w:cs="Arial"/>
                <w:b/>
                <w:sz w:val="24"/>
              </w:rPr>
            </w:pPr>
            <w:r w:rsidRPr="00775833">
              <w:rPr>
                <w:rFonts w:ascii="Candara" w:hAnsi="Candara" w:cs="Arial"/>
                <w:b/>
                <w:sz w:val="24"/>
              </w:rPr>
              <w:t>Affiliation</w:t>
            </w:r>
          </w:p>
        </w:tc>
      </w:tr>
      <w:tr w:rsidR="00B40517" w:rsidRPr="00775833" w14:paraId="02E3D078" w14:textId="77777777" w:rsidTr="003567BC">
        <w:trPr>
          <w:trHeight w:val="269"/>
        </w:trPr>
        <w:tc>
          <w:tcPr>
            <w:tcW w:w="2605" w:type="dxa"/>
            <w:shd w:val="clear" w:color="auto" w:fill="auto"/>
            <w:vAlign w:val="center"/>
          </w:tcPr>
          <w:p w14:paraId="23EA0342" w14:textId="174BD671"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Mike Battcock</w:t>
            </w:r>
          </w:p>
        </w:tc>
        <w:tc>
          <w:tcPr>
            <w:tcW w:w="6745" w:type="dxa"/>
            <w:shd w:val="clear" w:color="auto" w:fill="auto"/>
            <w:vAlign w:val="center"/>
          </w:tcPr>
          <w:p w14:paraId="638BBD23" w14:textId="4FBB8736"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DFID</w:t>
            </w:r>
          </w:p>
        </w:tc>
      </w:tr>
      <w:tr w:rsidR="00B40517" w:rsidRPr="00775833" w14:paraId="5D13D62C" w14:textId="77777777" w:rsidTr="003567BC">
        <w:tc>
          <w:tcPr>
            <w:tcW w:w="2605" w:type="dxa"/>
            <w:shd w:val="clear" w:color="auto" w:fill="auto"/>
            <w:vAlign w:val="center"/>
          </w:tcPr>
          <w:p w14:paraId="143362CE" w14:textId="5276710A"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Jørn Lemvik</w:t>
            </w:r>
          </w:p>
        </w:tc>
        <w:tc>
          <w:tcPr>
            <w:tcW w:w="6745" w:type="dxa"/>
            <w:shd w:val="clear" w:color="auto" w:fill="auto"/>
            <w:vAlign w:val="center"/>
          </w:tcPr>
          <w:p w14:paraId="1262383A" w14:textId="100840DB"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Digni</w:t>
            </w:r>
          </w:p>
        </w:tc>
      </w:tr>
      <w:tr w:rsidR="00B40517" w:rsidRPr="00775833" w14:paraId="72DDB4B0" w14:textId="77777777" w:rsidTr="003567BC">
        <w:tc>
          <w:tcPr>
            <w:tcW w:w="2605" w:type="dxa"/>
            <w:shd w:val="clear" w:color="auto" w:fill="auto"/>
            <w:vAlign w:val="center"/>
          </w:tcPr>
          <w:p w14:paraId="72346FAE" w14:textId="2C09A52E"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Thomas Lawo</w:t>
            </w:r>
          </w:p>
        </w:tc>
        <w:tc>
          <w:tcPr>
            <w:tcW w:w="6745" w:type="dxa"/>
            <w:shd w:val="clear" w:color="auto" w:fill="auto"/>
            <w:vAlign w:val="center"/>
          </w:tcPr>
          <w:p w14:paraId="60AD4931" w14:textId="2D5E4077"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International Partnership on Religion &amp; Development</w:t>
            </w:r>
          </w:p>
        </w:tc>
      </w:tr>
      <w:tr w:rsidR="00B40517" w:rsidRPr="00775833" w14:paraId="73D96F01" w14:textId="77777777" w:rsidTr="003567BC">
        <w:tc>
          <w:tcPr>
            <w:tcW w:w="2605" w:type="dxa"/>
            <w:shd w:val="clear" w:color="auto" w:fill="auto"/>
            <w:vAlign w:val="center"/>
          </w:tcPr>
          <w:p w14:paraId="2E9DC788" w14:textId="746CF9DE"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Christopher Blackham</w:t>
            </w:r>
          </w:p>
        </w:tc>
        <w:tc>
          <w:tcPr>
            <w:tcW w:w="6745" w:type="dxa"/>
            <w:shd w:val="clear" w:color="auto" w:fill="auto"/>
            <w:vAlign w:val="center"/>
          </w:tcPr>
          <w:p w14:paraId="75FC8724" w14:textId="7C3100AF"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Samaritan's Purse</w:t>
            </w:r>
          </w:p>
        </w:tc>
      </w:tr>
      <w:tr w:rsidR="00B40517" w:rsidRPr="00775833" w14:paraId="1517BF16" w14:textId="77777777" w:rsidTr="003567BC">
        <w:tc>
          <w:tcPr>
            <w:tcW w:w="2605" w:type="dxa"/>
            <w:shd w:val="clear" w:color="auto" w:fill="auto"/>
            <w:vAlign w:val="center"/>
          </w:tcPr>
          <w:p w14:paraId="08FB0D4A" w14:textId="76FDDFA1"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Vinya Ariyaratne</w:t>
            </w:r>
          </w:p>
        </w:tc>
        <w:tc>
          <w:tcPr>
            <w:tcW w:w="6745" w:type="dxa"/>
            <w:shd w:val="clear" w:color="auto" w:fill="auto"/>
            <w:vAlign w:val="center"/>
          </w:tcPr>
          <w:p w14:paraId="22398E60" w14:textId="36FC07CE"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Sarvodaya</w:t>
            </w:r>
          </w:p>
        </w:tc>
      </w:tr>
      <w:tr w:rsidR="00B40517" w:rsidRPr="00775833" w14:paraId="79E1F2EF" w14:textId="77777777" w:rsidTr="003567BC">
        <w:trPr>
          <w:trHeight w:val="296"/>
        </w:trPr>
        <w:tc>
          <w:tcPr>
            <w:tcW w:w="2605" w:type="dxa"/>
            <w:shd w:val="clear" w:color="auto" w:fill="auto"/>
            <w:vAlign w:val="center"/>
          </w:tcPr>
          <w:p w14:paraId="3CFE3C0D" w14:textId="6E482B4D"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Nobuyuki Asai</w:t>
            </w:r>
          </w:p>
        </w:tc>
        <w:tc>
          <w:tcPr>
            <w:tcW w:w="6745" w:type="dxa"/>
            <w:shd w:val="clear" w:color="auto" w:fill="auto"/>
            <w:vAlign w:val="center"/>
          </w:tcPr>
          <w:p w14:paraId="00528C6D" w14:textId="080855F2"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Soka Gokkai International</w:t>
            </w:r>
          </w:p>
        </w:tc>
      </w:tr>
      <w:tr w:rsidR="00B40517" w:rsidRPr="00775833" w14:paraId="5A56364F" w14:textId="77777777" w:rsidTr="003567BC">
        <w:trPr>
          <w:trHeight w:val="269"/>
        </w:trPr>
        <w:tc>
          <w:tcPr>
            <w:tcW w:w="2605" w:type="dxa"/>
            <w:shd w:val="clear" w:color="auto" w:fill="auto"/>
            <w:vAlign w:val="center"/>
          </w:tcPr>
          <w:p w14:paraId="49874999" w14:textId="237907DE"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Christoph Benn</w:t>
            </w:r>
          </w:p>
        </w:tc>
        <w:tc>
          <w:tcPr>
            <w:tcW w:w="6745" w:type="dxa"/>
            <w:shd w:val="clear" w:color="auto" w:fill="auto"/>
            <w:vAlign w:val="center"/>
          </w:tcPr>
          <w:p w14:paraId="661F503E" w14:textId="404994CC"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The Global Fund</w:t>
            </w:r>
          </w:p>
        </w:tc>
      </w:tr>
      <w:tr w:rsidR="00B40517" w:rsidRPr="00775833" w14:paraId="0EE9DCF4" w14:textId="77777777" w:rsidTr="003567BC">
        <w:tc>
          <w:tcPr>
            <w:tcW w:w="2605" w:type="dxa"/>
            <w:shd w:val="clear" w:color="auto" w:fill="auto"/>
            <w:vAlign w:val="center"/>
          </w:tcPr>
          <w:p w14:paraId="10350F76" w14:textId="3CCE3A28" w:rsidR="00B40517" w:rsidRPr="00775833" w:rsidRDefault="00B40517" w:rsidP="006A5EA2">
            <w:pPr>
              <w:pStyle w:val="NoSpacing"/>
              <w:rPr>
                <w:rFonts w:ascii="Candara" w:eastAsia="Times New Roman" w:hAnsi="Candara" w:cs="Times New Roman"/>
                <w:b/>
                <w:bCs/>
                <w:color w:val="000000"/>
              </w:rPr>
            </w:pPr>
            <w:r w:rsidRPr="00775833">
              <w:rPr>
                <w:rFonts w:ascii="Candara" w:eastAsia="Times New Roman" w:hAnsi="Candara" w:cs="Times New Roman"/>
                <w:b/>
                <w:bCs/>
                <w:color w:val="000000"/>
              </w:rPr>
              <w:t>Sally Smith</w:t>
            </w:r>
          </w:p>
        </w:tc>
        <w:tc>
          <w:tcPr>
            <w:tcW w:w="6745" w:type="dxa"/>
            <w:shd w:val="clear" w:color="auto" w:fill="auto"/>
            <w:vAlign w:val="center"/>
          </w:tcPr>
          <w:p w14:paraId="5E9ED8A3" w14:textId="4E99EF3D" w:rsidR="00B40517" w:rsidRPr="00775833" w:rsidRDefault="00B40517" w:rsidP="006A5EA2">
            <w:pPr>
              <w:pStyle w:val="NoSpacing"/>
              <w:rPr>
                <w:rFonts w:ascii="Candara" w:eastAsia="Times New Roman" w:hAnsi="Candara" w:cs="Times New Roman"/>
                <w:color w:val="000000"/>
              </w:rPr>
            </w:pPr>
            <w:r w:rsidRPr="00775833">
              <w:rPr>
                <w:rFonts w:ascii="Candara" w:eastAsia="Times New Roman" w:hAnsi="Candara" w:cs="Times New Roman"/>
                <w:color w:val="000000"/>
              </w:rPr>
              <w:t>UNAIDS</w:t>
            </w:r>
          </w:p>
        </w:tc>
      </w:tr>
      <w:tr w:rsidR="00B40517" w:rsidRPr="00775833" w14:paraId="5C3D4669" w14:textId="77777777" w:rsidTr="003567BC">
        <w:tc>
          <w:tcPr>
            <w:tcW w:w="2605" w:type="dxa"/>
            <w:shd w:val="clear" w:color="auto" w:fill="auto"/>
            <w:vAlign w:val="center"/>
          </w:tcPr>
          <w:p w14:paraId="4D2C0EB0" w14:textId="254C7EA8"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Caroline Lensing-Hebben</w:t>
            </w:r>
          </w:p>
        </w:tc>
        <w:tc>
          <w:tcPr>
            <w:tcW w:w="6745" w:type="dxa"/>
            <w:shd w:val="clear" w:color="auto" w:fill="auto"/>
            <w:vAlign w:val="center"/>
          </w:tcPr>
          <w:p w14:paraId="2E3C595E" w14:textId="5DD27CE5"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UNDP</w:t>
            </w:r>
          </w:p>
        </w:tc>
      </w:tr>
      <w:tr w:rsidR="00B40517" w:rsidRPr="00775833" w14:paraId="414B969A" w14:textId="77777777" w:rsidTr="003567BC">
        <w:tc>
          <w:tcPr>
            <w:tcW w:w="2605" w:type="dxa"/>
            <w:shd w:val="clear" w:color="auto" w:fill="auto"/>
            <w:vAlign w:val="center"/>
          </w:tcPr>
          <w:p w14:paraId="78763064" w14:textId="0FC3D230"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Azza Karam</w:t>
            </w:r>
          </w:p>
        </w:tc>
        <w:tc>
          <w:tcPr>
            <w:tcW w:w="6745" w:type="dxa"/>
            <w:shd w:val="clear" w:color="auto" w:fill="auto"/>
            <w:vAlign w:val="center"/>
          </w:tcPr>
          <w:p w14:paraId="692B6842" w14:textId="06A111F5"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UNFPA</w:t>
            </w:r>
          </w:p>
        </w:tc>
      </w:tr>
      <w:tr w:rsidR="00B40517" w:rsidRPr="00775833" w14:paraId="2514DE8A" w14:textId="77777777" w:rsidTr="003567BC">
        <w:tc>
          <w:tcPr>
            <w:tcW w:w="2605" w:type="dxa"/>
            <w:shd w:val="clear" w:color="auto" w:fill="auto"/>
            <w:vAlign w:val="center"/>
          </w:tcPr>
          <w:p w14:paraId="173B4E1B" w14:textId="212240B7"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Mark Brinkmoeller</w:t>
            </w:r>
          </w:p>
        </w:tc>
        <w:tc>
          <w:tcPr>
            <w:tcW w:w="6745" w:type="dxa"/>
            <w:shd w:val="clear" w:color="auto" w:fill="auto"/>
            <w:vAlign w:val="center"/>
          </w:tcPr>
          <w:p w14:paraId="593017FB" w14:textId="7F73D2C5"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USAID</w:t>
            </w:r>
          </w:p>
        </w:tc>
      </w:tr>
      <w:tr w:rsidR="00B40517" w:rsidRPr="00775833" w14:paraId="7CA871EE" w14:textId="77777777" w:rsidTr="003567BC">
        <w:tc>
          <w:tcPr>
            <w:tcW w:w="2605" w:type="dxa"/>
            <w:shd w:val="clear" w:color="auto" w:fill="auto"/>
            <w:vAlign w:val="center"/>
          </w:tcPr>
          <w:p w14:paraId="5D645794" w14:textId="09BC5CAE" w:rsidR="00B40517" w:rsidRPr="00775833" w:rsidRDefault="00B40517" w:rsidP="006A5EA2">
            <w:pPr>
              <w:pStyle w:val="NoSpacing"/>
              <w:rPr>
                <w:rFonts w:ascii="Candara" w:hAnsi="Candara" w:cs="Arial"/>
                <w:b/>
              </w:rPr>
            </w:pPr>
            <w:r w:rsidRPr="00775833">
              <w:rPr>
                <w:rFonts w:ascii="Candara" w:eastAsia="Times New Roman" w:hAnsi="Candara" w:cs="Times New Roman"/>
                <w:b/>
                <w:bCs/>
                <w:color w:val="000000"/>
              </w:rPr>
              <w:t>Adam Taylor</w:t>
            </w:r>
          </w:p>
        </w:tc>
        <w:tc>
          <w:tcPr>
            <w:tcW w:w="6745" w:type="dxa"/>
            <w:shd w:val="clear" w:color="auto" w:fill="auto"/>
            <w:vAlign w:val="center"/>
          </w:tcPr>
          <w:p w14:paraId="6D80AE37" w14:textId="14E11F8C" w:rsidR="00B40517" w:rsidRPr="00775833" w:rsidRDefault="00B40517" w:rsidP="006A5EA2">
            <w:pPr>
              <w:pStyle w:val="NoSpacing"/>
              <w:rPr>
                <w:rFonts w:ascii="Candara" w:hAnsi="Candara" w:cs="Arial"/>
                <w:b/>
              </w:rPr>
            </w:pPr>
            <w:r w:rsidRPr="00775833">
              <w:rPr>
                <w:rFonts w:ascii="Candara" w:eastAsia="Times New Roman" w:hAnsi="Candara" w:cs="Times New Roman"/>
                <w:color w:val="000000"/>
              </w:rPr>
              <w:t>World Bank Group</w:t>
            </w:r>
          </w:p>
        </w:tc>
      </w:tr>
    </w:tbl>
    <w:p w14:paraId="30CAD776" w14:textId="77777777" w:rsidR="005255D4" w:rsidRPr="00775833" w:rsidRDefault="005255D4" w:rsidP="00042CD0">
      <w:pPr>
        <w:rPr>
          <w:rFonts w:ascii="Candara" w:hAnsi="Candara"/>
        </w:rPr>
      </w:pPr>
    </w:p>
    <w:p w14:paraId="0CF795FC" w14:textId="77777777" w:rsidR="005255D4" w:rsidRPr="00775833" w:rsidRDefault="005255D4" w:rsidP="00042CD0">
      <w:pPr>
        <w:rPr>
          <w:rFonts w:ascii="Candara" w:hAnsi="Candara"/>
        </w:rPr>
      </w:pPr>
    </w:p>
    <w:p w14:paraId="720F8707" w14:textId="47086626" w:rsidR="00813F13" w:rsidRPr="00775833" w:rsidRDefault="00813F13">
      <w:pPr>
        <w:rPr>
          <w:rFonts w:ascii="Candara" w:hAnsi="Candara"/>
        </w:rPr>
        <w:sectPr w:rsidR="00813F13" w:rsidRPr="00775833" w:rsidSect="00813F13">
          <w:headerReference w:type="even" r:id="rId16"/>
          <w:footerReference w:type="even" r:id="rId17"/>
          <w:footerReference w:type="default" r:id="rId18"/>
          <w:pgSz w:w="12240" w:h="15840"/>
          <w:pgMar w:top="1440" w:right="1440" w:bottom="1440" w:left="1440" w:header="720" w:footer="720" w:gutter="0"/>
          <w:cols w:space="720"/>
          <w:titlePg/>
          <w:docGrid w:linePitch="400"/>
        </w:sectPr>
      </w:pPr>
    </w:p>
    <w:p w14:paraId="33F8E908" w14:textId="34817E99" w:rsidR="00050B7F" w:rsidRPr="00775833" w:rsidRDefault="00E40560" w:rsidP="00F04DB5">
      <w:pPr>
        <w:pStyle w:val="Heading1"/>
        <w:rPr>
          <w:rFonts w:ascii="Candara" w:hAnsi="Candara"/>
        </w:rPr>
      </w:pPr>
      <w:bookmarkStart w:id="29" w:name="_JLI_Operating_Plan"/>
      <w:bookmarkEnd w:id="29"/>
      <w:r w:rsidRPr="00775833">
        <w:rPr>
          <w:rFonts w:ascii="Candara" w:hAnsi="Candara"/>
        </w:rPr>
        <w:lastRenderedPageBreak/>
        <w:t xml:space="preserve">JLI Operating Plan </w:t>
      </w:r>
      <w:r w:rsidR="0099796F">
        <w:rPr>
          <w:rFonts w:ascii="Candara" w:hAnsi="Candara"/>
        </w:rPr>
        <w:t>2016</w:t>
      </w:r>
      <w:r w:rsidRPr="00775833">
        <w:rPr>
          <w:rFonts w:ascii="Candara" w:hAnsi="Candara"/>
        </w:rPr>
        <w:t>-2018</w:t>
      </w:r>
    </w:p>
    <w:p w14:paraId="5DBFA26A" w14:textId="77777777" w:rsidR="00E40560" w:rsidRPr="00775833" w:rsidRDefault="00E40560" w:rsidP="00E40560">
      <w:pPr>
        <w:pStyle w:val="Heading2"/>
        <w:rPr>
          <w:color w:val="000000" w:themeColor="text1"/>
        </w:rPr>
      </w:pPr>
    </w:p>
    <w:p w14:paraId="3410EA51" w14:textId="77777777" w:rsidR="006460DA" w:rsidRPr="007174C8" w:rsidRDefault="006460DA" w:rsidP="006460DA">
      <w:pPr>
        <w:pStyle w:val="Heading2"/>
      </w:pPr>
      <w:r w:rsidRPr="007174C8">
        <w:t xml:space="preserve">JLI Operating Goal 1: </w:t>
      </w:r>
    </w:p>
    <w:p w14:paraId="07F9E3C5" w14:textId="77777777" w:rsidR="006460DA" w:rsidRPr="007174C8" w:rsidRDefault="006460DA" w:rsidP="006460DA">
      <w:pPr>
        <w:rPr>
          <w:rFonts w:ascii="Candara" w:hAnsi="Candara"/>
          <w:sz w:val="22"/>
          <w:szCs w:val="22"/>
        </w:rPr>
      </w:pPr>
      <w:r w:rsidRPr="007174C8">
        <w:rPr>
          <w:rFonts w:ascii="Candara" w:hAnsi="Candara"/>
          <w:b/>
          <w:sz w:val="22"/>
          <w:szCs w:val="22"/>
        </w:rPr>
        <w:t>Gather knowledge about the activities, role, contributions and challenges of faith groups through Learning Hubs</w:t>
      </w:r>
    </w:p>
    <w:p w14:paraId="29951647" w14:textId="77777777" w:rsidR="006460DA" w:rsidRPr="007174C8" w:rsidRDefault="006460DA" w:rsidP="006460DA">
      <w:pPr>
        <w:rPr>
          <w:rFonts w:ascii="Candara" w:hAnsi="Candara"/>
          <w:sz w:val="22"/>
          <w:szCs w:val="22"/>
        </w:rPr>
      </w:pPr>
    </w:p>
    <w:tbl>
      <w:tblPr>
        <w:tblStyle w:val="TableGrid"/>
        <w:tblW w:w="13698"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78"/>
        <w:gridCol w:w="1350"/>
        <w:gridCol w:w="3420"/>
        <w:gridCol w:w="4680"/>
        <w:gridCol w:w="900"/>
        <w:gridCol w:w="2970"/>
      </w:tblGrid>
      <w:tr w:rsidR="006460DA" w:rsidRPr="007174C8" w14:paraId="5785E41F" w14:textId="77777777" w:rsidTr="006460DA">
        <w:trPr>
          <w:trHeight w:val="179"/>
        </w:trPr>
        <w:tc>
          <w:tcPr>
            <w:tcW w:w="1728" w:type="dxa"/>
            <w:gridSpan w:val="2"/>
            <w:tcBorders>
              <w:bottom w:val="single" w:sz="8" w:space="0" w:color="auto"/>
            </w:tcBorders>
            <w:shd w:val="clear" w:color="auto" w:fill="5B9BD5" w:themeFill="accent1"/>
          </w:tcPr>
          <w:p w14:paraId="57845A5D"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br w:type="page"/>
              <w:t>Objectives</w:t>
            </w:r>
          </w:p>
        </w:tc>
        <w:tc>
          <w:tcPr>
            <w:tcW w:w="3420" w:type="dxa"/>
            <w:tcBorders>
              <w:bottom w:val="single" w:sz="8" w:space="0" w:color="auto"/>
            </w:tcBorders>
            <w:shd w:val="clear" w:color="auto" w:fill="5B9BD5" w:themeFill="accent1"/>
          </w:tcPr>
          <w:p w14:paraId="0B8B80F3"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2016 Progress</w:t>
            </w:r>
          </w:p>
        </w:tc>
        <w:tc>
          <w:tcPr>
            <w:tcW w:w="5580" w:type="dxa"/>
            <w:gridSpan w:val="2"/>
            <w:tcBorders>
              <w:bottom w:val="single" w:sz="8" w:space="0" w:color="auto"/>
            </w:tcBorders>
            <w:shd w:val="clear" w:color="auto" w:fill="5B9BD5" w:themeFill="accent1"/>
          </w:tcPr>
          <w:p w14:paraId="01DE919E"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2017 Goals</w:t>
            </w:r>
          </w:p>
        </w:tc>
        <w:tc>
          <w:tcPr>
            <w:tcW w:w="2970" w:type="dxa"/>
            <w:tcBorders>
              <w:bottom w:val="single" w:sz="8" w:space="0" w:color="auto"/>
            </w:tcBorders>
            <w:shd w:val="clear" w:color="auto" w:fill="5B9BD5" w:themeFill="accent1"/>
          </w:tcPr>
          <w:p w14:paraId="52851BBC"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2018</w:t>
            </w:r>
          </w:p>
        </w:tc>
      </w:tr>
      <w:tr w:rsidR="006460DA" w:rsidRPr="007174C8" w14:paraId="3AD5EEC9" w14:textId="77777777" w:rsidTr="006460DA">
        <w:tc>
          <w:tcPr>
            <w:tcW w:w="13698" w:type="dxa"/>
            <w:gridSpan w:val="6"/>
            <w:tcBorders>
              <w:top w:val="single" w:sz="8" w:space="0" w:color="auto"/>
              <w:bottom w:val="single" w:sz="4" w:space="0" w:color="auto"/>
            </w:tcBorders>
            <w:shd w:val="clear" w:color="auto" w:fill="DEEAF6" w:themeFill="accent1" w:themeFillTint="33"/>
          </w:tcPr>
          <w:p w14:paraId="468D6E86" w14:textId="77777777" w:rsidR="006460DA" w:rsidRPr="007174C8" w:rsidRDefault="006460DA" w:rsidP="006460DA">
            <w:pPr>
              <w:rPr>
                <w:rFonts w:ascii="Candara" w:hAnsi="Candara"/>
              </w:rPr>
            </w:pPr>
            <w:r w:rsidRPr="007174C8">
              <w:rPr>
                <w:rFonts w:ascii="Candara" w:hAnsi="Candara"/>
              </w:rPr>
              <w:t>1.1: Organize, coordinate and resource experts and LH members to aggregate, synthesize and deepen thematic knowledge through existing Learning Hubs (LHs)</w:t>
            </w:r>
          </w:p>
        </w:tc>
      </w:tr>
      <w:tr w:rsidR="006460DA" w:rsidRPr="007174C8" w14:paraId="3F51FE51" w14:textId="77777777" w:rsidTr="006460DA">
        <w:tc>
          <w:tcPr>
            <w:tcW w:w="378" w:type="dxa"/>
            <w:vMerge w:val="restart"/>
            <w:tcBorders>
              <w:top w:val="single" w:sz="8" w:space="0" w:color="auto"/>
              <w:bottom w:val="single" w:sz="4" w:space="0" w:color="auto"/>
            </w:tcBorders>
            <w:shd w:val="clear" w:color="auto" w:fill="DEEAF6" w:themeFill="accent1" w:themeFillTint="33"/>
          </w:tcPr>
          <w:p w14:paraId="3C366245" w14:textId="77777777" w:rsidR="006460DA" w:rsidRPr="007174C8" w:rsidRDefault="006460DA" w:rsidP="006460DA">
            <w:pPr>
              <w:rPr>
                <w:rFonts w:ascii="Candara" w:hAnsi="Candara"/>
              </w:rPr>
            </w:pPr>
          </w:p>
        </w:tc>
        <w:tc>
          <w:tcPr>
            <w:tcW w:w="4770" w:type="dxa"/>
            <w:gridSpan w:val="2"/>
            <w:tcBorders>
              <w:top w:val="single" w:sz="8" w:space="0" w:color="auto"/>
              <w:bottom w:val="single" w:sz="4" w:space="0" w:color="auto"/>
            </w:tcBorders>
          </w:tcPr>
          <w:p w14:paraId="0D64D553" w14:textId="77777777" w:rsidR="006460DA" w:rsidRPr="007174C8" w:rsidRDefault="006460DA" w:rsidP="006460DA">
            <w:pPr>
              <w:rPr>
                <w:rFonts w:ascii="Candara" w:hAnsi="Candara"/>
              </w:rPr>
            </w:pPr>
            <w:r w:rsidRPr="007174C8">
              <w:rPr>
                <w:rFonts w:ascii="Candara" w:hAnsi="Candara"/>
              </w:rPr>
              <w:t xml:space="preserve">Resilience: </w:t>
            </w:r>
            <w:hyperlink r:id="rId19" w:history="1">
              <w:r w:rsidRPr="007174C8">
                <w:rPr>
                  <w:rStyle w:val="Hyperlink"/>
                  <w:rFonts w:ascii="Candara" w:hAnsi="Candara"/>
                </w:rPr>
                <w:t>World Humanitarian Summit Evidence Collation &amp; Leading Production of 5 WHS Policy Briefs</w:t>
              </w:r>
            </w:hyperlink>
            <w:r w:rsidRPr="007174C8">
              <w:rPr>
                <w:rFonts w:ascii="Candara" w:hAnsi="Candara"/>
              </w:rPr>
              <w:t>. Completed Resilience Hub work after 4 years. Thanks to Alastair Ager and Helen Stawski!</w:t>
            </w:r>
          </w:p>
        </w:tc>
        <w:tc>
          <w:tcPr>
            <w:tcW w:w="5580" w:type="dxa"/>
            <w:gridSpan w:val="2"/>
            <w:tcBorders>
              <w:top w:val="single" w:sz="8" w:space="0" w:color="auto"/>
              <w:bottom w:val="single" w:sz="4" w:space="0" w:color="auto"/>
            </w:tcBorders>
          </w:tcPr>
          <w:p w14:paraId="705885F9" w14:textId="77777777" w:rsidR="006460DA" w:rsidRPr="007174C8" w:rsidRDefault="006460DA" w:rsidP="006460DA">
            <w:pPr>
              <w:rPr>
                <w:rFonts w:ascii="Candara" w:hAnsi="Candara"/>
              </w:rPr>
            </w:pPr>
            <w:r w:rsidRPr="007174C8">
              <w:rPr>
                <w:rFonts w:ascii="Candara" w:hAnsi="Candara"/>
              </w:rPr>
              <w:t xml:space="preserve">See 1.5 below </w:t>
            </w:r>
          </w:p>
        </w:tc>
        <w:tc>
          <w:tcPr>
            <w:tcW w:w="2970" w:type="dxa"/>
            <w:tcBorders>
              <w:top w:val="single" w:sz="8" w:space="0" w:color="auto"/>
              <w:bottom w:val="single" w:sz="4" w:space="0" w:color="auto"/>
            </w:tcBorders>
          </w:tcPr>
          <w:p w14:paraId="0F18A3D6" w14:textId="77777777" w:rsidR="006460DA" w:rsidRPr="007174C8" w:rsidRDefault="006460DA" w:rsidP="006460DA">
            <w:pPr>
              <w:rPr>
                <w:rFonts w:ascii="Candara" w:hAnsi="Candara"/>
              </w:rPr>
            </w:pPr>
          </w:p>
        </w:tc>
      </w:tr>
      <w:tr w:rsidR="006460DA" w:rsidRPr="007174C8" w14:paraId="2BE01BC9" w14:textId="77777777" w:rsidTr="006460DA">
        <w:tc>
          <w:tcPr>
            <w:tcW w:w="378" w:type="dxa"/>
            <w:vMerge/>
            <w:tcBorders>
              <w:top w:val="single" w:sz="4" w:space="0" w:color="auto"/>
              <w:bottom w:val="single" w:sz="4" w:space="0" w:color="auto"/>
            </w:tcBorders>
            <w:shd w:val="clear" w:color="auto" w:fill="DEEAF6" w:themeFill="accent1" w:themeFillTint="33"/>
          </w:tcPr>
          <w:p w14:paraId="47963E65" w14:textId="77777777" w:rsidR="006460DA" w:rsidRPr="007174C8" w:rsidRDefault="006460DA" w:rsidP="006460DA">
            <w:pPr>
              <w:rPr>
                <w:rFonts w:ascii="Candara" w:hAnsi="Candara"/>
              </w:rPr>
            </w:pPr>
          </w:p>
        </w:tc>
        <w:tc>
          <w:tcPr>
            <w:tcW w:w="4770" w:type="dxa"/>
            <w:gridSpan w:val="2"/>
            <w:tcBorders>
              <w:top w:val="single" w:sz="4" w:space="0" w:color="auto"/>
              <w:bottom w:val="single" w:sz="4" w:space="0" w:color="auto"/>
            </w:tcBorders>
          </w:tcPr>
          <w:p w14:paraId="69E481C7" w14:textId="77777777"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 xml:space="preserve">Peace &amp; Conflict (P&amp;C): </w:t>
            </w:r>
            <w:hyperlink r:id="rId20" w:history="1">
              <w:r w:rsidRPr="007174C8">
                <w:rPr>
                  <w:rStyle w:val="Hyperlink"/>
                  <w:rFonts w:ascii="Candara" w:hAnsi="Candara"/>
                </w:rPr>
                <w:t>Completed Scoping Study</w:t>
              </w:r>
            </w:hyperlink>
            <w:r w:rsidRPr="007174C8">
              <w:rPr>
                <w:rFonts w:ascii="Candara" w:hAnsi="Candara"/>
              </w:rPr>
              <w:t xml:space="preserve"> &amp; WHS Policy Brief  </w:t>
            </w:r>
          </w:p>
          <w:p w14:paraId="7E53AE5E" w14:textId="26BED283"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Sexual &amp; Gender-based Violence (GBV): WHS</w:t>
            </w:r>
            <w:r w:rsidR="00331F01">
              <w:rPr>
                <w:rFonts w:ascii="Candara" w:hAnsi="Candara"/>
              </w:rPr>
              <w:t xml:space="preserve"> Policy Brief Completed in May 2016</w:t>
            </w:r>
          </w:p>
          <w:p w14:paraId="6B554EBF" w14:textId="77777777"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Refugee and Forced Migration Hub TOR agreed, launched July 2016 and met in-person 9/21</w:t>
            </w:r>
          </w:p>
        </w:tc>
        <w:tc>
          <w:tcPr>
            <w:tcW w:w="5580" w:type="dxa"/>
            <w:gridSpan w:val="2"/>
            <w:tcBorders>
              <w:top w:val="single" w:sz="4" w:space="0" w:color="auto"/>
              <w:bottom w:val="single" w:sz="4" w:space="0" w:color="auto"/>
            </w:tcBorders>
          </w:tcPr>
          <w:p w14:paraId="42BAE64E" w14:textId="45BC5825" w:rsidR="006460DA" w:rsidRPr="007174C8" w:rsidRDefault="006460DA" w:rsidP="006460DA">
            <w:pPr>
              <w:rPr>
                <w:rFonts w:ascii="Candara" w:hAnsi="Candara"/>
              </w:rPr>
            </w:pPr>
            <w:r w:rsidRPr="007174C8">
              <w:rPr>
                <w:rFonts w:ascii="Candara" w:hAnsi="Candara"/>
              </w:rPr>
              <w:t xml:space="preserve">Develop 2017 </w:t>
            </w:r>
            <w:r w:rsidR="00695ED0" w:rsidRPr="007174C8">
              <w:rPr>
                <w:rFonts w:ascii="Candara" w:hAnsi="Candara"/>
              </w:rPr>
              <w:t>work plan</w:t>
            </w:r>
            <w:r w:rsidRPr="007174C8">
              <w:rPr>
                <w:rFonts w:ascii="Candara" w:hAnsi="Candara"/>
              </w:rPr>
              <w:t xml:space="preserve"> for each active LH; update LH TOR as needed</w:t>
            </w:r>
          </w:p>
          <w:p w14:paraId="17220DFD" w14:textId="77777777" w:rsidR="006460DA" w:rsidRPr="007174C8" w:rsidRDefault="006460DA" w:rsidP="006460DA">
            <w:pPr>
              <w:pStyle w:val="ListParagraph"/>
              <w:numPr>
                <w:ilvl w:val="0"/>
                <w:numId w:val="39"/>
              </w:numPr>
              <w:rPr>
                <w:rFonts w:ascii="Candara" w:hAnsi="Candara"/>
              </w:rPr>
            </w:pPr>
            <w:r w:rsidRPr="007174C8">
              <w:rPr>
                <w:rFonts w:ascii="Candara" w:hAnsi="Candara"/>
              </w:rPr>
              <w:t xml:space="preserve">P&amp;C LH establish 2 sub working groups </w:t>
            </w:r>
          </w:p>
          <w:p w14:paraId="107F599C" w14:textId="77777777"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GBV new DFID funded scoping study on religion and harmful practices for girls; presentations at SVRI meeting and at October 2017 Forum; develop Hub Secretariat hosted by Tearfund  and revise TOR</w:t>
            </w:r>
          </w:p>
          <w:p w14:paraId="009D8014" w14:textId="019EB1E0"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R and FM Scoping Paper</w:t>
            </w:r>
            <w:r w:rsidR="00331F01">
              <w:rPr>
                <w:rFonts w:ascii="Candara" w:hAnsi="Candara"/>
              </w:rPr>
              <w:t xml:space="preserve"> underway</w:t>
            </w:r>
            <w:r w:rsidRPr="007174C8">
              <w:rPr>
                <w:rFonts w:ascii="Candara" w:hAnsi="Candara"/>
              </w:rPr>
              <w:t xml:space="preserve"> and Briefs completed by Oct 2017</w:t>
            </w:r>
          </w:p>
          <w:p w14:paraId="354740E7" w14:textId="77777777"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 xml:space="preserve">Mobilization of LFCs reinvigorated; </w:t>
            </w:r>
          </w:p>
          <w:p w14:paraId="0991BC42" w14:textId="77777777"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Equip Hub members for advocacy</w:t>
            </w:r>
          </w:p>
        </w:tc>
        <w:tc>
          <w:tcPr>
            <w:tcW w:w="2970" w:type="dxa"/>
            <w:tcBorders>
              <w:top w:val="single" w:sz="4" w:space="0" w:color="auto"/>
              <w:bottom w:val="single" w:sz="4" w:space="0" w:color="auto"/>
            </w:tcBorders>
          </w:tcPr>
          <w:p w14:paraId="36EFE2E4" w14:textId="77777777" w:rsidR="006460DA" w:rsidRPr="007174C8" w:rsidRDefault="006460DA" w:rsidP="006460DA">
            <w:pPr>
              <w:rPr>
                <w:rFonts w:ascii="Candara" w:hAnsi="Candara"/>
              </w:rPr>
            </w:pPr>
            <w:r w:rsidRPr="007174C8">
              <w:rPr>
                <w:rFonts w:ascii="Candara" w:hAnsi="Candara"/>
              </w:rPr>
              <w:t xml:space="preserve">Evaluate LHs for future </w:t>
            </w:r>
          </w:p>
        </w:tc>
      </w:tr>
      <w:tr w:rsidR="006460DA" w:rsidRPr="007174C8" w14:paraId="08F8550D" w14:textId="77777777" w:rsidTr="006460DA">
        <w:tc>
          <w:tcPr>
            <w:tcW w:w="378" w:type="dxa"/>
            <w:vMerge/>
            <w:tcBorders>
              <w:top w:val="single" w:sz="4" w:space="0" w:color="auto"/>
              <w:bottom w:val="single" w:sz="8" w:space="0" w:color="auto"/>
            </w:tcBorders>
            <w:shd w:val="clear" w:color="auto" w:fill="DEEAF6" w:themeFill="accent1" w:themeFillTint="33"/>
          </w:tcPr>
          <w:p w14:paraId="4F96ACCF" w14:textId="77777777" w:rsidR="006460DA" w:rsidRPr="007174C8" w:rsidRDefault="006460DA" w:rsidP="006460DA">
            <w:pPr>
              <w:rPr>
                <w:rFonts w:ascii="Candara" w:hAnsi="Candara"/>
              </w:rPr>
            </w:pPr>
          </w:p>
        </w:tc>
        <w:tc>
          <w:tcPr>
            <w:tcW w:w="4770" w:type="dxa"/>
            <w:gridSpan w:val="2"/>
            <w:tcBorders>
              <w:top w:val="single" w:sz="4" w:space="0" w:color="auto"/>
              <w:bottom w:val="single" w:sz="8" w:space="0" w:color="auto"/>
            </w:tcBorders>
          </w:tcPr>
          <w:p w14:paraId="62706347" w14:textId="77777777" w:rsidR="006460DA" w:rsidRPr="007174C8" w:rsidRDefault="006460DA" w:rsidP="006460DA">
            <w:pPr>
              <w:rPr>
                <w:rFonts w:ascii="Candara" w:hAnsi="Candara"/>
              </w:rPr>
            </w:pPr>
            <w:r w:rsidRPr="007174C8">
              <w:rPr>
                <w:rFonts w:ascii="Candara" w:hAnsi="Candara"/>
              </w:rPr>
              <w:t>Support 4 active thematic Learning Hubs (Web support to reposition thematic Hubs underway)</w:t>
            </w:r>
          </w:p>
        </w:tc>
        <w:tc>
          <w:tcPr>
            <w:tcW w:w="5580" w:type="dxa"/>
            <w:gridSpan w:val="2"/>
            <w:tcBorders>
              <w:top w:val="single" w:sz="4" w:space="0" w:color="auto"/>
              <w:bottom w:val="single" w:sz="8" w:space="0" w:color="auto"/>
            </w:tcBorders>
          </w:tcPr>
          <w:p w14:paraId="0C9D9215" w14:textId="77777777" w:rsidR="006460DA" w:rsidRPr="007174C8" w:rsidRDefault="006460DA" w:rsidP="006460DA">
            <w:pPr>
              <w:rPr>
                <w:rFonts w:ascii="Candara" w:hAnsi="Candara"/>
              </w:rPr>
            </w:pPr>
            <w:r w:rsidRPr="007174C8">
              <w:rPr>
                <w:rFonts w:ascii="Candara" w:hAnsi="Candara"/>
              </w:rPr>
              <w:t>Support 5 active thematic Learning Hubs</w:t>
            </w:r>
          </w:p>
          <w:p w14:paraId="13F9E9B4" w14:textId="77777777" w:rsidR="006460DA" w:rsidRPr="007174C8" w:rsidRDefault="006460DA" w:rsidP="006460DA">
            <w:pPr>
              <w:rPr>
                <w:rFonts w:ascii="Candara" w:hAnsi="Candara"/>
              </w:rPr>
            </w:pPr>
            <w:r w:rsidRPr="007174C8">
              <w:rPr>
                <w:rFonts w:ascii="Candara" w:hAnsi="Candara"/>
              </w:rPr>
              <w:t xml:space="preserve">Gather and disseminate new knowledge as it becomes available through the Hubs  </w:t>
            </w:r>
          </w:p>
          <w:p w14:paraId="75874919" w14:textId="77777777" w:rsidR="006460DA" w:rsidRPr="007174C8" w:rsidRDefault="006460DA" w:rsidP="006460DA">
            <w:pPr>
              <w:pStyle w:val="ListParagraph"/>
              <w:numPr>
                <w:ilvl w:val="0"/>
                <w:numId w:val="4"/>
              </w:numPr>
              <w:ind w:left="162" w:hanging="180"/>
              <w:rPr>
                <w:rFonts w:ascii="Candara" w:hAnsi="Candara"/>
              </w:rPr>
            </w:pPr>
            <w:r w:rsidRPr="004A0F56">
              <w:rPr>
                <w:rFonts w:ascii="Candara" w:hAnsi="Candara"/>
              </w:rPr>
              <w:t>Goal: 5 resources shared by hub members/ month</w:t>
            </w:r>
          </w:p>
        </w:tc>
        <w:tc>
          <w:tcPr>
            <w:tcW w:w="2970" w:type="dxa"/>
            <w:tcBorders>
              <w:top w:val="single" w:sz="4" w:space="0" w:color="auto"/>
              <w:bottom w:val="single" w:sz="8" w:space="0" w:color="auto"/>
            </w:tcBorders>
          </w:tcPr>
          <w:p w14:paraId="620C3273" w14:textId="77777777" w:rsidR="006460DA" w:rsidRPr="007174C8" w:rsidRDefault="006460DA" w:rsidP="006460DA">
            <w:pPr>
              <w:rPr>
                <w:rFonts w:ascii="Candara" w:hAnsi="Candara"/>
              </w:rPr>
            </w:pPr>
            <w:r w:rsidRPr="007174C8">
              <w:rPr>
                <w:rFonts w:ascii="Candara" w:hAnsi="Candara"/>
              </w:rPr>
              <w:t>Support 6 active thematic Learning Hubs</w:t>
            </w:r>
          </w:p>
        </w:tc>
      </w:tr>
      <w:tr w:rsidR="006460DA" w:rsidRPr="007174C8" w14:paraId="674272A8" w14:textId="77777777" w:rsidTr="006460DA">
        <w:tc>
          <w:tcPr>
            <w:tcW w:w="13698" w:type="dxa"/>
            <w:gridSpan w:val="6"/>
            <w:tcBorders>
              <w:top w:val="single" w:sz="8" w:space="0" w:color="auto"/>
              <w:bottom w:val="single" w:sz="8" w:space="0" w:color="auto"/>
            </w:tcBorders>
            <w:shd w:val="clear" w:color="auto" w:fill="DEEAF6" w:themeFill="accent1" w:themeFillTint="33"/>
          </w:tcPr>
          <w:p w14:paraId="39E37D15" w14:textId="77777777" w:rsidR="006460DA" w:rsidRPr="007174C8" w:rsidRDefault="006460DA" w:rsidP="006460DA">
            <w:pPr>
              <w:rPr>
                <w:rFonts w:ascii="Candara" w:hAnsi="Candara"/>
              </w:rPr>
            </w:pPr>
            <w:r w:rsidRPr="007174C8">
              <w:rPr>
                <w:rFonts w:ascii="Candara" w:hAnsi="Candara"/>
              </w:rPr>
              <w:t>1.</w:t>
            </w:r>
            <w:r>
              <w:rPr>
                <w:rFonts w:ascii="Candara" w:hAnsi="Candara"/>
              </w:rPr>
              <w:t>2</w:t>
            </w:r>
            <w:r w:rsidRPr="007174C8">
              <w:rPr>
                <w:rFonts w:ascii="Candara" w:hAnsi="Candara"/>
              </w:rPr>
              <w:t xml:space="preserve"> Create new Cross-Cutting Learning Hubs </w:t>
            </w:r>
          </w:p>
        </w:tc>
      </w:tr>
      <w:tr w:rsidR="006460DA" w:rsidRPr="007174C8" w14:paraId="5339E4B7" w14:textId="77777777" w:rsidTr="006460DA">
        <w:tc>
          <w:tcPr>
            <w:tcW w:w="378" w:type="dxa"/>
            <w:tcBorders>
              <w:top w:val="single" w:sz="8" w:space="0" w:color="auto"/>
              <w:bottom w:val="single" w:sz="8" w:space="0" w:color="auto"/>
            </w:tcBorders>
            <w:shd w:val="clear" w:color="auto" w:fill="DEEAF6" w:themeFill="accent1" w:themeFillTint="33"/>
          </w:tcPr>
          <w:p w14:paraId="7B3583AD" w14:textId="77777777" w:rsidR="006460DA" w:rsidRPr="007174C8" w:rsidRDefault="006460DA" w:rsidP="006460DA">
            <w:pPr>
              <w:rPr>
                <w:rFonts w:ascii="Candara" w:hAnsi="Candara"/>
              </w:rPr>
            </w:pPr>
          </w:p>
        </w:tc>
        <w:tc>
          <w:tcPr>
            <w:tcW w:w="4770" w:type="dxa"/>
            <w:gridSpan w:val="2"/>
            <w:tcBorders>
              <w:top w:val="single" w:sz="8" w:space="0" w:color="auto"/>
              <w:bottom w:val="single" w:sz="8" w:space="0" w:color="auto"/>
            </w:tcBorders>
          </w:tcPr>
          <w:p w14:paraId="4F096C39" w14:textId="77777777" w:rsidR="006460DA" w:rsidRPr="007174C8" w:rsidRDefault="006460DA" w:rsidP="006460DA">
            <w:pPr>
              <w:pStyle w:val="ListParagraph"/>
              <w:numPr>
                <w:ilvl w:val="0"/>
                <w:numId w:val="23"/>
              </w:numPr>
              <w:ind w:left="342" w:hanging="180"/>
              <w:rPr>
                <w:rFonts w:ascii="Candara" w:hAnsi="Candara"/>
              </w:rPr>
            </w:pPr>
            <w:r w:rsidRPr="007174C8">
              <w:rPr>
                <w:rFonts w:ascii="Candara" w:hAnsi="Candara"/>
              </w:rPr>
              <w:t>Created one new cross-cutting Learning Hub-&gt; Evidence Working Group (EWG) (under Moral Imperative)</w:t>
            </w:r>
          </w:p>
          <w:p w14:paraId="3789A199" w14:textId="77777777" w:rsidR="006460DA" w:rsidRPr="007174C8" w:rsidRDefault="006460DA" w:rsidP="006460DA">
            <w:pPr>
              <w:ind w:left="342" w:hanging="180"/>
              <w:rPr>
                <w:rFonts w:ascii="Candara" w:hAnsi="Candara"/>
              </w:rPr>
            </w:pPr>
          </w:p>
          <w:p w14:paraId="36092AB9" w14:textId="77777777" w:rsidR="006460DA" w:rsidRPr="007174C8" w:rsidRDefault="006460DA" w:rsidP="006460DA">
            <w:pPr>
              <w:pStyle w:val="ListParagraph"/>
              <w:numPr>
                <w:ilvl w:val="0"/>
                <w:numId w:val="19"/>
              </w:numPr>
              <w:ind w:left="342" w:hanging="180"/>
              <w:rPr>
                <w:rFonts w:ascii="Candara" w:hAnsi="Candara"/>
              </w:rPr>
            </w:pPr>
            <w:r w:rsidRPr="007174C8">
              <w:rPr>
                <w:rFonts w:ascii="Candara" w:hAnsi="Candara"/>
              </w:rPr>
              <w:t xml:space="preserve">Co-Chaired FAF’s EWG; Managed the EWG, including an in-person July 06 at the World Bank. EWG established as a </w:t>
            </w:r>
            <w:hyperlink r:id="rId21" w:history="1">
              <w:r w:rsidRPr="007174C8">
                <w:rPr>
                  <w:rStyle w:val="Hyperlink"/>
                  <w:rFonts w:ascii="Candara" w:hAnsi="Candara"/>
                </w:rPr>
                <w:t>LH on JLI website</w:t>
              </w:r>
            </w:hyperlink>
          </w:p>
          <w:p w14:paraId="18B8C145" w14:textId="77777777" w:rsidR="006460DA" w:rsidRPr="007174C8" w:rsidRDefault="0099796F" w:rsidP="006460DA">
            <w:pPr>
              <w:pStyle w:val="ListParagraph"/>
              <w:numPr>
                <w:ilvl w:val="0"/>
                <w:numId w:val="19"/>
              </w:numPr>
              <w:ind w:left="342" w:hanging="180"/>
              <w:rPr>
                <w:rFonts w:ascii="Candara" w:hAnsi="Candara"/>
              </w:rPr>
            </w:pPr>
            <w:hyperlink r:id="rId22" w:history="1">
              <w:r w:rsidR="006460DA" w:rsidRPr="007174C8">
                <w:rPr>
                  <w:rStyle w:val="Hyperlink"/>
                  <w:rFonts w:ascii="Candara" w:hAnsi="Candara"/>
                </w:rPr>
                <w:t>Guide to Excellence in Evidence</w:t>
              </w:r>
            </w:hyperlink>
            <w:r w:rsidR="006460DA" w:rsidRPr="007174C8">
              <w:rPr>
                <w:rFonts w:ascii="Candara" w:hAnsi="Candara"/>
              </w:rPr>
              <w:t xml:space="preserve"> for Local Faith Communities launched 9/22 </w:t>
            </w:r>
          </w:p>
          <w:p w14:paraId="02DB212D" w14:textId="77777777" w:rsidR="006460DA" w:rsidRPr="007174C8" w:rsidRDefault="006460DA" w:rsidP="006460DA">
            <w:pPr>
              <w:pStyle w:val="ListParagraph"/>
              <w:numPr>
                <w:ilvl w:val="0"/>
                <w:numId w:val="19"/>
              </w:numPr>
              <w:ind w:left="342" w:hanging="180"/>
              <w:rPr>
                <w:rFonts w:ascii="Candara" w:hAnsi="Candara"/>
              </w:rPr>
            </w:pPr>
            <w:r w:rsidRPr="007174C8">
              <w:rPr>
                <w:rFonts w:ascii="Candara" w:hAnsi="Candara"/>
              </w:rPr>
              <w:t>Revitalized Capacity Building as Mobilization of Local Faith Communities- Met in-person December 8/9 in Dublin Ireland to discuss metrics and evidence for impact</w:t>
            </w:r>
          </w:p>
        </w:tc>
        <w:tc>
          <w:tcPr>
            <w:tcW w:w="5580" w:type="dxa"/>
            <w:gridSpan w:val="2"/>
            <w:tcBorders>
              <w:top w:val="single" w:sz="8" w:space="0" w:color="auto"/>
              <w:bottom w:val="single" w:sz="8" w:space="0" w:color="auto"/>
            </w:tcBorders>
          </w:tcPr>
          <w:p w14:paraId="2B947C2A" w14:textId="77777777" w:rsidR="006460DA" w:rsidRPr="007174C8" w:rsidRDefault="006460DA" w:rsidP="006460DA">
            <w:pPr>
              <w:pStyle w:val="ListParagraph"/>
              <w:numPr>
                <w:ilvl w:val="0"/>
                <w:numId w:val="19"/>
              </w:numPr>
              <w:ind w:left="162" w:hanging="180"/>
              <w:rPr>
                <w:rFonts w:ascii="Candara" w:hAnsi="Candara"/>
              </w:rPr>
            </w:pPr>
            <w:r w:rsidRPr="007174C8">
              <w:rPr>
                <w:rFonts w:ascii="Candara" w:hAnsi="Candara"/>
              </w:rPr>
              <w:lastRenderedPageBreak/>
              <w:t>EWG’s Guide will be evaluated by local faith community potential users; Based on the feedback, the guide is adapted and expanded</w:t>
            </w:r>
          </w:p>
          <w:p w14:paraId="7A6C0F4E" w14:textId="77777777" w:rsidR="006460DA" w:rsidRPr="007174C8" w:rsidRDefault="006460DA" w:rsidP="006460DA">
            <w:pPr>
              <w:ind w:left="162" w:hanging="180"/>
              <w:rPr>
                <w:rFonts w:ascii="Candara" w:hAnsi="Candara"/>
              </w:rPr>
            </w:pPr>
          </w:p>
          <w:p w14:paraId="1E940F16" w14:textId="77777777" w:rsidR="006460DA" w:rsidRPr="007174C8" w:rsidRDefault="006460DA" w:rsidP="006460DA">
            <w:pPr>
              <w:ind w:left="162" w:hanging="180"/>
              <w:rPr>
                <w:rFonts w:ascii="Candara" w:hAnsi="Candara"/>
              </w:rPr>
            </w:pPr>
          </w:p>
          <w:p w14:paraId="31137A43" w14:textId="77777777" w:rsidR="006460DA" w:rsidRPr="007174C8" w:rsidRDefault="006460DA" w:rsidP="006460DA">
            <w:pPr>
              <w:ind w:left="162" w:hanging="180"/>
              <w:rPr>
                <w:rFonts w:ascii="Candara" w:hAnsi="Candara"/>
              </w:rPr>
            </w:pPr>
          </w:p>
          <w:p w14:paraId="534629D1" w14:textId="77777777" w:rsidR="006460DA" w:rsidRPr="007174C8" w:rsidRDefault="006460DA" w:rsidP="006460DA">
            <w:pPr>
              <w:ind w:left="162" w:hanging="180"/>
              <w:rPr>
                <w:rFonts w:ascii="Candara" w:hAnsi="Candara"/>
              </w:rPr>
            </w:pPr>
          </w:p>
          <w:p w14:paraId="45BF09B9" w14:textId="77777777" w:rsidR="006460DA" w:rsidRPr="007174C8" w:rsidRDefault="006460DA" w:rsidP="006460DA">
            <w:pPr>
              <w:ind w:left="162" w:hanging="180"/>
              <w:rPr>
                <w:rFonts w:ascii="Candara" w:hAnsi="Candara"/>
              </w:rPr>
            </w:pPr>
          </w:p>
          <w:p w14:paraId="4CE4CD08" w14:textId="77777777" w:rsidR="006460DA" w:rsidRPr="007174C8" w:rsidRDefault="006460DA" w:rsidP="006460DA">
            <w:pPr>
              <w:ind w:left="162" w:hanging="180"/>
              <w:rPr>
                <w:rFonts w:ascii="Candara" w:hAnsi="Candara"/>
              </w:rPr>
            </w:pPr>
          </w:p>
          <w:p w14:paraId="009A890C" w14:textId="77777777" w:rsidR="006460DA" w:rsidRPr="007174C8" w:rsidRDefault="006460DA" w:rsidP="006460DA">
            <w:pPr>
              <w:pStyle w:val="ListParagraph"/>
              <w:numPr>
                <w:ilvl w:val="0"/>
                <w:numId w:val="19"/>
              </w:numPr>
              <w:ind w:left="162" w:hanging="180"/>
              <w:rPr>
                <w:rFonts w:ascii="Candara" w:hAnsi="Candara"/>
              </w:rPr>
            </w:pPr>
            <w:r w:rsidRPr="007174C8">
              <w:rPr>
                <w:rFonts w:ascii="Candara" w:hAnsi="Candara"/>
              </w:rPr>
              <w:t>MLFCs-Develop plan of action per direction of members at December meeting. (New TOR?)</w:t>
            </w:r>
          </w:p>
        </w:tc>
        <w:tc>
          <w:tcPr>
            <w:tcW w:w="2970" w:type="dxa"/>
            <w:tcBorders>
              <w:top w:val="single" w:sz="8" w:space="0" w:color="auto"/>
              <w:bottom w:val="single" w:sz="8" w:space="0" w:color="auto"/>
            </w:tcBorders>
          </w:tcPr>
          <w:p w14:paraId="43883C5E" w14:textId="77777777" w:rsidR="006460DA" w:rsidRPr="007174C8" w:rsidRDefault="006460DA" w:rsidP="006460DA">
            <w:pPr>
              <w:rPr>
                <w:rFonts w:ascii="Candara" w:hAnsi="Candara"/>
              </w:rPr>
            </w:pPr>
            <w:r w:rsidRPr="007174C8">
              <w:rPr>
                <w:rFonts w:ascii="Candara" w:hAnsi="Candara"/>
              </w:rPr>
              <w:lastRenderedPageBreak/>
              <w:t>Support cross-cutting LHs and add an additional LH</w:t>
            </w:r>
          </w:p>
          <w:p w14:paraId="5C80C607" w14:textId="77777777" w:rsidR="006460DA" w:rsidRPr="007174C8" w:rsidRDefault="006460DA" w:rsidP="006460DA">
            <w:pPr>
              <w:rPr>
                <w:rFonts w:ascii="Candara" w:hAnsi="Candara"/>
              </w:rPr>
            </w:pPr>
          </w:p>
        </w:tc>
      </w:tr>
      <w:tr w:rsidR="006460DA" w:rsidRPr="007174C8" w14:paraId="271CD3FC" w14:textId="77777777" w:rsidTr="006460DA">
        <w:tc>
          <w:tcPr>
            <w:tcW w:w="13698" w:type="dxa"/>
            <w:gridSpan w:val="6"/>
            <w:tcBorders>
              <w:top w:val="single" w:sz="8" w:space="0" w:color="auto"/>
              <w:bottom w:val="single" w:sz="8" w:space="0" w:color="auto"/>
            </w:tcBorders>
            <w:shd w:val="clear" w:color="auto" w:fill="DEEAF6" w:themeFill="accent1" w:themeFillTint="33"/>
          </w:tcPr>
          <w:p w14:paraId="6F082914" w14:textId="77777777" w:rsidR="006460DA" w:rsidRPr="007174C8" w:rsidRDefault="006460DA" w:rsidP="006460DA">
            <w:pPr>
              <w:rPr>
                <w:rFonts w:ascii="Candara" w:hAnsi="Candara"/>
              </w:rPr>
            </w:pPr>
            <w:r w:rsidRPr="007174C8">
              <w:rPr>
                <w:rFonts w:ascii="Candara" w:hAnsi="Candara"/>
              </w:rPr>
              <w:lastRenderedPageBreak/>
              <w:t>1.</w:t>
            </w:r>
            <w:r>
              <w:rPr>
                <w:rFonts w:ascii="Candara" w:hAnsi="Candara"/>
              </w:rPr>
              <w:t>3</w:t>
            </w:r>
            <w:r w:rsidRPr="007174C8">
              <w:rPr>
                <w:rFonts w:ascii="Candara" w:hAnsi="Candara"/>
              </w:rPr>
              <w:t>: Create additional thematic Learning Hubs to expand knowledge base</w:t>
            </w:r>
          </w:p>
        </w:tc>
      </w:tr>
      <w:tr w:rsidR="006460DA" w:rsidRPr="007174C8" w14:paraId="1982507B" w14:textId="77777777" w:rsidTr="006460DA">
        <w:tc>
          <w:tcPr>
            <w:tcW w:w="378" w:type="dxa"/>
            <w:tcBorders>
              <w:top w:val="single" w:sz="8" w:space="0" w:color="auto"/>
              <w:bottom w:val="single" w:sz="8" w:space="0" w:color="auto"/>
            </w:tcBorders>
            <w:shd w:val="clear" w:color="auto" w:fill="DEEAF6" w:themeFill="accent1" w:themeFillTint="33"/>
          </w:tcPr>
          <w:p w14:paraId="17FD3DCC" w14:textId="77777777" w:rsidR="006460DA" w:rsidRPr="007174C8" w:rsidRDefault="006460DA" w:rsidP="006460DA">
            <w:pPr>
              <w:rPr>
                <w:rFonts w:ascii="Candara" w:hAnsi="Candara"/>
              </w:rPr>
            </w:pPr>
          </w:p>
        </w:tc>
        <w:tc>
          <w:tcPr>
            <w:tcW w:w="4770" w:type="dxa"/>
            <w:gridSpan w:val="2"/>
            <w:tcBorders>
              <w:top w:val="single" w:sz="8" w:space="0" w:color="auto"/>
              <w:bottom w:val="single" w:sz="8" w:space="0" w:color="auto"/>
            </w:tcBorders>
          </w:tcPr>
          <w:p w14:paraId="69386704" w14:textId="77777777" w:rsidR="006460DA" w:rsidRPr="007174C8" w:rsidRDefault="006460DA" w:rsidP="006460DA">
            <w:pPr>
              <w:pStyle w:val="ListParagraph"/>
              <w:ind w:left="342"/>
              <w:rPr>
                <w:rFonts w:ascii="Candara" w:hAnsi="Candara"/>
              </w:rPr>
            </w:pPr>
          </w:p>
        </w:tc>
        <w:tc>
          <w:tcPr>
            <w:tcW w:w="5580" w:type="dxa"/>
            <w:gridSpan w:val="2"/>
            <w:tcBorders>
              <w:top w:val="single" w:sz="8" w:space="0" w:color="auto"/>
              <w:bottom w:val="single" w:sz="8" w:space="0" w:color="auto"/>
            </w:tcBorders>
          </w:tcPr>
          <w:p w14:paraId="33D4EF3A" w14:textId="77777777" w:rsidR="006460DA" w:rsidRPr="007174C8" w:rsidRDefault="006460DA" w:rsidP="006460DA">
            <w:pPr>
              <w:rPr>
                <w:rFonts w:ascii="Candara" w:hAnsi="Candara"/>
              </w:rPr>
            </w:pPr>
            <w:r w:rsidRPr="007174C8">
              <w:rPr>
                <w:rFonts w:ascii="Candara" w:hAnsi="Candara"/>
              </w:rPr>
              <w:t>Explore, develop TOR and launch possible new Hubs on:</w:t>
            </w:r>
          </w:p>
          <w:p w14:paraId="0AEA57B2" w14:textId="77777777"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 xml:space="preserve">Prevention of Violence against Children </w:t>
            </w:r>
          </w:p>
          <w:p w14:paraId="5B32F00D" w14:textId="77777777"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Trafficking</w:t>
            </w:r>
          </w:p>
          <w:p w14:paraId="4C2FF8E4" w14:textId="77777777" w:rsidR="006460DA" w:rsidRPr="007174C8" w:rsidRDefault="006460DA" w:rsidP="006460DA">
            <w:pPr>
              <w:pStyle w:val="ListParagraph"/>
              <w:numPr>
                <w:ilvl w:val="0"/>
                <w:numId w:val="4"/>
              </w:numPr>
              <w:ind w:left="162" w:hanging="180"/>
              <w:rPr>
                <w:rFonts w:ascii="Candara" w:hAnsi="Candara"/>
              </w:rPr>
            </w:pPr>
            <w:r w:rsidRPr="007174C8">
              <w:rPr>
                <w:rFonts w:ascii="Candara" w:hAnsi="Candara"/>
              </w:rPr>
              <w:t xml:space="preserve">Training of Faith leaders for Peacemaking and conflict mitigation </w:t>
            </w:r>
          </w:p>
          <w:p w14:paraId="676C1852" w14:textId="77777777" w:rsidR="006460DA" w:rsidRPr="002B3E43" w:rsidRDefault="006460DA" w:rsidP="006460DA">
            <w:pPr>
              <w:rPr>
                <w:rFonts w:ascii="Candara" w:hAnsi="Candara"/>
              </w:rPr>
            </w:pPr>
            <w:r w:rsidRPr="007174C8">
              <w:rPr>
                <w:rFonts w:ascii="Candara" w:hAnsi="Candara"/>
              </w:rPr>
              <w:t xml:space="preserve">Create process for new LH addition </w:t>
            </w:r>
          </w:p>
        </w:tc>
        <w:tc>
          <w:tcPr>
            <w:tcW w:w="2970" w:type="dxa"/>
            <w:tcBorders>
              <w:top w:val="single" w:sz="8" w:space="0" w:color="auto"/>
              <w:bottom w:val="single" w:sz="8" w:space="0" w:color="auto"/>
            </w:tcBorders>
          </w:tcPr>
          <w:p w14:paraId="38EDE54B" w14:textId="77777777" w:rsidR="006460DA" w:rsidRPr="007174C8" w:rsidRDefault="006460DA" w:rsidP="006460DA">
            <w:pPr>
              <w:rPr>
                <w:rFonts w:ascii="Candara" w:hAnsi="Candara"/>
              </w:rPr>
            </w:pPr>
            <w:r w:rsidRPr="007174C8">
              <w:rPr>
                <w:rFonts w:ascii="Candara" w:hAnsi="Candara"/>
              </w:rPr>
              <w:t>Create LH startup kit</w:t>
            </w:r>
          </w:p>
        </w:tc>
      </w:tr>
      <w:tr w:rsidR="006460DA" w:rsidRPr="007174C8" w14:paraId="018FB7E8" w14:textId="77777777" w:rsidTr="006460DA">
        <w:tc>
          <w:tcPr>
            <w:tcW w:w="13698" w:type="dxa"/>
            <w:gridSpan w:val="6"/>
            <w:tcBorders>
              <w:top w:val="single" w:sz="8" w:space="0" w:color="auto"/>
              <w:bottom w:val="single" w:sz="8" w:space="0" w:color="auto"/>
            </w:tcBorders>
            <w:shd w:val="clear" w:color="auto" w:fill="DEEAF6" w:themeFill="accent1" w:themeFillTint="33"/>
          </w:tcPr>
          <w:p w14:paraId="3756372E" w14:textId="77777777" w:rsidR="006460DA" w:rsidRPr="007174C8" w:rsidRDefault="006460DA" w:rsidP="006460DA">
            <w:pPr>
              <w:rPr>
                <w:rFonts w:ascii="Candara" w:hAnsi="Candara"/>
              </w:rPr>
            </w:pPr>
            <w:r w:rsidRPr="007174C8">
              <w:rPr>
                <w:rFonts w:ascii="Candara" w:hAnsi="Candara"/>
              </w:rPr>
              <w:t>1.4 Create and facilitate cross Hub learning</w:t>
            </w:r>
          </w:p>
        </w:tc>
      </w:tr>
      <w:tr w:rsidR="006460DA" w:rsidRPr="007174C8" w14:paraId="24C5F22B" w14:textId="77777777" w:rsidTr="006460DA">
        <w:tc>
          <w:tcPr>
            <w:tcW w:w="378" w:type="dxa"/>
            <w:tcBorders>
              <w:top w:val="single" w:sz="8" w:space="0" w:color="auto"/>
              <w:bottom w:val="single" w:sz="8" w:space="0" w:color="auto"/>
            </w:tcBorders>
            <w:shd w:val="clear" w:color="auto" w:fill="DEEAF6" w:themeFill="accent1" w:themeFillTint="33"/>
          </w:tcPr>
          <w:p w14:paraId="018EEABE" w14:textId="77777777" w:rsidR="006460DA" w:rsidRPr="007174C8" w:rsidRDefault="006460DA" w:rsidP="006460DA">
            <w:pPr>
              <w:rPr>
                <w:rFonts w:ascii="Candara" w:hAnsi="Candara"/>
              </w:rPr>
            </w:pPr>
          </w:p>
        </w:tc>
        <w:tc>
          <w:tcPr>
            <w:tcW w:w="4770" w:type="dxa"/>
            <w:gridSpan w:val="2"/>
            <w:tcBorders>
              <w:top w:val="single" w:sz="8" w:space="0" w:color="auto"/>
              <w:bottom w:val="single" w:sz="8" w:space="0" w:color="auto"/>
            </w:tcBorders>
          </w:tcPr>
          <w:p w14:paraId="62D03BFC" w14:textId="77777777" w:rsidR="006460DA" w:rsidRPr="007174C8" w:rsidRDefault="006460DA" w:rsidP="006460DA">
            <w:pPr>
              <w:rPr>
                <w:rFonts w:ascii="Candara" w:hAnsi="Candara"/>
              </w:rPr>
            </w:pPr>
          </w:p>
        </w:tc>
        <w:tc>
          <w:tcPr>
            <w:tcW w:w="5580" w:type="dxa"/>
            <w:gridSpan w:val="2"/>
            <w:tcBorders>
              <w:top w:val="single" w:sz="8" w:space="0" w:color="auto"/>
              <w:bottom w:val="single" w:sz="8" w:space="0" w:color="auto"/>
            </w:tcBorders>
          </w:tcPr>
          <w:p w14:paraId="699A2A64" w14:textId="77777777" w:rsidR="006460DA" w:rsidRPr="007174C8" w:rsidRDefault="006460DA" w:rsidP="006460DA">
            <w:pPr>
              <w:pStyle w:val="ListParagraph"/>
              <w:numPr>
                <w:ilvl w:val="0"/>
                <w:numId w:val="20"/>
              </w:numPr>
              <w:ind w:left="162" w:hanging="162"/>
              <w:rPr>
                <w:rFonts w:ascii="Candara" w:hAnsi="Candara"/>
              </w:rPr>
            </w:pPr>
            <w:r w:rsidRPr="007174C8">
              <w:rPr>
                <w:rFonts w:ascii="Candara" w:hAnsi="Candara"/>
              </w:rPr>
              <w:t>Host quarterly calls with Learning Hub Co-Chairs</w:t>
            </w:r>
          </w:p>
          <w:p w14:paraId="5A5928E0" w14:textId="77777777" w:rsidR="006460DA" w:rsidRPr="007174C8" w:rsidRDefault="006460DA" w:rsidP="006460DA">
            <w:pPr>
              <w:pStyle w:val="ListParagraph"/>
              <w:numPr>
                <w:ilvl w:val="0"/>
                <w:numId w:val="20"/>
              </w:numPr>
              <w:ind w:left="162" w:hanging="162"/>
              <w:rPr>
                <w:rFonts w:ascii="Candara" w:hAnsi="Candara"/>
              </w:rPr>
            </w:pPr>
            <w:r w:rsidRPr="007174C8">
              <w:rPr>
                <w:rFonts w:ascii="Candara" w:hAnsi="Candara"/>
              </w:rPr>
              <w:t xml:space="preserve">Presentation at annual JLI meeting by LH Co-Chairs </w:t>
            </w:r>
          </w:p>
          <w:p w14:paraId="2981FE74" w14:textId="77777777" w:rsidR="006460DA" w:rsidRPr="007174C8" w:rsidRDefault="006460DA" w:rsidP="006460DA">
            <w:pPr>
              <w:pStyle w:val="ListParagraph"/>
              <w:numPr>
                <w:ilvl w:val="0"/>
                <w:numId w:val="20"/>
              </w:numPr>
              <w:ind w:left="162" w:hanging="162"/>
              <w:rPr>
                <w:rFonts w:ascii="Candara" w:hAnsi="Candara"/>
              </w:rPr>
            </w:pPr>
            <w:r w:rsidRPr="007174C8">
              <w:rPr>
                <w:rFonts w:ascii="Candara" w:hAnsi="Candara"/>
              </w:rPr>
              <w:t>Consider a platform or mechanism to engage members across hubs</w:t>
            </w:r>
          </w:p>
          <w:p w14:paraId="7B0B8340" w14:textId="77777777" w:rsidR="006460DA" w:rsidRPr="007174C8" w:rsidRDefault="006460DA" w:rsidP="006460DA">
            <w:pPr>
              <w:pStyle w:val="ListParagraph"/>
              <w:keepNext/>
              <w:keepLines/>
              <w:numPr>
                <w:ilvl w:val="0"/>
                <w:numId w:val="20"/>
              </w:numPr>
              <w:spacing w:before="200"/>
              <w:ind w:left="342" w:hanging="270"/>
              <w:outlineLvl w:val="8"/>
              <w:rPr>
                <w:rFonts w:ascii="Candara" w:hAnsi="Candara"/>
                <w:color w:val="FFFFFF" w:themeColor="background1"/>
              </w:rPr>
            </w:pPr>
            <w:r w:rsidRPr="007174C8">
              <w:rPr>
                <w:rFonts w:ascii="Candara" w:hAnsi="Candara"/>
                <w:color w:val="FFFFFF" w:themeColor="background1"/>
              </w:rPr>
              <w:t>Establish cross hub learning mechanism</w:t>
            </w:r>
          </w:p>
        </w:tc>
        <w:tc>
          <w:tcPr>
            <w:tcW w:w="2970" w:type="dxa"/>
            <w:tcBorders>
              <w:top w:val="single" w:sz="8" w:space="0" w:color="auto"/>
              <w:bottom w:val="single" w:sz="8" w:space="0" w:color="auto"/>
            </w:tcBorders>
          </w:tcPr>
          <w:p w14:paraId="03B729A9" w14:textId="77777777" w:rsidR="006460DA" w:rsidRPr="007174C8" w:rsidRDefault="006460DA" w:rsidP="006460DA">
            <w:pPr>
              <w:rPr>
                <w:rFonts w:ascii="Candara" w:hAnsi="Candara"/>
              </w:rPr>
            </w:pPr>
            <w:r w:rsidRPr="007174C8">
              <w:rPr>
                <w:rFonts w:ascii="Candara" w:hAnsi="Candara"/>
              </w:rPr>
              <w:t xml:space="preserve">Evaluate and continue cross hub learning </w:t>
            </w:r>
          </w:p>
        </w:tc>
      </w:tr>
      <w:tr w:rsidR="006460DA" w:rsidRPr="007174C8" w14:paraId="59DA20C7" w14:textId="77777777" w:rsidTr="006460DA">
        <w:tc>
          <w:tcPr>
            <w:tcW w:w="13698" w:type="dxa"/>
            <w:gridSpan w:val="6"/>
            <w:tcBorders>
              <w:top w:val="single" w:sz="8" w:space="0" w:color="auto"/>
              <w:bottom w:val="single" w:sz="8" w:space="0" w:color="auto"/>
            </w:tcBorders>
            <w:shd w:val="clear" w:color="auto" w:fill="DEEAF6" w:themeFill="accent1" w:themeFillTint="33"/>
          </w:tcPr>
          <w:p w14:paraId="58E810D2" w14:textId="77777777" w:rsidR="006460DA" w:rsidRPr="007174C8" w:rsidRDefault="006460DA" w:rsidP="006460DA">
            <w:pPr>
              <w:rPr>
                <w:rFonts w:ascii="Candara" w:hAnsi="Candara"/>
              </w:rPr>
            </w:pPr>
            <w:r w:rsidRPr="007174C8">
              <w:rPr>
                <w:rFonts w:ascii="Candara" w:hAnsi="Candara"/>
              </w:rPr>
              <w:t>1.5 Transition inactive Learning Hubs into Thematic Areas or into existing mechanisms</w:t>
            </w:r>
          </w:p>
        </w:tc>
      </w:tr>
      <w:tr w:rsidR="006460DA" w:rsidRPr="007174C8" w14:paraId="0A096A64" w14:textId="77777777" w:rsidTr="006460DA">
        <w:tc>
          <w:tcPr>
            <w:tcW w:w="378" w:type="dxa"/>
            <w:tcBorders>
              <w:top w:val="single" w:sz="8" w:space="0" w:color="auto"/>
              <w:bottom w:val="single" w:sz="8" w:space="0" w:color="auto"/>
            </w:tcBorders>
            <w:shd w:val="clear" w:color="auto" w:fill="DEEAF6" w:themeFill="accent1" w:themeFillTint="33"/>
          </w:tcPr>
          <w:p w14:paraId="20285FFE" w14:textId="77777777" w:rsidR="006460DA" w:rsidRPr="007174C8" w:rsidRDefault="006460DA" w:rsidP="006460DA">
            <w:pPr>
              <w:rPr>
                <w:rFonts w:ascii="Candara" w:hAnsi="Candara"/>
              </w:rPr>
            </w:pPr>
          </w:p>
        </w:tc>
        <w:tc>
          <w:tcPr>
            <w:tcW w:w="4770" w:type="dxa"/>
            <w:gridSpan w:val="2"/>
            <w:tcBorders>
              <w:top w:val="single" w:sz="8" w:space="0" w:color="auto"/>
              <w:bottom w:val="single" w:sz="8" w:space="0" w:color="auto"/>
            </w:tcBorders>
          </w:tcPr>
          <w:p w14:paraId="47F743C0" w14:textId="77777777" w:rsidR="006460DA" w:rsidRPr="007174C8" w:rsidRDefault="006460DA" w:rsidP="006460DA">
            <w:pPr>
              <w:rPr>
                <w:rFonts w:ascii="Candara" w:hAnsi="Candara"/>
              </w:rPr>
            </w:pPr>
            <w:r w:rsidRPr="007174C8">
              <w:rPr>
                <w:rFonts w:ascii="Candara" w:hAnsi="Candara"/>
              </w:rPr>
              <w:t>Inactive Hubs identified and template for thematic hubs created</w:t>
            </w:r>
          </w:p>
        </w:tc>
        <w:tc>
          <w:tcPr>
            <w:tcW w:w="5580" w:type="dxa"/>
            <w:gridSpan w:val="2"/>
            <w:tcBorders>
              <w:top w:val="single" w:sz="8" w:space="0" w:color="auto"/>
              <w:bottom w:val="single" w:sz="8" w:space="0" w:color="auto"/>
            </w:tcBorders>
          </w:tcPr>
          <w:p w14:paraId="73EF0A98" w14:textId="77777777" w:rsidR="006460DA" w:rsidRPr="007174C8" w:rsidRDefault="006460DA" w:rsidP="006460DA">
            <w:pPr>
              <w:pStyle w:val="ListParagraph"/>
              <w:numPr>
                <w:ilvl w:val="0"/>
                <w:numId w:val="21"/>
              </w:numPr>
              <w:ind w:left="162" w:hanging="180"/>
              <w:rPr>
                <w:rFonts w:ascii="Candara" w:hAnsi="Candara"/>
              </w:rPr>
            </w:pPr>
            <w:r w:rsidRPr="007174C8">
              <w:rPr>
                <w:rFonts w:ascii="Candara" w:hAnsi="Candara"/>
              </w:rPr>
              <w:t>Convert HIV/Maternal Health, Immunization, Resilience Hubs into thematic areas by June 2017</w:t>
            </w:r>
          </w:p>
          <w:p w14:paraId="34764E00" w14:textId="77777777" w:rsidR="006460DA" w:rsidRPr="007174C8" w:rsidRDefault="006460DA" w:rsidP="006460DA">
            <w:pPr>
              <w:pStyle w:val="ListParagraph"/>
              <w:numPr>
                <w:ilvl w:val="0"/>
                <w:numId w:val="21"/>
              </w:numPr>
              <w:ind w:left="162" w:hanging="180"/>
              <w:rPr>
                <w:rFonts w:ascii="Candara" w:hAnsi="Candara"/>
              </w:rPr>
            </w:pPr>
            <w:r w:rsidRPr="007174C8">
              <w:rPr>
                <w:rFonts w:ascii="Candara" w:hAnsi="Candara"/>
              </w:rPr>
              <w:t xml:space="preserve">Continue to add relevant resources when available and draw on evidence briefs and scoping study for the evidence briefing tools </w:t>
            </w:r>
          </w:p>
          <w:p w14:paraId="399B1551" w14:textId="77777777" w:rsidR="006460DA" w:rsidRPr="007174C8" w:rsidRDefault="006460DA" w:rsidP="006460DA">
            <w:pPr>
              <w:rPr>
                <w:rFonts w:ascii="Candara" w:hAnsi="Candara"/>
              </w:rPr>
            </w:pPr>
          </w:p>
        </w:tc>
        <w:tc>
          <w:tcPr>
            <w:tcW w:w="2970" w:type="dxa"/>
            <w:tcBorders>
              <w:top w:val="single" w:sz="8" w:space="0" w:color="auto"/>
              <w:bottom w:val="single" w:sz="8" w:space="0" w:color="auto"/>
            </w:tcBorders>
          </w:tcPr>
          <w:p w14:paraId="0D8D8A90" w14:textId="77777777" w:rsidR="006460DA" w:rsidRPr="007174C8" w:rsidRDefault="006460DA" w:rsidP="006460DA">
            <w:pPr>
              <w:rPr>
                <w:rFonts w:ascii="Candara" w:hAnsi="Candara"/>
              </w:rPr>
            </w:pPr>
            <w:r w:rsidRPr="007174C8">
              <w:rPr>
                <w:rFonts w:ascii="Candara" w:hAnsi="Candara"/>
              </w:rPr>
              <w:t>Process created to phase out inactive LHs</w:t>
            </w:r>
          </w:p>
        </w:tc>
      </w:tr>
      <w:tr w:rsidR="006460DA" w:rsidRPr="007174C8" w14:paraId="7C3C0D99" w14:textId="77777777" w:rsidTr="006460DA">
        <w:tc>
          <w:tcPr>
            <w:tcW w:w="13698" w:type="dxa"/>
            <w:gridSpan w:val="6"/>
            <w:tcBorders>
              <w:top w:val="single" w:sz="8" w:space="0" w:color="auto"/>
              <w:bottom w:val="single" w:sz="8" w:space="0" w:color="auto"/>
            </w:tcBorders>
            <w:shd w:val="clear" w:color="auto" w:fill="DEEAF6" w:themeFill="accent1" w:themeFillTint="33"/>
          </w:tcPr>
          <w:p w14:paraId="26433B06" w14:textId="77777777" w:rsidR="006460DA" w:rsidRPr="007174C8" w:rsidRDefault="006460DA" w:rsidP="006460DA">
            <w:pPr>
              <w:rPr>
                <w:rFonts w:ascii="Candara" w:hAnsi="Candara"/>
              </w:rPr>
            </w:pPr>
            <w:r w:rsidRPr="007174C8">
              <w:rPr>
                <w:rFonts w:ascii="Candara" w:hAnsi="Candara"/>
              </w:rPr>
              <w:t>1.6 Collaborate with Learning Hubs and JLI partners on relevant research</w:t>
            </w:r>
          </w:p>
        </w:tc>
      </w:tr>
      <w:tr w:rsidR="006460DA" w:rsidRPr="007174C8" w14:paraId="2F59EAD9" w14:textId="77777777" w:rsidTr="006460DA">
        <w:tc>
          <w:tcPr>
            <w:tcW w:w="378" w:type="dxa"/>
            <w:vMerge w:val="restart"/>
            <w:shd w:val="clear" w:color="auto" w:fill="DEEAF6" w:themeFill="accent1" w:themeFillTint="33"/>
          </w:tcPr>
          <w:p w14:paraId="26E29E2B" w14:textId="77777777" w:rsidR="006460DA" w:rsidRPr="007174C8" w:rsidRDefault="006460DA" w:rsidP="006460DA">
            <w:pPr>
              <w:rPr>
                <w:rFonts w:ascii="Candara" w:hAnsi="Candara"/>
              </w:rPr>
            </w:pPr>
          </w:p>
        </w:tc>
        <w:tc>
          <w:tcPr>
            <w:tcW w:w="4770" w:type="dxa"/>
            <w:gridSpan w:val="2"/>
          </w:tcPr>
          <w:p w14:paraId="5EDAAD90" w14:textId="77777777" w:rsidR="006460DA" w:rsidRPr="007174C8" w:rsidRDefault="006460DA" w:rsidP="006460DA">
            <w:pPr>
              <w:rPr>
                <w:rFonts w:ascii="Candara" w:hAnsi="Candara"/>
              </w:rPr>
            </w:pPr>
            <w:r w:rsidRPr="007174C8">
              <w:rPr>
                <w:rFonts w:ascii="Candara" w:hAnsi="Candara"/>
              </w:rPr>
              <w:t>Partner with Oxfam on Luce funded study of religious literacy</w:t>
            </w:r>
          </w:p>
          <w:p w14:paraId="06415445" w14:textId="77777777" w:rsidR="006460DA" w:rsidRPr="007174C8" w:rsidRDefault="006460DA" w:rsidP="006460DA">
            <w:pPr>
              <w:rPr>
                <w:rFonts w:ascii="Candara" w:hAnsi="Candara"/>
              </w:rPr>
            </w:pPr>
          </w:p>
        </w:tc>
        <w:tc>
          <w:tcPr>
            <w:tcW w:w="5580" w:type="dxa"/>
            <w:gridSpan w:val="2"/>
          </w:tcPr>
          <w:p w14:paraId="134A7E36" w14:textId="77777777" w:rsidR="006460DA" w:rsidRPr="007174C8" w:rsidRDefault="006460DA" w:rsidP="006460DA">
            <w:pPr>
              <w:rPr>
                <w:rFonts w:ascii="Candara" w:hAnsi="Candara"/>
              </w:rPr>
            </w:pPr>
            <w:r w:rsidRPr="007174C8">
              <w:rPr>
                <w:rFonts w:ascii="Candara" w:hAnsi="Candara"/>
              </w:rPr>
              <w:t>Continue to facilitate Oxfam RLP research. Assist in definition of follow on research.  Attend and present at Working meeting of the project at Harvard January 18/19</w:t>
            </w:r>
            <w:r w:rsidRPr="007174C8">
              <w:rPr>
                <w:rFonts w:ascii="Candara" w:hAnsi="Candara"/>
                <w:vertAlign w:val="superscript"/>
              </w:rPr>
              <w:t>th</w:t>
            </w:r>
            <w:r w:rsidRPr="007174C8">
              <w:rPr>
                <w:rFonts w:ascii="Candara" w:hAnsi="Candara"/>
              </w:rPr>
              <w:t xml:space="preserve"> 2017</w:t>
            </w:r>
          </w:p>
        </w:tc>
        <w:tc>
          <w:tcPr>
            <w:tcW w:w="2970" w:type="dxa"/>
          </w:tcPr>
          <w:p w14:paraId="2BD8985D" w14:textId="77777777" w:rsidR="006460DA" w:rsidRPr="007174C8" w:rsidRDefault="006460DA" w:rsidP="006460DA">
            <w:pPr>
              <w:rPr>
                <w:rFonts w:ascii="Candara" w:hAnsi="Candara"/>
              </w:rPr>
            </w:pPr>
          </w:p>
        </w:tc>
      </w:tr>
      <w:tr w:rsidR="006460DA" w:rsidRPr="007174C8" w14:paraId="0E318294" w14:textId="77777777" w:rsidTr="006460DA">
        <w:tc>
          <w:tcPr>
            <w:tcW w:w="378" w:type="dxa"/>
            <w:vMerge/>
            <w:shd w:val="clear" w:color="auto" w:fill="DEEAF6" w:themeFill="accent1" w:themeFillTint="33"/>
          </w:tcPr>
          <w:p w14:paraId="2793501D" w14:textId="77777777" w:rsidR="006460DA" w:rsidRPr="007174C8" w:rsidRDefault="006460DA" w:rsidP="006460DA">
            <w:pPr>
              <w:rPr>
                <w:rFonts w:ascii="Candara" w:hAnsi="Candara"/>
              </w:rPr>
            </w:pPr>
          </w:p>
        </w:tc>
        <w:tc>
          <w:tcPr>
            <w:tcW w:w="4770" w:type="dxa"/>
            <w:gridSpan w:val="2"/>
          </w:tcPr>
          <w:p w14:paraId="597534BC" w14:textId="77777777" w:rsidR="006460DA" w:rsidRPr="007174C8" w:rsidRDefault="006460DA" w:rsidP="006460DA">
            <w:pPr>
              <w:rPr>
                <w:rFonts w:ascii="Candara" w:hAnsi="Candara"/>
              </w:rPr>
            </w:pPr>
            <w:r w:rsidRPr="007174C8">
              <w:rPr>
                <w:rFonts w:ascii="Candara" w:hAnsi="Candara"/>
              </w:rPr>
              <w:t>Supported GBV Hub DFID proposal (collaborative research on religion countering harmful practices against women)—funded Dec 2016!</w:t>
            </w:r>
          </w:p>
        </w:tc>
        <w:tc>
          <w:tcPr>
            <w:tcW w:w="5580" w:type="dxa"/>
            <w:gridSpan w:val="2"/>
          </w:tcPr>
          <w:p w14:paraId="00750617" w14:textId="2609CF0B" w:rsidR="006460DA" w:rsidRPr="007174C8" w:rsidRDefault="006460DA" w:rsidP="006460DA">
            <w:pPr>
              <w:rPr>
                <w:rFonts w:ascii="Candara" w:hAnsi="Candara"/>
              </w:rPr>
            </w:pPr>
            <w:r w:rsidRPr="007174C8">
              <w:rPr>
                <w:rFonts w:ascii="Candara" w:hAnsi="Candara"/>
              </w:rPr>
              <w:t>GBV- DFID study underway, and supported with network,</w:t>
            </w:r>
            <w:r>
              <w:rPr>
                <w:rFonts w:ascii="Candara" w:hAnsi="Candara"/>
              </w:rPr>
              <w:t xml:space="preserve"> </w:t>
            </w:r>
            <w:r w:rsidRPr="007174C8">
              <w:rPr>
                <w:rFonts w:ascii="Candara" w:hAnsi="Candara"/>
              </w:rPr>
              <w:t>comms</w:t>
            </w:r>
            <w:r>
              <w:rPr>
                <w:rFonts w:ascii="Candara" w:hAnsi="Candara"/>
              </w:rPr>
              <w:t xml:space="preserve">, online toolkit, </w:t>
            </w:r>
            <w:r w:rsidRPr="007174C8">
              <w:rPr>
                <w:rFonts w:ascii="Candara" w:hAnsi="Candara"/>
              </w:rPr>
              <w:t xml:space="preserve">packaging outputs </w:t>
            </w:r>
            <w:r>
              <w:rPr>
                <w:rFonts w:ascii="Candara" w:hAnsi="Candara"/>
              </w:rPr>
              <w:t>and dissemination</w:t>
            </w:r>
          </w:p>
        </w:tc>
        <w:tc>
          <w:tcPr>
            <w:tcW w:w="2970" w:type="dxa"/>
          </w:tcPr>
          <w:p w14:paraId="24774226" w14:textId="77777777" w:rsidR="006460DA" w:rsidRPr="007174C8" w:rsidRDefault="006460DA" w:rsidP="006460DA">
            <w:pPr>
              <w:rPr>
                <w:rFonts w:ascii="Candara" w:hAnsi="Candara"/>
              </w:rPr>
            </w:pPr>
          </w:p>
        </w:tc>
      </w:tr>
      <w:tr w:rsidR="006460DA" w:rsidRPr="007174C8" w14:paraId="7B91B6AB" w14:textId="77777777" w:rsidTr="006460DA">
        <w:tc>
          <w:tcPr>
            <w:tcW w:w="378" w:type="dxa"/>
            <w:shd w:val="clear" w:color="auto" w:fill="DEEAF6" w:themeFill="accent1" w:themeFillTint="33"/>
          </w:tcPr>
          <w:p w14:paraId="1C6B0D6B" w14:textId="77777777" w:rsidR="006460DA" w:rsidRPr="007174C8" w:rsidRDefault="006460DA" w:rsidP="006460DA">
            <w:pPr>
              <w:rPr>
                <w:rFonts w:ascii="Candara" w:hAnsi="Candara"/>
              </w:rPr>
            </w:pPr>
          </w:p>
        </w:tc>
        <w:tc>
          <w:tcPr>
            <w:tcW w:w="4770" w:type="dxa"/>
            <w:gridSpan w:val="2"/>
          </w:tcPr>
          <w:p w14:paraId="51EE930E" w14:textId="77777777" w:rsidR="006460DA" w:rsidRPr="007174C8" w:rsidRDefault="006460DA" w:rsidP="006460DA">
            <w:pPr>
              <w:rPr>
                <w:rFonts w:ascii="Candara" w:hAnsi="Candara"/>
              </w:rPr>
            </w:pPr>
          </w:p>
        </w:tc>
        <w:tc>
          <w:tcPr>
            <w:tcW w:w="5580" w:type="dxa"/>
            <w:gridSpan w:val="2"/>
          </w:tcPr>
          <w:p w14:paraId="488C65BA" w14:textId="77777777" w:rsidR="006460DA" w:rsidRPr="007174C8" w:rsidRDefault="006460DA" w:rsidP="006460DA">
            <w:pPr>
              <w:rPr>
                <w:rFonts w:ascii="Candara" w:hAnsi="Candara"/>
              </w:rPr>
            </w:pPr>
            <w:r w:rsidRPr="007174C8">
              <w:rPr>
                <w:rFonts w:ascii="Candara" w:hAnsi="Candara"/>
              </w:rPr>
              <w:t xml:space="preserve">Support LH response to calls for research </w:t>
            </w:r>
          </w:p>
        </w:tc>
        <w:tc>
          <w:tcPr>
            <w:tcW w:w="2970" w:type="dxa"/>
          </w:tcPr>
          <w:p w14:paraId="4D276670" w14:textId="77777777" w:rsidR="006460DA" w:rsidRPr="007174C8" w:rsidRDefault="006460DA" w:rsidP="006460DA">
            <w:pPr>
              <w:rPr>
                <w:rFonts w:ascii="Candara" w:hAnsi="Candara"/>
              </w:rPr>
            </w:pPr>
          </w:p>
        </w:tc>
      </w:tr>
      <w:tr w:rsidR="006460DA" w:rsidRPr="007174C8" w14:paraId="14D2BCE8" w14:textId="77777777" w:rsidTr="006460DA">
        <w:trPr>
          <w:trHeight w:val="152"/>
        </w:trPr>
        <w:tc>
          <w:tcPr>
            <w:tcW w:w="13698" w:type="dxa"/>
            <w:gridSpan w:val="6"/>
            <w:shd w:val="clear" w:color="auto" w:fill="DEEAF6" w:themeFill="accent1" w:themeFillTint="33"/>
          </w:tcPr>
          <w:p w14:paraId="2019B21D" w14:textId="77777777" w:rsidR="006460DA" w:rsidRPr="007174C8" w:rsidRDefault="006460DA" w:rsidP="006460DA">
            <w:pPr>
              <w:ind w:right="522"/>
              <w:rPr>
                <w:rFonts w:ascii="Candara" w:hAnsi="Candara"/>
                <w:lang w:val="en-GB"/>
              </w:rPr>
            </w:pPr>
            <w:r w:rsidRPr="007174C8">
              <w:rPr>
                <w:rFonts w:ascii="Candara" w:hAnsi="Candara"/>
              </w:rPr>
              <w:t xml:space="preserve">1.7 Create and strengthen JLI Academic Accountability </w:t>
            </w:r>
          </w:p>
        </w:tc>
      </w:tr>
      <w:tr w:rsidR="006460DA" w:rsidRPr="007174C8" w14:paraId="5047FEDF" w14:textId="77777777" w:rsidTr="006460DA">
        <w:trPr>
          <w:trHeight w:val="152"/>
        </w:trPr>
        <w:tc>
          <w:tcPr>
            <w:tcW w:w="378" w:type="dxa"/>
            <w:shd w:val="clear" w:color="auto" w:fill="DEEAF6" w:themeFill="accent1" w:themeFillTint="33"/>
          </w:tcPr>
          <w:p w14:paraId="73A5D6DC" w14:textId="77777777" w:rsidR="006460DA" w:rsidRPr="007174C8" w:rsidRDefault="006460DA" w:rsidP="006460DA">
            <w:pPr>
              <w:rPr>
                <w:rFonts w:ascii="Candara" w:hAnsi="Candara"/>
              </w:rPr>
            </w:pPr>
          </w:p>
        </w:tc>
        <w:tc>
          <w:tcPr>
            <w:tcW w:w="4770" w:type="dxa"/>
            <w:gridSpan w:val="2"/>
          </w:tcPr>
          <w:p w14:paraId="3C30BA2C" w14:textId="77777777" w:rsidR="006460DA" w:rsidRPr="007174C8" w:rsidRDefault="006460DA" w:rsidP="006460DA">
            <w:pPr>
              <w:rPr>
                <w:rFonts w:ascii="Candara" w:hAnsi="Candara"/>
              </w:rPr>
            </w:pPr>
            <w:r w:rsidRPr="007174C8">
              <w:rPr>
                <w:rFonts w:ascii="Candara" w:hAnsi="Candara"/>
              </w:rPr>
              <w:t>Formalize key questions for LHs</w:t>
            </w:r>
          </w:p>
          <w:p w14:paraId="3462F464" w14:textId="77777777" w:rsidR="006460DA" w:rsidRPr="007174C8" w:rsidRDefault="006460DA" w:rsidP="006460DA">
            <w:pPr>
              <w:rPr>
                <w:rFonts w:ascii="Candara" w:hAnsi="Candara"/>
              </w:rPr>
            </w:pPr>
          </w:p>
          <w:p w14:paraId="534661F7" w14:textId="77777777" w:rsidR="006460DA" w:rsidRPr="007174C8" w:rsidRDefault="006460DA" w:rsidP="006460DA">
            <w:pPr>
              <w:rPr>
                <w:rFonts w:ascii="Candara" w:hAnsi="Candara"/>
              </w:rPr>
            </w:pPr>
            <w:r w:rsidRPr="007174C8">
              <w:rPr>
                <w:rFonts w:ascii="Candara" w:hAnsi="Candara"/>
              </w:rPr>
              <w:t>Create process for gathering evidence with JLI leadership</w:t>
            </w:r>
          </w:p>
        </w:tc>
        <w:tc>
          <w:tcPr>
            <w:tcW w:w="4680" w:type="dxa"/>
          </w:tcPr>
          <w:p w14:paraId="0DF67CD4" w14:textId="77777777" w:rsidR="0067732D" w:rsidRPr="00536025" w:rsidRDefault="0067732D" w:rsidP="0067732D">
            <w:pPr>
              <w:pStyle w:val="ListParagraph"/>
              <w:numPr>
                <w:ilvl w:val="0"/>
                <w:numId w:val="24"/>
              </w:numPr>
              <w:ind w:left="252" w:hanging="252"/>
              <w:rPr>
                <w:rFonts w:ascii="Candara" w:hAnsi="Candara"/>
              </w:rPr>
            </w:pPr>
            <w:r w:rsidRPr="007174C8">
              <w:rPr>
                <w:rFonts w:ascii="Candara" w:hAnsi="Candara"/>
              </w:rPr>
              <w:t xml:space="preserve">Create </w:t>
            </w:r>
            <w:r>
              <w:rPr>
                <w:rFonts w:ascii="Candara" w:hAnsi="Candara"/>
              </w:rPr>
              <w:t xml:space="preserve">continual </w:t>
            </w:r>
            <w:r w:rsidRPr="007174C8">
              <w:rPr>
                <w:rFonts w:ascii="Candara" w:hAnsi="Candara"/>
              </w:rPr>
              <w:t>Academic Quality Review Process</w:t>
            </w:r>
            <w:r>
              <w:rPr>
                <w:rFonts w:ascii="Candara" w:hAnsi="Candara"/>
              </w:rPr>
              <w:t xml:space="preserve"> </w:t>
            </w:r>
            <w:r w:rsidRPr="00536025">
              <w:rPr>
                <w:rFonts w:ascii="Candara" w:hAnsi="Candara"/>
              </w:rPr>
              <w:t>to engage academic partners, learning hubs and board to drive robust evidence gathering and sharing</w:t>
            </w:r>
          </w:p>
          <w:p w14:paraId="122704F3" w14:textId="77777777" w:rsidR="006460DA" w:rsidRPr="007174C8" w:rsidRDefault="006460DA" w:rsidP="006460DA">
            <w:pPr>
              <w:rPr>
                <w:rFonts w:ascii="Candara" w:hAnsi="Candara"/>
              </w:rPr>
            </w:pPr>
          </w:p>
          <w:p w14:paraId="7DF59C9D" w14:textId="77777777" w:rsidR="006460DA" w:rsidRPr="007174C8" w:rsidRDefault="006460DA" w:rsidP="006460DA">
            <w:pPr>
              <w:pStyle w:val="ListParagraph"/>
              <w:numPr>
                <w:ilvl w:val="0"/>
                <w:numId w:val="24"/>
              </w:numPr>
              <w:ind w:left="252" w:hanging="252"/>
              <w:rPr>
                <w:rFonts w:ascii="Candara" w:hAnsi="Candara"/>
              </w:rPr>
            </w:pPr>
            <w:r w:rsidRPr="007174C8">
              <w:rPr>
                <w:rFonts w:ascii="Candara" w:hAnsi="Candara"/>
              </w:rPr>
              <w:t>Create JLI research agenda and priorities (review board and LH co-chairs engaged)</w:t>
            </w:r>
          </w:p>
          <w:p w14:paraId="52863808" w14:textId="77777777" w:rsidR="006460DA" w:rsidRPr="007174C8" w:rsidRDefault="006460DA" w:rsidP="006460DA">
            <w:pPr>
              <w:ind w:left="252" w:hanging="252"/>
              <w:rPr>
                <w:rFonts w:ascii="Candara" w:hAnsi="Candara"/>
              </w:rPr>
            </w:pPr>
          </w:p>
          <w:p w14:paraId="022074A2" w14:textId="77777777" w:rsidR="006460DA" w:rsidRPr="007174C8" w:rsidRDefault="006460DA" w:rsidP="006460DA">
            <w:pPr>
              <w:pStyle w:val="ListParagraph"/>
              <w:numPr>
                <w:ilvl w:val="0"/>
                <w:numId w:val="24"/>
              </w:numPr>
              <w:ind w:left="252" w:hanging="252"/>
              <w:rPr>
                <w:rFonts w:ascii="Candara" w:hAnsi="Candara"/>
              </w:rPr>
            </w:pPr>
            <w:r w:rsidRPr="007174C8">
              <w:rPr>
                <w:rFonts w:ascii="Candara" w:hAnsi="Candara"/>
              </w:rPr>
              <w:t>Quarterly check in with leadership on the latest evidence to input into database and yearly listening sessions with hub co-chairs</w:t>
            </w:r>
          </w:p>
          <w:p w14:paraId="322729A5" w14:textId="77777777" w:rsidR="006460DA" w:rsidRPr="007174C8" w:rsidRDefault="006460DA" w:rsidP="006460DA">
            <w:pPr>
              <w:ind w:left="252" w:hanging="252"/>
              <w:rPr>
                <w:rFonts w:ascii="Candara" w:hAnsi="Candara"/>
              </w:rPr>
            </w:pPr>
          </w:p>
          <w:p w14:paraId="23755AAA" w14:textId="77777777" w:rsidR="006460DA" w:rsidRPr="007174C8" w:rsidRDefault="006460DA" w:rsidP="006460DA">
            <w:pPr>
              <w:pStyle w:val="ListParagraph"/>
              <w:numPr>
                <w:ilvl w:val="0"/>
                <w:numId w:val="24"/>
              </w:numPr>
              <w:ind w:left="252" w:hanging="252"/>
              <w:rPr>
                <w:rFonts w:ascii="Candara" w:hAnsi="Candara"/>
              </w:rPr>
            </w:pPr>
            <w:r w:rsidRPr="007174C8">
              <w:rPr>
                <w:rFonts w:ascii="Candara" w:hAnsi="Candara"/>
              </w:rPr>
              <w:t>Forge working relationships with key Academic Centers of Excellence</w:t>
            </w:r>
          </w:p>
          <w:p w14:paraId="6823ED51" w14:textId="77777777" w:rsidR="006460DA" w:rsidRPr="007174C8" w:rsidRDefault="006460DA" w:rsidP="006460DA">
            <w:pPr>
              <w:pStyle w:val="ListParagraph"/>
              <w:numPr>
                <w:ilvl w:val="0"/>
                <w:numId w:val="24"/>
              </w:numPr>
              <w:ind w:left="252" w:hanging="252"/>
              <w:rPr>
                <w:rFonts w:ascii="Candara" w:hAnsi="Candara"/>
              </w:rPr>
            </w:pPr>
            <w:r w:rsidRPr="007174C8">
              <w:rPr>
                <w:rFonts w:ascii="Candara" w:hAnsi="Candara"/>
              </w:rPr>
              <w:t>Develop partnerships with 4 Centers of Excellence for evidence, take advice on JLI comms and dissemination,  and drive traffic to their resources and expertise</w:t>
            </w:r>
          </w:p>
          <w:p w14:paraId="45543A28" w14:textId="77777777" w:rsidR="006460DA" w:rsidRPr="007174C8" w:rsidRDefault="006460DA" w:rsidP="006460DA">
            <w:pPr>
              <w:ind w:left="252" w:hanging="252"/>
              <w:rPr>
                <w:rFonts w:ascii="Candara" w:hAnsi="Candara"/>
              </w:rPr>
            </w:pPr>
          </w:p>
          <w:p w14:paraId="4B47E26D" w14:textId="77777777" w:rsidR="006460DA" w:rsidRPr="007174C8" w:rsidRDefault="006460DA" w:rsidP="006460DA">
            <w:pPr>
              <w:pStyle w:val="ListParagraph"/>
              <w:numPr>
                <w:ilvl w:val="0"/>
                <w:numId w:val="24"/>
              </w:numPr>
              <w:ind w:left="252" w:hanging="252"/>
              <w:rPr>
                <w:rFonts w:ascii="Candara" w:hAnsi="Candara"/>
              </w:rPr>
            </w:pPr>
            <w:r w:rsidRPr="007174C8">
              <w:rPr>
                <w:rFonts w:ascii="Candara" w:hAnsi="Candara"/>
              </w:rPr>
              <w:t>Work with these Centers to develop superior communications tools, and to drive traffic to their Centers</w:t>
            </w:r>
          </w:p>
        </w:tc>
        <w:tc>
          <w:tcPr>
            <w:tcW w:w="3870" w:type="dxa"/>
            <w:gridSpan w:val="2"/>
          </w:tcPr>
          <w:p w14:paraId="1FC65DE5" w14:textId="77777777" w:rsidR="006460DA" w:rsidRPr="007174C8" w:rsidRDefault="006460DA" w:rsidP="006460DA">
            <w:pPr>
              <w:ind w:right="522"/>
              <w:rPr>
                <w:rFonts w:ascii="Candara" w:hAnsi="Candara"/>
              </w:rPr>
            </w:pPr>
            <w:r w:rsidRPr="007174C8">
              <w:rPr>
                <w:rFonts w:ascii="Candara" w:hAnsi="Candara"/>
                <w:lang w:val="en-GB"/>
              </w:rPr>
              <w:t>Formalize how JLI works with academic community</w:t>
            </w:r>
          </w:p>
          <w:p w14:paraId="180CDC0E" w14:textId="77777777" w:rsidR="006460DA" w:rsidRPr="007174C8" w:rsidRDefault="006460DA" w:rsidP="006460DA">
            <w:pPr>
              <w:ind w:right="522"/>
              <w:rPr>
                <w:rFonts w:ascii="Candara" w:hAnsi="Candara"/>
              </w:rPr>
            </w:pPr>
          </w:p>
          <w:p w14:paraId="4062D1F6" w14:textId="77777777" w:rsidR="006460DA" w:rsidRPr="007174C8" w:rsidRDefault="006460DA" w:rsidP="006460DA">
            <w:pPr>
              <w:ind w:right="522"/>
              <w:rPr>
                <w:rFonts w:ascii="Candara" w:hAnsi="Candara"/>
              </w:rPr>
            </w:pPr>
            <w:r w:rsidRPr="007174C8">
              <w:rPr>
                <w:rFonts w:ascii="Candara" w:hAnsi="Candara"/>
                <w:lang w:val="en-GB"/>
              </w:rPr>
              <w:t>Clarify overarching narrative for learning hubs – e.g. business case, grounded in SDGs includes localisation, faith literacy and how to engage, processes, mechanisms</w:t>
            </w:r>
          </w:p>
          <w:p w14:paraId="2A1DB225" w14:textId="77777777" w:rsidR="006460DA" w:rsidRPr="007174C8" w:rsidRDefault="006460DA" w:rsidP="006460DA">
            <w:pPr>
              <w:ind w:right="522"/>
              <w:rPr>
                <w:rFonts w:ascii="Candara" w:hAnsi="Candara"/>
              </w:rPr>
            </w:pPr>
          </w:p>
        </w:tc>
      </w:tr>
    </w:tbl>
    <w:p w14:paraId="75098B26" w14:textId="6C3372DB" w:rsidR="006460DA" w:rsidRPr="007174C8" w:rsidRDefault="006460DA" w:rsidP="006460DA">
      <w:pPr>
        <w:rPr>
          <w:rFonts w:ascii="Candara" w:hAnsi="Candara"/>
          <w:sz w:val="22"/>
          <w:szCs w:val="22"/>
        </w:rPr>
      </w:pPr>
    </w:p>
    <w:p w14:paraId="0A2C1E5A" w14:textId="77777777" w:rsidR="006460DA" w:rsidRPr="007174C8" w:rsidRDefault="006460DA" w:rsidP="006460DA">
      <w:pPr>
        <w:rPr>
          <w:rFonts w:ascii="Candara" w:hAnsi="Candara"/>
          <w:b/>
          <w:sz w:val="22"/>
          <w:szCs w:val="22"/>
        </w:rPr>
      </w:pPr>
    </w:p>
    <w:p w14:paraId="59952BC0" w14:textId="77777777" w:rsidR="006460DA" w:rsidRPr="007174C8" w:rsidRDefault="006460DA" w:rsidP="006460DA">
      <w:pPr>
        <w:pStyle w:val="Heading2"/>
        <w:rPr>
          <w:sz w:val="22"/>
          <w:szCs w:val="22"/>
        </w:rPr>
      </w:pPr>
      <w:bookmarkStart w:id="30" w:name="_JLI_Operating_Goal_1"/>
      <w:bookmarkEnd w:id="30"/>
      <w:r w:rsidRPr="007174C8">
        <w:t>JLI Operating Goal 2:</w:t>
      </w:r>
      <w:r w:rsidRPr="007174C8">
        <w:rPr>
          <w:sz w:val="22"/>
          <w:szCs w:val="22"/>
        </w:rPr>
        <w:t xml:space="preserve"> </w:t>
      </w:r>
    </w:p>
    <w:p w14:paraId="199A1F07" w14:textId="0CCA2716" w:rsidR="006460DA" w:rsidRDefault="006460DA" w:rsidP="006460DA">
      <w:pPr>
        <w:rPr>
          <w:rFonts w:ascii="Candara" w:hAnsi="Candara"/>
          <w:b/>
          <w:sz w:val="22"/>
          <w:szCs w:val="22"/>
        </w:rPr>
      </w:pPr>
      <w:r w:rsidRPr="007174C8">
        <w:rPr>
          <w:rFonts w:ascii="Candara" w:hAnsi="Candara"/>
          <w:b/>
          <w:sz w:val="22"/>
          <w:szCs w:val="22"/>
        </w:rPr>
        <w:t xml:space="preserve">Improve JLI’s Knowledge Management and Learning Hub Process, Outputs, and Member Experience </w:t>
      </w:r>
    </w:p>
    <w:p w14:paraId="424A1D48" w14:textId="77777777" w:rsidR="00F35B2E" w:rsidRPr="00F35B2E" w:rsidRDefault="00F35B2E" w:rsidP="006460DA">
      <w:pPr>
        <w:rPr>
          <w:rFonts w:ascii="Candara" w:hAnsi="Candara"/>
          <w:b/>
          <w:sz w:val="22"/>
          <w:szCs w:val="22"/>
        </w:rPr>
      </w:pPr>
    </w:p>
    <w:tbl>
      <w:tblPr>
        <w:tblStyle w:val="TableGrid"/>
        <w:tblW w:w="1369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78"/>
        <w:gridCol w:w="1080"/>
        <w:gridCol w:w="4050"/>
        <w:gridCol w:w="4590"/>
        <w:gridCol w:w="3600"/>
      </w:tblGrid>
      <w:tr w:rsidR="006460DA" w:rsidRPr="007174C8" w14:paraId="23C5E9F5" w14:textId="77777777" w:rsidTr="006460DA">
        <w:trPr>
          <w:trHeight w:val="340"/>
        </w:trPr>
        <w:tc>
          <w:tcPr>
            <w:tcW w:w="1458" w:type="dxa"/>
            <w:gridSpan w:val="2"/>
            <w:tcBorders>
              <w:bottom w:val="single" w:sz="8" w:space="0" w:color="auto"/>
            </w:tcBorders>
            <w:shd w:val="clear" w:color="auto" w:fill="5B9BD5" w:themeFill="accent1"/>
          </w:tcPr>
          <w:p w14:paraId="48A51CF2"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Objectives</w:t>
            </w:r>
          </w:p>
        </w:tc>
        <w:tc>
          <w:tcPr>
            <w:tcW w:w="4050" w:type="dxa"/>
            <w:tcBorders>
              <w:bottom w:val="single" w:sz="8" w:space="0" w:color="auto"/>
            </w:tcBorders>
            <w:shd w:val="clear" w:color="auto" w:fill="5B9BD5" w:themeFill="accent1"/>
          </w:tcPr>
          <w:p w14:paraId="01543BBF"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2016 Progress</w:t>
            </w:r>
          </w:p>
        </w:tc>
        <w:tc>
          <w:tcPr>
            <w:tcW w:w="4590" w:type="dxa"/>
            <w:tcBorders>
              <w:bottom w:val="single" w:sz="8" w:space="0" w:color="auto"/>
            </w:tcBorders>
            <w:shd w:val="clear" w:color="auto" w:fill="5B9BD5" w:themeFill="accent1"/>
          </w:tcPr>
          <w:p w14:paraId="1784BAF9"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2017 Goals</w:t>
            </w:r>
          </w:p>
        </w:tc>
        <w:tc>
          <w:tcPr>
            <w:tcW w:w="3600" w:type="dxa"/>
            <w:tcBorders>
              <w:bottom w:val="single" w:sz="8" w:space="0" w:color="auto"/>
            </w:tcBorders>
            <w:shd w:val="clear" w:color="auto" w:fill="5B9BD5" w:themeFill="accent1"/>
          </w:tcPr>
          <w:p w14:paraId="5A0598DB"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2018</w:t>
            </w:r>
          </w:p>
        </w:tc>
      </w:tr>
      <w:tr w:rsidR="006460DA" w:rsidRPr="007174C8" w14:paraId="5D430754" w14:textId="77777777" w:rsidTr="006460DA">
        <w:tblPrEx>
          <w:tblBorders>
            <w:top w:val="single" w:sz="4" w:space="0" w:color="auto"/>
            <w:left w:val="single" w:sz="4" w:space="0" w:color="auto"/>
            <w:bottom w:val="single" w:sz="4" w:space="0" w:color="auto"/>
            <w:right w:val="single" w:sz="4" w:space="0" w:color="auto"/>
          </w:tblBorders>
        </w:tblPrEx>
        <w:tc>
          <w:tcPr>
            <w:tcW w:w="13698" w:type="dxa"/>
            <w:gridSpan w:val="5"/>
            <w:shd w:val="clear" w:color="auto" w:fill="DEEAF6" w:themeFill="accent1" w:themeFillTint="33"/>
          </w:tcPr>
          <w:p w14:paraId="7AAD1672" w14:textId="77777777" w:rsidR="006460DA" w:rsidRPr="007174C8" w:rsidRDefault="006460DA" w:rsidP="006460DA">
            <w:pPr>
              <w:rPr>
                <w:rFonts w:ascii="Candara" w:hAnsi="Candara"/>
                <w:b/>
                <w:color w:val="FFFFFF" w:themeColor="background1"/>
              </w:rPr>
            </w:pPr>
            <w:r w:rsidRPr="007174C8">
              <w:rPr>
                <w:rFonts w:ascii="Candara" w:hAnsi="Candara"/>
              </w:rPr>
              <w:t xml:space="preserve">2.1 Increase JLI capacity to support Learning Hubs </w:t>
            </w:r>
          </w:p>
        </w:tc>
      </w:tr>
      <w:tr w:rsidR="006460DA" w:rsidRPr="007174C8" w14:paraId="1F5706CE" w14:textId="77777777" w:rsidTr="006460DA">
        <w:tc>
          <w:tcPr>
            <w:tcW w:w="378" w:type="dxa"/>
            <w:vMerge w:val="restart"/>
            <w:tcBorders>
              <w:top w:val="single" w:sz="8" w:space="0" w:color="auto"/>
            </w:tcBorders>
            <w:shd w:val="clear" w:color="auto" w:fill="DEEAF6" w:themeFill="accent1" w:themeFillTint="33"/>
          </w:tcPr>
          <w:p w14:paraId="6F7CFB5A" w14:textId="77777777" w:rsidR="006460DA" w:rsidRPr="007174C8" w:rsidRDefault="006460DA" w:rsidP="006460DA">
            <w:pPr>
              <w:rPr>
                <w:rFonts w:ascii="Candara" w:hAnsi="Candara"/>
              </w:rPr>
            </w:pPr>
          </w:p>
        </w:tc>
        <w:tc>
          <w:tcPr>
            <w:tcW w:w="5130" w:type="dxa"/>
            <w:gridSpan w:val="2"/>
            <w:tcBorders>
              <w:top w:val="single" w:sz="8" w:space="0" w:color="auto"/>
            </w:tcBorders>
          </w:tcPr>
          <w:p w14:paraId="28C3A3BB" w14:textId="77777777" w:rsidR="006460DA" w:rsidRPr="007174C8" w:rsidRDefault="006460DA" w:rsidP="006460DA">
            <w:pPr>
              <w:rPr>
                <w:rFonts w:ascii="Candara" w:hAnsi="Candara"/>
              </w:rPr>
            </w:pPr>
            <w:r w:rsidRPr="007174C8">
              <w:rPr>
                <w:rFonts w:ascii="Candara" w:hAnsi="Candara"/>
              </w:rPr>
              <w:t>New knowledge manager supports Hub Co-Chairs and members for active joint learning and exchange and communication</w:t>
            </w:r>
          </w:p>
        </w:tc>
        <w:tc>
          <w:tcPr>
            <w:tcW w:w="4590" w:type="dxa"/>
            <w:tcBorders>
              <w:top w:val="single" w:sz="8" w:space="0" w:color="auto"/>
            </w:tcBorders>
          </w:tcPr>
          <w:p w14:paraId="746D1678" w14:textId="77777777" w:rsidR="006460DA" w:rsidRPr="007174C8" w:rsidRDefault="006460DA" w:rsidP="006460DA">
            <w:pPr>
              <w:pStyle w:val="ListParagraph"/>
              <w:numPr>
                <w:ilvl w:val="0"/>
                <w:numId w:val="27"/>
              </w:numPr>
              <w:ind w:left="252" w:hanging="180"/>
              <w:rPr>
                <w:rFonts w:ascii="Candara" w:hAnsi="Candara"/>
              </w:rPr>
            </w:pPr>
            <w:r w:rsidRPr="007174C8">
              <w:rPr>
                <w:rFonts w:ascii="Candara" w:hAnsi="Candara"/>
              </w:rPr>
              <w:t xml:space="preserve">Mutually define KM and co-chair expectations with regard to Hub support  –reflect in TOR </w:t>
            </w:r>
          </w:p>
          <w:p w14:paraId="1803FC1F" w14:textId="77777777" w:rsidR="006460DA" w:rsidRPr="007174C8" w:rsidRDefault="006460DA" w:rsidP="006460DA">
            <w:pPr>
              <w:pStyle w:val="ListParagraph"/>
              <w:numPr>
                <w:ilvl w:val="0"/>
                <w:numId w:val="27"/>
              </w:numPr>
              <w:ind w:left="252" w:hanging="180"/>
              <w:rPr>
                <w:rFonts w:ascii="Candara" w:hAnsi="Candara"/>
              </w:rPr>
            </w:pPr>
            <w:r w:rsidRPr="007174C8">
              <w:rPr>
                <w:rFonts w:ascii="Candara" w:hAnsi="Candara"/>
              </w:rPr>
              <w:t>KM develops standard way to facilitate member engagement (emails and surveys) and staff hubs with coordinator</w:t>
            </w:r>
          </w:p>
          <w:p w14:paraId="6BEBF4EB" w14:textId="77777777" w:rsidR="006460DA" w:rsidRPr="007174C8" w:rsidRDefault="006460DA" w:rsidP="006460DA">
            <w:pPr>
              <w:pStyle w:val="ListParagraph"/>
              <w:ind w:left="252"/>
              <w:rPr>
                <w:rFonts w:ascii="Candara" w:hAnsi="Candara"/>
              </w:rPr>
            </w:pPr>
          </w:p>
        </w:tc>
        <w:tc>
          <w:tcPr>
            <w:tcW w:w="3600" w:type="dxa"/>
            <w:tcBorders>
              <w:top w:val="single" w:sz="8" w:space="0" w:color="auto"/>
            </w:tcBorders>
          </w:tcPr>
          <w:p w14:paraId="561FDC66" w14:textId="77777777" w:rsidR="006460DA" w:rsidRPr="007174C8" w:rsidRDefault="006460DA" w:rsidP="006460DA">
            <w:pPr>
              <w:rPr>
                <w:rFonts w:ascii="Candara" w:hAnsi="Candara"/>
              </w:rPr>
            </w:pPr>
            <w:r w:rsidRPr="007174C8">
              <w:rPr>
                <w:rFonts w:ascii="Candara" w:hAnsi="Candara"/>
              </w:rPr>
              <w:t>Evaluate LH support and process</w:t>
            </w:r>
          </w:p>
        </w:tc>
      </w:tr>
      <w:tr w:rsidR="006460DA" w:rsidRPr="007174C8" w14:paraId="0966B11E" w14:textId="77777777" w:rsidTr="006460DA">
        <w:tc>
          <w:tcPr>
            <w:tcW w:w="378" w:type="dxa"/>
            <w:vMerge/>
            <w:shd w:val="clear" w:color="auto" w:fill="DEEAF6" w:themeFill="accent1" w:themeFillTint="33"/>
          </w:tcPr>
          <w:p w14:paraId="68ACC6D4" w14:textId="77777777" w:rsidR="006460DA" w:rsidRPr="007174C8" w:rsidRDefault="006460DA" w:rsidP="006460DA">
            <w:pPr>
              <w:rPr>
                <w:rFonts w:ascii="Candara" w:hAnsi="Candara"/>
              </w:rPr>
            </w:pPr>
          </w:p>
        </w:tc>
        <w:tc>
          <w:tcPr>
            <w:tcW w:w="5130" w:type="dxa"/>
            <w:gridSpan w:val="2"/>
          </w:tcPr>
          <w:p w14:paraId="4754A37C" w14:textId="77777777" w:rsidR="006460DA" w:rsidRPr="007174C8" w:rsidRDefault="006460DA" w:rsidP="006460DA">
            <w:pPr>
              <w:rPr>
                <w:rFonts w:ascii="Candara" w:hAnsi="Candara"/>
              </w:rPr>
            </w:pPr>
          </w:p>
        </w:tc>
        <w:tc>
          <w:tcPr>
            <w:tcW w:w="4590" w:type="dxa"/>
          </w:tcPr>
          <w:p w14:paraId="1510982D" w14:textId="77777777" w:rsidR="006460DA" w:rsidRPr="007174C8" w:rsidRDefault="006460DA" w:rsidP="006460DA">
            <w:pPr>
              <w:rPr>
                <w:rFonts w:ascii="Candara" w:hAnsi="Candara"/>
              </w:rPr>
            </w:pPr>
            <w:r w:rsidRPr="007174C8">
              <w:rPr>
                <w:rFonts w:ascii="Candara" w:hAnsi="Candara"/>
              </w:rPr>
              <w:t xml:space="preserve">Identify and implement new telecommunications technology to support LH meetings (conference call and webinar tech) </w:t>
            </w:r>
          </w:p>
        </w:tc>
        <w:tc>
          <w:tcPr>
            <w:tcW w:w="3600" w:type="dxa"/>
          </w:tcPr>
          <w:p w14:paraId="38AABECE" w14:textId="77777777" w:rsidR="006460DA" w:rsidRPr="007174C8" w:rsidRDefault="006460DA" w:rsidP="006460DA">
            <w:pPr>
              <w:rPr>
                <w:rFonts w:ascii="Candara" w:hAnsi="Candara"/>
              </w:rPr>
            </w:pPr>
          </w:p>
        </w:tc>
      </w:tr>
      <w:tr w:rsidR="006460DA" w:rsidRPr="007174C8" w14:paraId="5BCA3919" w14:textId="77777777" w:rsidTr="006460DA">
        <w:tc>
          <w:tcPr>
            <w:tcW w:w="378" w:type="dxa"/>
            <w:shd w:val="clear" w:color="auto" w:fill="DEEAF6" w:themeFill="accent1" w:themeFillTint="33"/>
          </w:tcPr>
          <w:p w14:paraId="43A57BED" w14:textId="77777777" w:rsidR="006460DA" w:rsidRPr="007174C8" w:rsidRDefault="006460DA" w:rsidP="006460DA">
            <w:pPr>
              <w:rPr>
                <w:rFonts w:ascii="Candara" w:hAnsi="Candara"/>
              </w:rPr>
            </w:pPr>
          </w:p>
        </w:tc>
        <w:tc>
          <w:tcPr>
            <w:tcW w:w="5130" w:type="dxa"/>
            <w:gridSpan w:val="2"/>
          </w:tcPr>
          <w:p w14:paraId="3E901D7F" w14:textId="77777777" w:rsidR="006460DA" w:rsidRPr="007174C8" w:rsidRDefault="006460DA" w:rsidP="006460DA">
            <w:pPr>
              <w:rPr>
                <w:rFonts w:ascii="Candara" w:hAnsi="Candara"/>
              </w:rPr>
            </w:pPr>
          </w:p>
        </w:tc>
        <w:tc>
          <w:tcPr>
            <w:tcW w:w="4590" w:type="dxa"/>
          </w:tcPr>
          <w:p w14:paraId="39C86847" w14:textId="77777777" w:rsidR="006460DA" w:rsidRPr="007174C8" w:rsidRDefault="006460DA" w:rsidP="006460DA">
            <w:pPr>
              <w:rPr>
                <w:rFonts w:ascii="Candara" w:hAnsi="Candara"/>
              </w:rPr>
            </w:pPr>
            <w:r w:rsidRPr="007174C8">
              <w:rPr>
                <w:rFonts w:ascii="Candara" w:hAnsi="Candara"/>
              </w:rPr>
              <w:t>Seek opportunities for in-person meetings of Hub members associated with other professional meetings</w:t>
            </w:r>
          </w:p>
        </w:tc>
        <w:tc>
          <w:tcPr>
            <w:tcW w:w="3600" w:type="dxa"/>
          </w:tcPr>
          <w:p w14:paraId="58554F26" w14:textId="77777777" w:rsidR="006460DA" w:rsidRPr="007174C8" w:rsidRDefault="006460DA" w:rsidP="006460DA">
            <w:pPr>
              <w:rPr>
                <w:rFonts w:ascii="Candara" w:hAnsi="Candara"/>
              </w:rPr>
            </w:pPr>
          </w:p>
        </w:tc>
      </w:tr>
      <w:tr w:rsidR="006460DA" w:rsidRPr="007174C8" w14:paraId="4D9FF184" w14:textId="77777777" w:rsidTr="006460DA">
        <w:tc>
          <w:tcPr>
            <w:tcW w:w="13698" w:type="dxa"/>
            <w:gridSpan w:val="5"/>
            <w:shd w:val="clear" w:color="auto" w:fill="DEEAF6" w:themeFill="accent1" w:themeFillTint="33"/>
          </w:tcPr>
          <w:p w14:paraId="77FD5B2E" w14:textId="77777777" w:rsidR="006460DA" w:rsidRPr="007174C8" w:rsidRDefault="006460DA" w:rsidP="006460DA">
            <w:pPr>
              <w:rPr>
                <w:rFonts w:ascii="Candara" w:hAnsi="Candara"/>
              </w:rPr>
            </w:pPr>
            <w:r w:rsidRPr="007174C8">
              <w:rPr>
                <w:rFonts w:ascii="Candara" w:hAnsi="Candara"/>
              </w:rPr>
              <w:t>2.2 Improve JLI LHs membership process</w:t>
            </w:r>
          </w:p>
        </w:tc>
      </w:tr>
      <w:tr w:rsidR="006460DA" w:rsidRPr="007174C8" w14:paraId="0583F7E0" w14:textId="77777777" w:rsidTr="006460DA">
        <w:tc>
          <w:tcPr>
            <w:tcW w:w="378" w:type="dxa"/>
            <w:shd w:val="clear" w:color="auto" w:fill="DEEAF6" w:themeFill="accent1" w:themeFillTint="33"/>
          </w:tcPr>
          <w:p w14:paraId="0C012DE6" w14:textId="77777777" w:rsidR="006460DA" w:rsidRPr="007174C8" w:rsidRDefault="006460DA" w:rsidP="006460DA">
            <w:pPr>
              <w:rPr>
                <w:rFonts w:ascii="Candara" w:hAnsi="Candara"/>
              </w:rPr>
            </w:pPr>
          </w:p>
        </w:tc>
        <w:tc>
          <w:tcPr>
            <w:tcW w:w="5130" w:type="dxa"/>
            <w:gridSpan w:val="2"/>
          </w:tcPr>
          <w:p w14:paraId="244A74F9" w14:textId="77777777" w:rsidR="006460DA" w:rsidRPr="007174C8" w:rsidRDefault="006460DA" w:rsidP="006460DA">
            <w:pPr>
              <w:rPr>
                <w:rFonts w:ascii="Candara" w:hAnsi="Candara"/>
              </w:rPr>
            </w:pPr>
            <w:r w:rsidRPr="007174C8">
              <w:rPr>
                <w:rFonts w:ascii="Candara" w:hAnsi="Candara"/>
              </w:rPr>
              <w:t>Define membership of process for LHs</w:t>
            </w:r>
          </w:p>
        </w:tc>
        <w:tc>
          <w:tcPr>
            <w:tcW w:w="4590" w:type="dxa"/>
          </w:tcPr>
          <w:p w14:paraId="57763292" w14:textId="77777777" w:rsidR="006460DA" w:rsidRPr="007174C8" w:rsidRDefault="006460DA" w:rsidP="006460DA">
            <w:pPr>
              <w:rPr>
                <w:rFonts w:ascii="Candara" w:hAnsi="Candara"/>
              </w:rPr>
            </w:pPr>
            <w:r w:rsidRPr="007174C8">
              <w:rPr>
                <w:rFonts w:ascii="Candara" w:hAnsi="Candara"/>
              </w:rPr>
              <w:t>Refine JLI Membership strategy, and define and execute new onboarding process</w:t>
            </w:r>
          </w:p>
          <w:p w14:paraId="6C7EFB21" w14:textId="77777777" w:rsidR="006460DA" w:rsidRPr="007174C8" w:rsidRDefault="006460DA" w:rsidP="006460DA">
            <w:pPr>
              <w:rPr>
                <w:rFonts w:ascii="Candara" w:hAnsi="Candara"/>
              </w:rPr>
            </w:pPr>
          </w:p>
          <w:p w14:paraId="5E751700" w14:textId="77777777" w:rsidR="006460DA" w:rsidRPr="007174C8" w:rsidRDefault="006460DA" w:rsidP="006460DA">
            <w:pPr>
              <w:rPr>
                <w:rFonts w:ascii="Candara" w:hAnsi="Candara"/>
              </w:rPr>
            </w:pPr>
            <w:r w:rsidRPr="007174C8">
              <w:rPr>
                <w:rFonts w:ascii="Candara" w:hAnsi="Candara"/>
              </w:rPr>
              <w:t>Create LH-specific process to onboard members and to communicate with co-chairs</w:t>
            </w:r>
          </w:p>
          <w:p w14:paraId="4D003823" w14:textId="77777777" w:rsidR="006460DA" w:rsidRPr="007174C8" w:rsidRDefault="006460DA" w:rsidP="006460DA">
            <w:pPr>
              <w:rPr>
                <w:rFonts w:ascii="Candara" w:hAnsi="Candara"/>
              </w:rPr>
            </w:pPr>
          </w:p>
        </w:tc>
        <w:tc>
          <w:tcPr>
            <w:tcW w:w="3600" w:type="dxa"/>
          </w:tcPr>
          <w:p w14:paraId="1C766817" w14:textId="77777777" w:rsidR="006460DA" w:rsidRPr="007174C8" w:rsidRDefault="006460DA" w:rsidP="006460DA">
            <w:pPr>
              <w:rPr>
                <w:rFonts w:ascii="Candara" w:hAnsi="Candara"/>
              </w:rPr>
            </w:pPr>
          </w:p>
        </w:tc>
      </w:tr>
      <w:tr w:rsidR="006460DA" w:rsidRPr="007174C8" w14:paraId="1F77E6BF" w14:textId="77777777" w:rsidTr="006460DA">
        <w:tc>
          <w:tcPr>
            <w:tcW w:w="378" w:type="dxa"/>
            <w:shd w:val="clear" w:color="auto" w:fill="DEEAF6" w:themeFill="accent1" w:themeFillTint="33"/>
          </w:tcPr>
          <w:p w14:paraId="32C904B9" w14:textId="77777777" w:rsidR="006460DA" w:rsidRPr="007174C8" w:rsidRDefault="006460DA" w:rsidP="006460DA">
            <w:pPr>
              <w:rPr>
                <w:rFonts w:ascii="Candara" w:hAnsi="Candara"/>
              </w:rPr>
            </w:pPr>
          </w:p>
        </w:tc>
        <w:tc>
          <w:tcPr>
            <w:tcW w:w="5130" w:type="dxa"/>
            <w:gridSpan w:val="2"/>
          </w:tcPr>
          <w:p w14:paraId="64C6F776" w14:textId="77777777" w:rsidR="006460DA" w:rsidRPr="007174C8" w:rsidRDefault="006460DA" w:rsidP="006460DA">
            <w:pPr>
              <w:rPr>
                <w:rFonts w:ascii="Candara" w:hAnsi="Candara"/>
              </w:rPr>
            </w:pPr>
            <w:r w:rsidRPr="007174C8">
              <w:rPr>
                <w:rFonts w:ascii="Candara" w:hAnsi="Candara"/>
              </w:rPr>
              <w:t>Currently P&amp;C sends out own emails and all rest KM sends through email (shift to Mailchimp in 2017)</w:t>
            </w:r>
          </w:p>
        </w:tc>
        <w:tc>
          <w:tcPr>
            <w:tcW w:w="4590" w:type="dxa"/>
          </w:tcPr>
          <w:p w14:paraId="401043EE" w14:textId="77777777" w:rsidR="006460DA" w:rsidRPr="007174C8" w:rsidRDefault="006460DA" w:rsidP="006460DA">
            <w:pPr>
              <w:rPr>
                <w:rFonts w:ascii="Candara" w:hAnsi="Candara"/>
              </w:rPr>
            </w:pPr>
            <w:r w:rsidRPr="007174C8">
              <w:rPr>
                <w:rFonts w:ascii="Candara" w:hAnsi="Candara"/>
              </w:rPr>
              <w:t xml:space="preserve">Membership Communications evaluated </w:t>
            </w:r>
          </w:p>
          <w:p w14:paraId="4B0AE80A" w14:textId="77777777" w:rsidR="006460DA" w:rsidRPr="007174C8" w:rsidRDefault="006460DA" w:rsidP="006460DA">
            <w:pPr>
              <w:rPr>
                <w:rFonts w:ascii="Candara" w:hAnsi="Candara"/>
              </w:rPr>
            </w:pPr>
            <w:r w:rsidRPr="007174C8">
              <w:rPr>
                <w:rFonts w:ascii="Candara" w:hAnsi="Candara"/>
              </w:rPr>
              <w:t>Formal Communications plan in place, supported by KM, and active for each Hub</w:t>
            </w:r>
          </w:p>
        </w:tc>
        <w:tc>
          <w:tcPr>
            <w:tcW w:w="3600" w:type="dxa"/>
          </w:tcPr>
          <w:p w14:paraId="7C7494A8" w14:textId="77777777" w:rsidR="006460DA" w:rsidRPr="007174C8" w:rsidRDefault="006460DA" w:rsidP="006460DA">
            <w:pPr>
              <w:rPr>
                <w:rFonts w:ascii="Candara" w:hAnsi="Candara"/>
              </w:rPr>
            </w:pPr>
          </w:p>
        </w:tc>
      </w:tr>
      <w:tr w:rsidR="006460DA" w:rsidRPr="007174C8" w14:paraId="715F3829" w14:textId="77777777" w:rsidTr="006460DA">
        <w:tc>
          <w:tcPr>
            <w:tcW w:w="13698" w:type="dxa"/>
            <w:gridSpan w:val="5"/>
            <w:shd w:val="clear" w:color="auto" w:fill="DEEAF6" w:themeFill="accent1" w:themeFillTint="33"/>
          </w:tcPr>
          <w:p w14:paraId="55DBEEA6" w14:textId="77777777" w:rsidR="006460DA" w:rsidRPr="007174C8" w:rsidRDefault="006460DA" w:rsidP="006460DA">
            <w:pPr>
              <w:rPr>
                <w:rFonts w:ascii="Candara" w:hAnsi="Candara"/>
              </w:rPr>
            </w:pPr>
            <w:r w:rsidRPr="007174C8">
              <w:rPr>
                <w:rFonts w:ascii="Candara" w:hAnsi="Candara"/>
              </w:rPr>
              <w:t>2.3 Increase JLI capacity to organize accept and accessibility evidence and resources through improved website functionality</w:t>
            </w:r>
          </w:p>
        </w:tc>
      </w:tr>
      <w:tr w:rsidR="006460DA" w:rsidRPr="007174C8" w14:paraId="063BEF65" w14:textId="77777777" w:rsidTr="006460DA">
        <w:tc>
          <w:tcPr>
            <w:tcW w:w="378" w:type="dxa"/>
            <w:tcBorders>
              <w:top w:val="single" w:sz="8" w:space="0" w:color="auto"/>
              <w:bottom w:val="single" w:sz="8" w:space="0" w:color="auto"/>
            </w:tcBorders>
            <w:shd w:val="clear" w:color="auto" w:fill="DEEAF6" w:themeFill="accent1" w:themeFillTint="33"/>
          </w:tcPr>
          <w:p w14:paraId="6CFA5F46" w14:textId="77777777" w:rsidR="006460DA" w:rsidRPr="007174C8" w:rsidRDefault="006460DA" w:rsidP="006460DA">
            <w:pPr>
              <w:rPr>
                <w:rFonts w:ascii="Candara" w:hAnsi="Candara"/>
              </w:rPr>
            </w:pPr>
          </w:p>
        </w:tc>
        <w:tc>
          <w:tcPr>
            <w:tcW w:w="5130" w:type="dxa"/>
            <w:gridSpan w:val="2"/>
            <w:tcBorders>
              <w:top w:val="single" w:sz="8" w:space="0" w:color="auto"/>
              <w:bottom w:val="single" w:sz="8" w:space="0" w:color="auto"/>
            </w:tcBorders>
          </w:tcPr>
          <w:p w14:paraId="5C25ED4D" w14:textId="77777777" w:rsidR="006460DA" w:rsidRPr="007174C8" w:rsidRDefault="006460DA" w:rsidP="006460DA">
            <w:pPr>
              <w:pStyle w:val="ListParagraph"/>
              <w:ind w:left="0"/>
              <w:rPr>
                <w:rFonts w:ascii="Candara" w:hAnsi="Candara"/>
              </w:rPr>
            </w:pPr>
            <w:r w:rsidRPr="007174C8">
              <w:rPr>
                <w:rFonts w:ascii="Candara" w:hAnsi="Candara"/>
              </w:rPr>
              <w:t>Website redesign: currently testing</w:t>
            </w:r>
          </w:p>
          <w:p w14:paraId="360D79F7" w14:textId="77777777" w:rsidR="006460DA" w:rsidRPr="007174C8" w:rsidRDefault="006460DA" w:rsidP="006460DA">
            <w:pPr>
              <w:pStyle w:val="ListParagraph"/>
              <w:ind w:left="0"/>
              <w:rPr>
                <w:rFonts w:ascii="Candara" w:hAnsi="Candara"/>
              </w:rPr>
            </w:pPr>
          </w:p>
          <w:p w14:paraId="3E0CCE26" w14:textId="77777777" w:rsidR="006460DA" w:rsidRPr="007174C8" w:rsidRDefault="006460DA" w:rsidP="006460DA">
            <w:pPr>
              <w:rPr>
                <w:rFonts w:ascii="Candara" w:hAnsi="Candara"/>
              </w:rPr>
            </w:pPr>
            <w:r w:rsidRPr="007174C8">
              <w:rPr>
                <w:rFonts w:ascii="Candara" w:hAnsi="Candara"/>
              </w:rPr>
              <w:t>Organization and resources pages redesigned</w:t>
            </w:r>
          </w:p>
          <w:p w14:paraId="0C4D6458" w14:textId="77777777" w:rsidR="006460DA" w:rsidRPr="007174C8" w:rsidRDefault="006460DA" w:rsidP="006460DA">
            <w:pPr>
              <w:pStyle w:val="ListParagraph"/>
              <w:ind w:left="0"/>
              <w:rPr>
                <w:rFonts w:ascii="Candara" w:hAnsi="Candara"/>
              </w:rPr>
            </w:pPr>
          </w:p>
          <w:p w14:paraId="100F43F6" w14:textId="77777777" w:rsidR="006460DA" w:rsidRPr="007174C8" w:rsidRDefault="006460DA" w:rsidP="006460DA">
            <w:pPr>
              <w:pStyle w:val="ListParagraph"/>
              <w:ind w:left="0"/>
              <w:rPr>
                <w:rFonts w:ascii="Candara" w:hAnsi="Candara"/>
              </w:rPr>
            </w:pPr>
          </w:p>
        </w:tc>
        <w:tc>
          <w:tcPr>
            <w:tcW w:w="4590" w:type="dxa"/>
            <w:tcBorders>
              <w:top w:val="single" w:sz="8" w:space="0" w:color="auto"/>
              <w:bottom w:val="single" w:sz="8" w:space="0" w:color="auto"/>
            </w:tcBorders>
          </w:tcPr>
          <w:p w14:paraId="5DF69322" w14:textId="77777777" w:rsidR="0067732D" w:rsidRDefault="0067732D" w:rsidP="0067732D">
            <w:pPr>
              <w:pStyle w:val="ListParagraph"/>
              <w:numPr>
                <w:ilvl w:val="0"/>
                <w:numId w:val="28"/>
              </w:numPr>
              <w:tabs>
                <w:tab w:val="left" w:pos="252"/>
              </w:tabs>
              <w:ind w:left="342"/>
              <w:rPr>
                <w:rFonts w:ascii="Candara" w:hAnsi="Candara"/>
              </w:rPr>
            </w:pPr>
            <w:r w:rsidRPr="007174C8">
              <w:rPr>
                <w:rFonts w:ascii="Candara" w:hAnsi="Candara"/>
              </w:rPr>
              <w:t xml:space="preserve">Test resource searching with users </w:t>
            </w:r>
          </w:p>
          <w:p w14:paraId="57776866" w14:textId="77777777" w:rsidR="0067732D" w:rsidRDefault="0067732D" w:rsidP="0067732D">
            <w:pPr>
              <w:pStyle w:val="ListParagraph"/>
              <w:numPr>
                <w:ilvl w:val="0"/>
                <w:numId w:val="28"/>
              </w:numPr>
              <w:tabs>
                <w:tab w:val="left" w:pos="252"/>
              </w:tabs>
              <w:ind w:left="342"/>
              <w:rPr>
                <w:rFonts w:ascii="Candara" w:hAnsi="Candara"/>
              </w:rPr>
            </w:pPr>
            <w:r w:rsidRPr="007174C8">
              <w:rPr>
                <w:rFonts w:ascii="Candara" w:hAnsi="Candara"/>
              </w:rPr>
              <w:t>Website resources redesigned based on testing</w:t>
            </w:r>
            <w:r>
              <w:rPr>
                <w:rFonts w:ascii="Candara" w:hAnsi="Candara"/>
              </w:rPr>
              <w:t xml:space="preserve"> if needed</w:t>
            </w:r>
            <w:r w:rsidRPr="007174C8">
              <w:rPr>
                <w:rFonts w:ascii="Candara" w:hAnsi="Candara"/>
              </w:rPr>
              <w:t xml:space="preserve"> </w:t>
            </w:r>
          </w:p>
          <w:p w14:paraId="1AED0439" w14:textId="77777777" w:rsidR="0067732D" w:rsidRPr="00536025" w:rsidRDefault="0067732D" w:rsidP="0067732D">
            <w:pPr>
              <w:pStyle w:val="ListParagraph"/>
              <w:numPr>
                <w:ilvl w:val="0"/>
                <w:numId w:val="28"/>
              </w:numPr>
              <w:tabs>
                <w:tab w:val="left" w:pos="252"/>
              </w:tabs>
              <w:ind w:left="342"/>
              <w:rPr>
                <w:rFonts w:ascii="Candara" w:hAnsi="Candara"/>
              </w:rPr>
            </w:pPr>
            <w:r w:rsidRPr="00536025">
              <w:rPr>
                <w:rFonts w:ascii="Candara" w:hAnsi="Candara"/>
              </w:rPr>
              <w:t>Link all JLI online resources with associated organizations or individuals</w:t>
            </w:r>
          </w:p>
          <w:p w14:paraId="35B35320" w14:textId="55ACB708" w:rsidR="006460DA" w:rsidRPr="007174C8" w:rsidRDefault="006460DA" w:rsidP="0067732D">
            <w:pPr>
              <w:pStyle w:val="ListParagraph"/>
              <w:tabs>
                <w:tab w:val="left" w:pos="252"/>
              </w:tabs>
              <w:ind w:left="342"/>
              <w:rPr>
                <w:rFonts w:ascii="Candara" w:hAnsi="Candara"/>
              </w:rPr>
            </w:pPr>
          </w:p>
        </w:tc>
        <w:tc>
          <w:tcPr>
            <w:tcW w:w="3600" w:type="dxa"/>
            <w:tcBorders>
              <w:top w:val="single" w:sz="8" w:space="0" w:color="auto"/>
              <w:bottom w:val="single" w:sz="8" w:space="0" w:color="auto"/>
            </w:tcBorders>
          </w:tcPr>
          <w:p w14:paraId="3B88B2B0" w14:textId="77777777" w:rsidR="006460DA" w:rsidRPr="007174C8" w:rsidRDefault="006460DA" w:rsidP="006460DA">
            <w:pPr>
              <w:rPr>
                <w:rFonts w:ascii="Candara" w:hAnsi="Candara"/>
              </w:rPr>
            </w:pPr>
            <w:r w:rsidRPr="007174C8">
              <w:rPr>
                <w:rFonts w:ascii="Candara" w:hAnsi="Candara"/>
              </w:rPr>
              <w:t>Reevaluate website organization if needed</w:t>
            </w:r>
          </w:p>
        </w:tc>
      </w:tr>
      <w:tr w:rsidR="006460DA" w:rsidRPr="007174C8" w14:paraId="60B14E9E" w14:textId="77777777" w:rsidTr="006460DA">
        <w:tc>
          <w:tcPr>
            <w:tcW w:w="378" w:type="dxa"/>
            <w:tcBorders>
              <w:top w:val="single" w:sz="8" w:space="0" w:color="auto"/>
              <w:bottom w:val="single" w:sz="8" w:space="0" w:color="auto"/>
            </w:tcBorders>
            <w:shd w:val="clear" w:color="auto" w:fill="DEEAF6" w:themeFill="accent1" w:themeFillTint="33"/>
          </w:tcPr>
          <w:p w14:paraId="445BA6EB" w14:textId="77777777" w:rsidR="006460DA" w:rsidRPr="007174C8" w:rsidRDefault="006460DA" w:rsidP="006460DA">
            <w:pPr>
              <w:rPr>
                <w:rFonts w:ascii="Candara" w:hAnsi="Candara"/>
              </w:rPr>
            </w:pPr>
          </w:p>
        </w:tc>
        <w:tc>
          <w:tcPr>
            <w:tcW w:w="5130" w:type="dxa"/>
            <w:gridSpan w:val="2"/>
            <w:tcBorders>
              <w:top w:val="single" w:sz="8" w:space="0" w:color="auto"/>
              <w:bottom w:val="single" w:sz="8" w:space="0" w:color="auto"/>
            </w:tcBorders>
          </w:tcPr>
          <w:p w14:paraId="0B1F6C2D" w14:textId="77777777" w:rsidR="006460DA" w:rsidRPr="007174C8" w:rsidRDefault="006460DA" w:rsidP="006460DA">
            <w:pPr>
              <w:rPr>
                <w:rFonts w:ascii="Candara" w:hAnsi="Candara"/>
              </w:rPr>
            </w:pPr>
            <w:r w:rsidRPr="007174C8">
              <w:rPr>
                <w:rFonts w:ascii="Candara" w:hAnsi="Candara"/>
              </w:rPr>
              <w:t>Update search engine for improved location of specific resources</w:t>
            </w:r>
          </w:p>
        </w:tc>
        <w:tc>
          <w:tcPr>
            <w:tcW w:w="4590" w:type="dxa"/>
            <w:tcBorders>
              <w:top w:val="single" w:sz="8" w:space="0" w:color="auto"/>
              <w:bottom w:val="single" w:sz="8" w:space="0" w:color="auto"/>
            </w:tcBorders>
          </w:tcPr>
          <w:p w14:paraId="57A0BB5B" w14:textId="77777777" w:rsidR="006460DA" w:rsidRPr="007174C8" w:rsidRDefault="006460DA" w:rsidP="006460DA">
            <w:pPr>
              <w:pStyle w:val="ListParagraph"/>
              <w:numPr>
                <w:ilvl w:val="0"/>
                <w:numId w:val="3"/>
              </w:numPr>
              <w:ind w:left="252" w:hanging="270"/>
              <w:rPr>
                <w:rFonts w:ascii="Candara" w:hAnsi="Candara"/>
              </w:rPr>
            </w:pPr>
            <w:r w:rsidRPr="007174C8">
              <w:rPr>
                <w:rFonts w:ascii="Candara" w:hAnsi="Candara"/>
              </w:rPr>
              <w:t>Create LH specific tagging of resources and retag resources for easy search</w:t>
            </w:r>
          </w:p>
        </w:tc>
        <w:tc>
          <w:tcPr>
            <w:tcW w:w="3600" w:type="dxa"/>
            <w:tcBorders>
              <w:top w:val="single" w:sz="8" w:space="0" w:color="auto"/>
              <w:bottom w:val="single" w:sz="8" w:space="0" w:color="auto"/>
            </w:tcBorders>
          </w:tcPr>
          <w:p w14:paraId="4C407ABC" w14:textId="77777777" w:rsidR="006460DA" w:rsidRPr="007174C8" w:rsidRDefault="006460DA" w:rsidP="006460DA">
            <w:pPr>
              <w:rPr>
                <w:rFonts w:ascii="Candara" w:hAnsi="Candara"/>
              </w:rPr>
            </w:pPr>
            <w:r w:rsidRPr="007174C8">
              <w:rPr>
                <w:rFonts w:ascii="Candara" w:hAnsi="Candara"/>
              </w:rPr>
              <w:t xml:space="preserve">Reevaluate resource searching and need for updating based on membership </w:t>
            </w:r>
          </w:p>
        </w:tc>
      </w:tr>
      <w:tr w:rsidR="006460DA" w:rsidRPr="007174C8" w14:paraId="7E55F03B" w14:textId="77777777" w:rsidTr="006460DA">
        <w:tc>
          <w:tcPr>
            <w:tcW w:w="378" w:type="dxa"/>
            <w:tcBorders>
              <w:top w:val="single" w:sz="8" w:space="0" w:color="auto"/>
              <w:bottom w:val="single" w:sz="4" w:space="0" w:color="auto"/>
            </w:tcBorders>
            <w:shd w:val="clear" w:color="auto" w:fill="DEEAF6" w:themeFill="accent1" w:themeFillTint="33"/>
          </w:tcPr>
          <w:p w14:paraId="0D21F8D1" w14:textId="77777777" w:rsidR="006460DA" w:rsidRPr="007174C8" w:rsidRDefault="006460DA" w:rsidP="006460DA">
            <w:pPr>
              <w:rPr>
                <w:rFonts w:ascii="Candara" w:hAnsi="Candara"/>
              </w:rPr>
            </w:pPr>
          </w:p>
        </w:tc>
        <w:tc>
          <w:tcPr>
            <w:tcW w:w="5130" w:type="dxa"/>
            <w:gridSpan w:val="2"/>
            <w:tcBorders>
              <w:top w:val="single" w:sz="8" w:space="0" w:color="auto"/>
              <w:bottom w:val="single" w:sz="4" w:space="0" w:color="auto"/>
            </w:tcBorders>
          </w:tcPr>
          <w:p w14:paraId="6B530F3D" w14:textId="77777777" w:rsidR="006460DA" w:rsidRPr="007174C8" w:rsidRDefault="006460DA" w:rsidP="006460DA">
            <w:pPr>
              <w:pStyle w:val="ListParagraph"/>
              <w:ind w:left="252"/>
              <w:rPr>
                <w:rFonts w:ascii="Candara" w:hAnsi="Candara"/>
              </w:rPr>
            </w:pPr>
            <w:r w:rsidRPr="007174C8">
              <w:rPr>
                <w:rFonts w:ascii="Candara" w:hAnsi="Candara"/>
              </w:rPr>
              <w:t>Baseline Resource page views (7,359- 28% increase)</w:t>
            </w:r>
          </w:p>
        </w:tc>
        <w:tc>
          <w:tcPr>
            <w:tcW w:w="4590" w:type="dxa"/>
            <w:tcBorders>
              <w:top w:val="single" w:sz="8" w:space="0" w:color="auto"/>
              <w:bottom w:val="single" w:sz="4" w:space="0" w:color="auto"/>
            </w:tcBorders>
          </w:tcPr>
          <w:p w14:paraId="6C7C8288" w14:textId="06EA6BD4" w:rsidR="006460DA" w:rsidRPr="007174C8" w:rsidRDefault="006460DA" w:rsidP="006460DA">
            <w:pPr>
              <w:rPr>
                <w:rFonts w:ascii="Candara" w:hAnsi="Candara"/>
              </w:rPr>
            </w:pPr>
            <w:r w:rsidRPr="007174C8">
              <w:rPr>
                <w:rFonts w:ascii="Candara" w:hAnsi="Candara"/>
              </w:rPr>
              <w:t>Increase resource page views by</w:t>
            </w:r>
            <w:r>
              <w:rPr>
                <w:rFonts w:ascii="Candara" w:hAnsi="Candara"/>
              </w:rPr>
              <w:t xml:space="preserve"> at least</w:t>
            </w:r>
            <w:r w:rsidRPr="007174C8">
              <w:rPr>
                <w:rFonts w:ascii="Candara" w:hAnsi="Candara"/>
              </w:rPr>
              <w:t xml:space="preserve"> 15%</w:t>
            </w:r>
          </w:p>
        </w:tc>
        <w:tc>
          <w:tcPr>
            <w:tcW w:w="3600" w:type="dxa"/>
            <w:tcBorders>
              <w:top w:val="single" w:sz="8" w:space="0" w:color="auto"/>
              <w:bottom w:val="single" w:sz="4" w:space="0" w:color="auto"/>
            </w:tcBorders>
          </w:tcPr>
          <w:p w14:paraId="7FA8807B" w14:textId="77777777" w:rsidR="006460DA" w:rsidRPr="007174C8" w:rsidRDefault="006460DA" w:rsidP="006460DA">
            <w:pPr>
              <w:rPr>
                <w:rFonts w:ascii="Candara" w:hAnsi="Candara"/>
              </w:rPr>
            </w:pPr>
            <w:r w:rsidRPr="007174C8">
              <w:rPr>
                <w:rFonts w:ascii="Candara" w:hAnsi="Candara"/>
              </w:rPr>
              <w:t>Increase resource page views by 20%</w:t>
            </w:r>
          </w:p>
        </w:tc>
      </w:tr>
      <w:tr w:rsidR="006460DA" w:rsidRPr="007174C8" w14:paraId="12C9FEB5" w14:textId="77777777" w:rsidTr="006460DA">
        <w:tc>
          <w:tcPr>
            <w:tcW w:w="378" w:type="dxa"/>
            <w:tcBorders>
              <w:top w:val="single" w:sz="8" w:space="0" w:color="auto"/>
              <w:bottom w:val="single" w:sz="4" w:space="0" w:color="auto"/>
            </w:tcBorders>
            <w:shd w:val="clear" w:color="auto" w:fill="DEEAF6" w:themeFill="accent1" w:themeFillTint="33"/>
          </w:tcPr>
          <w:p w14:paraId="41EE09E2" w14:textId="77777777" w:rsidR="006460DA" w:rsidRPr="007174C8" w:rsidRDefault="006460DA" w:rsidP="006460DA">
            <w:pPr>
              <w:rPr>
                <w:rFonts w:ascii="Candara" w:hAnsi="Candara"/>
              </w:rPr>
            </w:pPr>
          </w:p>
        </w:tc>
        <w:tc>
          <w:tcPr>
            <w:tcW w:w="5130" w:type="dxa"/>
            <w:gridSpan w:val="2"/>
            <w:tcBorders>
              <w:top w:val="single" w:sz="8" w:space="0" w:color="auto"/>
              <w:bottom w:val="single" w:sz="4" w:space="0" w:color="auto"/>
            </w:tcBorders>
          </w:tcPr>
          <w:p w14:paraId="63FE0614" w14:textId="77777777" w:rsidR="006460DA" w:rsidRPr="007174C8" w:rsidRDefault="006460DA" w:rsidP="006460DA">
            <w:pPr>
              <w:pStyle w:val="ListParagraph"/>
              <w:ind w:left="252"/>
              <w:rPr>
                <w:rFonts w:ascii="Candara" w:hAnsi="Candara"/>
              </w:rPr>
            </w:pPr>
            <w:r w:rsidRPr="007174C8">
              <w:rPr>
                <w:rFonts w:ascii="Candara" w:hAnsi="Candara"/>
              </w:rPr>
              <w:t>Baseline = 5% member addn (42/747 resources)</w:t>
            </w:r>
          </w:p>
          <w:p w14:paraId="233C2B72" w14:textId="77777777" w:rsidR="006460DA" w:rsidRPr="007174C8" w:rsidRDefault="006460DA" w:rsidP="006460DA">
            <w:pPr>
              <w:rPr>
                <w:rFonts w:ascii="Candara" w:hAnsi="Candara"/>
              </w:rPr>
            </w:pPr>
          </w:p>
        </w:tc>
        <w:tc>
          <w:tcPr>
            <w:tcW w:w="4590" w:type="dxa"/>
            <w:tcBorders>
              <w:top w:val="single" w:sz="8" w:space="0" w:color="auto"/>
              <w:bottom w:val="single" w:sz="4" w:space="0" w:color="auto"/>
            </w:tcBorders>
          </w:tcPr>
          <w:p w14:paraId="565B89C2" w14:textId="77777777" w:rsidR="006460DA" w:rsidRPr="007174C8" w:rsidRDefault="006460DA" w:rsidP="006460DA">
            <w:pPr>
              <w:rPr>
                <w:rFonts w:ascii="Candara" w:hAnsi="Candara"/>
              </w:rPr>
            </w:pPr>
            <w:r w:rsidRPr="007174C8">
              <w:rPr>
                <w:rFonts w:ascii="Candara" w:hAnsi="Candara"/>
              </w:rPr>
              <w:t>10% of resources are added and organized by users, rather than administration</w:t>
            </w:r>
          </w:p>
          <w:p w14:paraId="10C0AD0C" w14:textId="77777777" w:rsidR="006460DA" w:rsidRPr="007174C8" w:rsidRDefault="006460DA" w:rsidP="006460DA">
            <w:pPr>
              <w:rPr>
                <w:rFonts w:ascii="Candara" w:hAnsi="Candara"/>
              </w:rPr>
            </w:pPr>
            <w:r w:rsidRPr="007174C8">
              <w:rPr>
                <w:rFonts w:ascii="Candara" w:hAnsi="Candara"/>
              </w:rPr>
              <w:t xml:space="preserve">- Monthly goal of one member added resource per hub </w:t>
            </w:r>
          </w:p>
        </w:tc>
        <w:tc>
          <w:tcPr>
            <w:tcW w:w="3600" w:type="dxa"/>
            <w:tcBorders>
              <w:top w:val="single" w:sz="8" w:space="0" w:color="auto"/>
              <w:bottom w:val="single" w:sz="4" w:space="0" w:color="auto"/>
            </w:tcBorders>
          </w:tcPr>
          <w:p w14:paraId="4ABB6978" w14:textId="77777777" w:rsidR="006460DA" w:rsidRPr="007174C8" w:rsidRDefault="006460DA" w:rsidP="006460DA">
            <w:pPr>
              <w:rPr>
                <w:rFonts w:ascii="Candara" w:hAnsi="Candara"/>
              </w:rPr>
            </w:pPr>
            <w:r w:rsidRPr="007174C8">
              <w:rPr>
                <w:rFonts w:ascii="Candara" w:hAnsi="Candara"/>
              </w:rPr>
              <w:t>20% of resources are added and organized by users, rather than administration</w:t>
            </w:r>
          </w:p>
        </w:tc>
      </w:tr>
      <w:tr w:rsidR="006460DA" w:rsidRPr="007174C8" w14:paraId="7E9FE346" w14:textId="77777777" w:rsidTr="006460DA">
        <w:tc>
          <w:tcPr>
            <w:tcW w:w="378" w:type="dxa"/>
            <w:tcBorders>
              <w:top w:val="single" w:sz="8" w:space="0" w:color="auto"/>
              <w:bottom w:val="single" w:sz="4" w:space="0" w:color="auto"/>
            </w:tcBorders>
            <w:shd w:val="clear" w:color="auto" w:fill="DEEAF6" w:themeFill="accent1" w:themeFillTint="33"/>
          </w:tcPr>
          <w:p w14:paraId="6A3D1E9F" w14:textId="77777777" w:rsidR="006460DA" w:rsidRPr="007174C8" w:rsidRDefault="006460DA" w:rsidP="006460DA">
            <w:pPr>
              <w:rPr>
                <w:rFonts w:ascii="Candara" w:hAnsi="Candara"/>
              </w:rPr>
            </w:pPr>
          </w:p>
        </w:tc>
        <w:tc>
          <w:tcPr>
            <w:tcW w:w="5130" w:type="dxa"/>
            <w:gridSpan w:val="2"/>
            <w:tcBorders>
              <w:top w:val="single" w:sz="8" w:space="0" w:color="auto"/>
              <w:bottom w:val="single" w:sz="4" w:space="0" w:color="auto"/>
            </w:tcBorders>
          </w:tcPr>
          <w:p w14:paraId="45CCB4CB" w14:textId="77777777" w:rsidR="006460DA" w:rsidRPr="007174C8" w:rsidRDefault="006460DA" w:rsidP="006460DA">
            <w:pPr>
              <w:pStyle w:val="ListParagraph"/>
              <w:ind w:left="252"/>
              <w:rPr>
                <w:rFonts w:ascii="Candara" w:hAnsi="Candara"/>
              </w:rPr>
            </w:pPr>
            <w:r w:rsidRPr="007174C8">
              <w:rPr>
                <w:rFonts w:ascii="Candara" w:hAnsi="Candara"/>
              </w:rPr>
              <w:t>Baseline website traffic</w:t>
            </w:r>
          </w:p>
          <w:p w14:paraId="5940B353" w14:textId="77777777" w:rsidR="006460DA" w:rsidRPr="007174C8" w:rsidRDefault="006460DA" w:rsidP="006460DA">
            <w:pPr>
              <w:pStyle w:val="ListParagraph"/>
              <w:numPr>
                <w:ilvl w:val="0"/>
                <w:numId w:val="25"/>
              </w:numPr>
              <w:rPr>
                <w:rFonts w:ascii="Candara" w:hAnsi="Candara"/>
              </w:rPr>
            </w:pPr>
            <w:r w:rsidRPr="007174C8">
              <w:rPr>
                <w:rFonts w:ascii="Candara" w:hAnsi="Candara"/>
              </w:rPr>
              <w:t>Users (avg per quarter 3,100)</w:t>
            </w:r>
          </w:p>
          <w:p w14:paraId="222C605B" w14:textId="77777777" w:rsidR="006460DA" w:rsidRPr="007174C8" w:rsidRDefault="006460DA" w:rsidP="006460DA">
            <w:pPr>
              <w:pStyle w:val="ListParagraph"/>
              <w:numPr>
                <w:ilvl w:val="0"/>
                <w:numId w:val="25"/>
              </w:numPr>
              <w:rPr>
                <w:rFonts w:ascii="Candara" w:hAnsi="Candara"/>
              </w:rPr>
            </w:pPr>
            <w:r w:rsidRPr="007174C8">
              <w:rPr>
                <w:rFonts w:ascii="Candara" w:hAnsi="Candara"/>
              </w:rPr>
              <w:t>Sessions (“ ” 4,300)</w:t>
            </w:r>
          </w:p>
          <w:p w14:paraId="1B793770" w14:textId="77777777" w:rsidR="006460DA" w:rsidRPr="007174C8" w:rsidRDefault="006460DA" w:rsidP="006460DA">
            <w:pPr>
              <w:pStyle w:val="ListParagraph"/>
              <w:numPr>
                <w:ilvl w:val="0"/>
                <w:numId w:val="25"/>
              </w:numPr>
              <w:rPr>
                <w:rFonts w:ascii="Candara" w:hAnsi="Candara"/>
              </w:rPr>
            </w:pPr>
            <w:r w:rsidRPr="007174C8">
              <w:rPr>
                <w:rFonts w:ascii="Candara" w:hAnsi="Candara"/>
              </w:rPr>
              <w:t>Page views (“ ” , 10,400)</w:t>
            </w:r>
          </w:p>
          <w:p w14:paraId="145075E4" w14:textId="77777777" w:rsidR="006460DA" w:rsidRPr="007174C8" w:rsidRDefault="006460DA" w:rsidP="006460DA">
            <w:pPr>
              <w:pStyle w:val="ListParagraph"/>
              <w:ind w:left="252"/>
              <w:rPr>
                <w:rFonts w:ascii="Candara" w:hAnsi="Candara"/>
              </w:rPr>
            </w:pPr>
          </w:p>
          <w:p w14:paraId="6DC77A20" w14:textId="77777777" w:rsidR="006460DA" w:rsidRPr="007174C8" w:rsidRDefault="006460DA" w:rsidP="006460DA">
            <w:pPr>
              <w:rPr>
                <w:rFonts w:ascii="Candara" w:hAnsi="Candara"/>
              </w:rPr>
            </w:pPr>
          </w:p>
        </w:tc>
        <w:tc>
          <w:tcPr>
            <w:tcW w:w="4590" w:type="dxa"/>
            <w:tcBorders>
              <w:top w:val="single" w:sz="8" w:space="0" w:color="auto"/>
              <w:bottom w:val="single" w:sz="4" w:space="0" w:color="auto"/>
            </w:tcBorders>
          </w:tcPr>
          <w:p w14:paraId="18A516B6" w14:textId="1E90D29C" w:rsidR="006460DA" w:rsidRPr="007174C8" w:rsidRDefault="006460DA" w:rsidP="006460DA">
            <w:pPr>
              <w:rPr>
                <w:rFonts w:ascii="Candara" w:hAnsi="Candara"/>
              </w:rPr>
            </w:pPr>
            <w:r w:rsidRPr="007174C8">
              <w:rPr>
                <w:rFonts w:ascii="Candara" w:hAnsi="Candara"/>
              </w:rPr>
              <w:lastRenderedPageBreak/>
              <w:t xml:space="preserve">Increase by </w:t>
            </w:r>
            <w:r>
              <w:rPr>
                <w:rFonts w:ascii="Candara" w:hAnsi="Candara"/>
              </w:rPr>
              <w:t xml:space="preserve">at least </w:t>
            </w:r>
            <w:r w:rsidRPr="007174C8">
              <w:rPr>
                <w:rFonts w:ascii="Candara" w:hAnsi="Candara"/>
              </w:rPr>
              <w:t xml:space="preserve">10% website traffic based on indicators </w:t>
            </w:r>
          </w:p>
          <w:p w14:paraId="0145734C" w14:textId="77777777" w:rsidR="006460DA" w:rsidRPr="007174C8" w:rsidRDefault="006460DA" w:rsidP="006460DA">
            <w:pPr>
              <w:pStyle w:val="ListParagraph"/>
              <w:numPr>
                <w:ilvl w:val="0"/>
                <w:numId w:val="25"/>
              </w:numPr>
              <w:rPr>
                <w:rFonts w:ascii="Candara" w:hAnsi="Candara"/>
              </w:rPr>
            </w:pPr>
            <w:r w:rsidRPr="007174C8">
              <w:rPr>
                <w:rFonts w:ascii="Candara" w:hAnsi="Candara"/>
              </w:rPr>
              <w:t>Users (</w:t>
            </w:r>
            <w:r>
              <w:rPr>
                <w:rFonts w:ascii="Candara" w:hAnsi="Candara"/>
              </w:rPr>
              <w:t xml:space="preserve">goal </w:t>
            </w:r>
            <w:r w:rsidRPr="007174C8">
              <w:rPr>
                <w:rFonts w:ascii="Candara" w:hAnsi="Candara"/>
              </w:rPr>
              <w:t>avg per quarter 3,</w:t>
            </w:r>
            <w:r>
              <w:rPr>
                <w:rFonts w:ascii="Candara" w:hAnsi="Candara"/>
              </w:rPr>
              <w:t>5</w:t>
            </w:r>
            <w:r w:rsidRPr="007174C8">
              <w:rPr>
                <w:rFonts w:ascii="Candara" w:hAnsi="Candara"/>
              </w:rPr>
              <w:t xml:space="preserve">00) </w:t>
            </w:r>
            <w:r>
              <w:rPr>
                <w:rFonts w:ascii="Candara" w:hAnsi="Candara"/>
              </w:rPr>
              <w:t xml:space="preserve">% new </w:t>
            </w:r>
          </w:p>
          <w:p w14:paraId="6064EABF" w14:textId="77777777" w:rsidR="006460DA" w:rsidRPr="007174C8" w:rsidRDefault="006460DA" w:rsidP="006460DA">
            <w:pPr>
              <w:pStyle w:val="ListParagraph"/>
              <w:numPr>
                <w:ilvl w:val="0"/>
                <w:numId w:val="25"/>
              </w:numPr>
              <w:rPr>
                <w:rFonts w:ascii="Candara" w:hAnsi="Candara"/>
              </w:rPr>
            </w:pPr>
            <w:r>
              <w:rPr>
                <w:rFonts w:ascii="Candara" w:hAnsi="Candara"/>
              </w:rPr>
              <w:lastRenderedPageBreak/>
              <w:t>Sessions (“ ” 4,8</w:t>
            </w:r>
            <w:r w:rsidRPr="007174C8">
              <w:rPr>
                <w:rFonts w:ascii="Candara" w:hAnsi="Candara"/>
              </w:rPr>
              <w:t>00)</w:t>
            </w:r>
          </w:p>
          <w:p w14:paraId="1A8E8DD0" w14:textId="77777777" w:rsidR="006460DA" w:rsidRPr="007174C8" w:rsidRDefault="006460DA" w:rsidP="006460DA">
            <w:pPr>
              <w:pStyle w:val="ListParagraph"/>
              <w:numPr>
                <w:ilvl w:val="0"/>
                <w:numId w:val="25"/>
              </w:numPr>
              <w:rPr>
                <w:rFonts w:ascii="Candara" w:hAnsi="Candara"/>
              </w:rPr>
            </w:pPr>
            <w:r w:rsidRPr="007174C8">
              <w:rPr>
                <w:rFonts w:ascii="Candara" w:hAnsi="Candara"/>
              </w:rPr>
              <w:t>Page views (“ “, 1</w:t>
            </w:r>
            <w:r>
              <w:rPr>
                <w:rFonts w:ascii="Candara" w:hAnsi="Candara"/>
              </w:rPr>
              <w:t>1</w:t>
            </w:r>
            <w:r w:rsidRPr="007174C8">
              <w:rPr>
                <w:rFonts w:ascii="Candara" w:hAnsi="Candara"/>
              </w:rPr>
              <w:t>,400)</w:t>
            </w:r>
          </w:p>
          <w:p w14:paraId="3CF208B9" w14:textId="77777777" w:rsidR="006460DA" w:rsidRPr="007174C8" w:rsidRDefault="006460DA" w:rsidP="006460DA">
            <w:pPr>
              <w:rPr>
                <w:rFonts w:ascii="Candara" w:hAnsi="Candara"/>
              </w:rPr>
            </w:pPr>
            <w:r w:rsidRPr="007174C8">
              <w:rPr>
                <w:rFonts w:ascii="Candara" w:hAnsi="Candara"/>
              </w:rPr>
              <w:t>Survey members for feedback on the site</w:t>
            </w:r>
          </w:p>
        </w:tc>
        <w:tc>
          <w:tcPr>
            <w:tcW w:w="3600" w:type="dxa"/>
            <w:tcBorders>
              <w:top w:val="single" w:sz="8" w:space="0" w:color="auto"/>
              <w:bottom w:val="single" w:sz="4" w:space="0" w:color="auto"/>
            </w:tcBorders>
          </w:tcPr>
          <w:p w14:paraId="2C456E29" w14:textId="77777777" w:rsidR="006460DA" w:rsidRPr="007174C8" w:rsidRDefault="006460DA" w:rsidP="006460DA">
            <w:pPr>
              <w:rPr>
                <w:rFonts w:ascii="Candara" w:hAnsi="Candara"/>
              </w:rPr>
            </w:pPr>
            <w:r w:rsidRPr="007174C8">
              <w:rPr>
                <w:rFonts w:ascii="Candara" w:hAnsi="Candara"/>
              </w:rPr>
              <w:lastRenderedPageBreak/>
              <w:t>Increase website traffic based on indicators 10%</w:t>
            </w:r>
          </w:p>
        </w:tc>
      </w:tr>
      <w:tr w:rsidR="006460DA" w:rsidRPr="007174C8" w14:paraId="3F482009" w14:textId="77777777" w:rsidTr="006460DA">
        <w:tc>
          <w:tcPr>
            <w:tcW w:w="13698" w:type="dxa"/>
            <w:gridSpan w:val="5"/>
            <w:shd w:val="clear" w:color="auto" w:fill="DEEAF6" w:themeFill="accent1" w:themeFillTint="33"/>
          </w:tcPr>
          <w:p w14:paraId="56DEE01A" w14:textId="77777777" w:rsidR="006460DA" w:rsidRPr="007174C8" w:rsidRDefault="006460DA" w:rsidP="006460DA">
            <w:pPr>
              <w:rPr>
                <w:rFonts w:ascii="Candara" w:hAnsi="Candara"/>
              </w:rPr>
            </w:pPr>
            <w:r w:rsidRPr="007174C8">
              <w:rPr>
                <w:rFonts w:ascii="Candara" w:hAnsi="Candara"/>
              </w:rPr>
              <w:lastRenderedPageBreak/>
              <w:t xml:space="preserve">2.4 Synthesize existing knowledge into key messages and audience specific formats </w:t>
            </w:r>
          </w:p>
        </w:tc>
      </w:tr>
      <w:tr w:rsidR="006460DA" w:rsidRPr="007174C8" w14:paraId="49554C18" w14:textId="77777777" w:rsidTr="006460DA">
        <w:tc>
          <w:tcPr>
            <w:tcW w:w="378" w:type="dxa"/>
            <w:shd w:val="clear" w:color="auto" w:fill="DEEAF6" w:themeFill="accent1" w:themeFillTint="33"/>
          </w:tcPr>
          <w:p w14:paraId="4D01C3E6" w14:textId="77777777" w:rsidR="006460DA" w:rsidRPr="007174C8" w:rsidRDefault="006460DA" w:rsidP="006460DA">
            <w:pPr>
              <w:rPr>
                <w:rFonts w:ascii="Candara" w:hAnsi="Candara"/>
              </w:rPr>
            </w:pPr>
          </w:p>
        </w:tc>
        <w:tc>
          <w:tcPr>
            <w:tcW w:w="5130" w:type="dxa"/>
            <w:gridSpan w:val="2"/>
          </w:tcPr>
          <w:p w14:paraId="57C52519" w14:textId="77777777" w:rsidR="006460DA" w:rsidRPr="007174C8" w:rsidRDefault="006460DA" w:rsidP="006460DA">
            <w:pPr>
              <w:rPr>
                <w:rFonts w:ascii="Candara" w:hAnsi="Candara"/>
              </w:rPr>
            </w:pPr>
            <w:r w:rsidRPr="007174C8">
              <w:rPr>
                <w:rFonts w:ascii="Candara" w:hAnsi="Candara"/>
              </w:rPr>
              <w:t>Establish evidence synthesis process with McKinsey and Olivia Wilkinson with goal to create easily accessible and digestible for stakeholders</w:t>
            </w:r>
          </w:p>
        </w:tc>
        <w:tc>
          <w:tcPr>
            <w:tcW w:w="4590" w:type="dxa"/>
          </w:tcPr>
          <w:p w14:paraId="412D020E" w14:textId="77777777" w:rsidR="006460DA" w:rsidRPr="007174C8" w:rsidRDefault="006460DA" w:rsidP="006460DA">
            <w:pPr>
              <w:rPr>
                <w:rFonts w:ascii="Candara" w:hAnsi="Candara"/>
              </w:rPr>
            </w:pPr>
            <w:r w:rsidRPr="007174C8">
              <w:rPr>
                <w:rFonts w:ascii="Candara" w:hAnsi="Candara"/>
              </w:rPr>
              <w:t xml:space="preserve">JLI develops standard messaging, talking points and presentation on evidence—for use and adaptation by members </w:t>
            </w:r>
          </w:p>
          <w:p w14:paraId="76B4A1FB" w14:textId="77777777" w:rsidR="006460DA" w:rsidRPr="007174C8" w:rsidRDefault="006460DA" w:rsidP="006460DA">
            <w:pPr>
              <w:rPr>
                <w:rFonts w:ascii="Candara" w:hAnsi="Candara"/>
              </w:rPr>
            </w:pPr>
          </w:p>
          <w:p w14:paraId="0AB724A8" w14:textId="77777777" w:rsidR="006460DA" w:rsidRPr="007174C8" w:rsidRDefault="006460DA" w:rsidP="006460DA">
            <w:pPr>
              <w:rPr>
                <w:rFonts w:ascii="Candara" w:hAnsi="Candara"/>
              </w:rPr>
            </w:pPr>
            <w:r w:rsidRPr="007174C8">
              <w:rPr>
                <w:rFonts w:ascii="Candara" w:hAnsi="Candara"/>
              </w:rPr>
              <w:t xml:space="preserve">Develop draft TPs for each JLI thematic area; seek review and comment by LH Co-Chairs, and by other subject matter experts </w:t>
            </w:r>
          </w:p>
          <w:p w14:paraId="2F05E7EC" w14:textId="77777777" w:rsidR="006460DA" w:rsidRPr="007174C8" w:rsidRDefault="006460DA" w:rsidP="006460DA">
            <w:pPr>
              <w:rPr>
                <w:rFonts w:ascii="Candara" w:hAnsi="Candara"/>
              </w:rPr>
            </w:pPr>
          </w:p>
          <w:p w14:paraId="109F06A1" w14:textId="658E6166" w:rsidR="006460DA" w:rsidRPr="007174C8" w:rsidRDefault="006460DA" w:rsidP="006460DA">
            <w:pPr>
              <w:rPr>
                <w:rFonts w:ascii="Candara" w:hAnsi="Candara"/>
              </w:rPr>
            </w:pPr>
            <w:r w:rsidRPr="007174C8">
              <w:rPr>
                <w:rFonts w:ascii="Candara" w:hAnsi="Candara"/>
              </w:rPr>
              <w:t>Test talking points and presentation materials with LH Co</w:t>
            </w:r>
            <w:r w:rsidR="00695ED0">
              <w:rPr>
                <w:rFonts w:ascii="Candara" w:hAnsi="Candara"/>
              </w:rPr>
              <w:t>-</w:t>
            </w:r>
            <w:r w:rsidRPr="007174C8">
              <w:rPr>
                <w:rFonts w:ascii="Candara" w:hAnsi="Candara"/>
              </w:rPr>
              <w:t>Chairs and JLI Board members. Refine based on their feedback.</w:t>
            </w:r>
          </w:p>
          <w:p w14:paraId="3FCE0350" w14:textId="77777777" w:rsidR="006460DA" w:rsidRPr="007174C8" w:rsidRDefault="006460DA" w:rsidP="006460DA">
            <w:pPr>
              <w:rPr>
                <w:rFonts w:ascii="Candara" w:hAnsi="Candara"/>
              </w:rPr>
            </w:pPr>
          </w:p>
          <w:p w14:paraId="5D61F013" w14:textId="77777777" w:rsidR="006460DA" w:rsidRPr="007174C8" w:rsidRDefault="006460DA" w:rsidP="006460DA">
            <w:pPr>
              <w:rPr>
                <w:rFonts w:ascii="Candara" w:hAnsi="Candara"/>
              </w:rPr>
            </w:pPr>
            <w:r w:rsidRPr="007174C8">
              <w:rPr>
                <w:rFonts w:ascii="Candara" w:hAnsi="Candara"/>
              </w:rPr>
              <w:t xml:space="preserve">Complete first round of review and distillation of evidence by May 2017 </w:t>
            </w:r>
          </w:p>
          <w:p w14:paraId="1143E4D8" w14:textId="77777777" w:rsidR="006460DA" w:rsidRPr="007174C8" w:rsidRDefault="006460DA" w:rsidP="006460DA">
            <w:pPr>
              <w:rPr>
                <w:rFonts w:ascii="Candara" w:hAnsi="Candara"/>
              </w:rPr>
            </w:pPr>
          </w:p>
          <w:p w14:paraId="74AEE112" w14:textId="5F52B264" w:rsidR="006460DA" w:rsidRPr="007174C8" w:rsidRDefault="00695ED0" w:rsidP="006460DA">
            <w:pPr>
              <w:rPr>
                <w:rFonts w:ascii="Candara" w:hAnsi="Candara"/>
              </w:rPr>
            </w:pPr>
            <w:r w:rsidRPr="007174C8">
              <w:rPr>
                <w:rFonts w:ascii="Candara" w:hAnsi="Candara"/>
              </w:rPr>
              <w:t>Synthesize</w:t>
            </w:r>
            <w:r w:rsidR="006460DA" w:rsidRPr="007174C8">
              <w:rPr>
                <w:rFonts w:ascii="Candara" w:hAnsi="Candara"/>
              </w:rPr>
              <w:t>, translate, and package</w:t>
            </w:r>
          </w:p>
          <w:p w14:paraId="73FD6EFD" w14:textId="77777777" w:rsidR="006460DA" w:rsidRPr="007174C8" w:rsidRDefault="006460DA" w:rsidP="006460DA">
            <w:pPr>
              <w:rPr>
                <w:rFonts w:ascii="Candara" w:hAnsi="Candara"/>
              </w:rPr>
            </w:pPr>
            <w:r w:rsidRPr="007174C8">
              <w:rPr>
                <w:rFonts w:ascii="Candara" w:hAnsi="Candara"/>
              </w:rPr>
              <w:t xml:space="preserve">(JLI KM leads with consultants and co-chairs) </w:t>
            </w:r>
          </w:p>
        </w:tc>
        <w:tc>
          <w:tcPr>
            <w:tcW w:w="3600" w:type="dxa"/>
          </w:tcPr>
          <w:p w14:paraId="5C97DF10" w14:textId="77777777" w:rsidR="006460DA" w:rsidRPr="007174C8" w:rsidRDefault="006460DA" w:rsidP="006460DA">
            <w:pPr>
              <w:rPr>
                <w:rFonts w:ascii="Candara" w:hAnsi="Candara"/>
              </w:rPr>
            </w:pPr>
            <w:r w:rsidRPr="007174C8">
              <w:rPr>
                <w:rFonts w:ascii="Candara" w:hAnsi="Candara"/>
              </w:rPr>
              <w:t>Evaluate messaging formats and continue to tailor to audience; consider other effective communication outputs and methods (video, infographic etc)</w:t>
            </w:r>
          </w:p>
        </w:tc>
      </w:tr>
      <w:tr w:rsidR="006460DA" w:rsidRPr="007174C8" w14:paraId="4BEEAC1F" w14:textId="77777777" w:rsidTr="006460DA">
        <w:tc>
          <w:tcPr>
            <w:tcW w:w="378" w:type="dxa"/>
            <w:shd w:val="clear" w:color="auto" w:fill="DEEAF6" w:themeFill="accent1" w:themeFillTint="33"/>
          </w:tcPr>
          <w:p w14:paraId="6855020B" w14:textId="77777777" w:rsidR="006460DA" w:rsidRPr="007174C8" w:rsidRDefault="006460DA" w:rsidP="006460DA">
            <w:pPr>
              <w:rPr>
                <w:rFonts w:ascii="Candara" w:hAnsi="Candara"/>
              </w:rPr>
            </w:pPr>
          </w:p>
        </w:tc>
        <w:tc>
          <w:tcPr>
            <w:tcW w:w="5130" w:type="dxa"/>
            <w:gridSpan w:val="2"/>
          </w:tcPr>
          <w:p w14:paraId="203C4B39" w14:textId="77777777" w:rsidR="006460DA" w:rsidRPr="007174C8" w:rsidRDefault="006460DA" w:rsidP="006460DA">
            <w:pPr>
              <w:rPr>
                <w:rFonts w:ascii="Candara" w:hAnsi="Candara"/>
              </w:rPr>
            </w:pPr>
            <w:r w:rsidRPr="007174C8">
              <w:rPr>
                <w:rFonts w:ascii="Candara" w:hAnsi="Candara"/>
              </w:rPr>
              <w:t xml:space="preserve">Build evidence database and develop case study template </w:t>
            </w:r>
          </w:p>
        </w:tc>
        <w:tc>
          <w:tcPr>
            <w:tcW w:w="4590" w:type="dxa"/>
          </w:tcPr>
          <w:p w14:paraId="441E7A69" w14:textId="77777777" w:rsidR="006460DA" w:rsidRPr="007174C8" w:rsidRDefault="0099796F" w:rsidP="006460DA">
            <w:pPr>
              <w:pStyle w:val="ListParagraph"/>
              <w:numPr>
                <w:ilvl w:val="0"/>
                <w:numId w:val="26"/>
              </w:numPr>
              <w:ind w:left="360"/>
              <w:rPr>
                <w:rFonts w:ascii="Candara" w:hAnsi="Candara"/>
              </w:rPr>
            </w:pPr>
            <w:hyperlink r:id="rId23" w:history="1">
              <w:r w:rsidR="006460DA" w:rsidRPr="007174C8">
                <w:rPr>
                  <w:rStyle w:val="Hyperlink"/>
                  <w:rFonts w:ascii="Candara" w:hAnsi="Candara"/>
                </w:rPr>
                <w:t>Complete list of key challenges</w:t>
              </w:r>
            </w:hyperlink>
            <w:r w:rsidR="006460DA" w:rsidRPr="007174C8">
              <w:rPr>
                <w:rFonts w:ascii="Candara" w:hAnsi="Candara"/>
              </w:rPr>
              <w:t xml:space="preserve"> </w:t>
            </w:r>
          </w:p>
          <w:p w14:paraId="604AEA88" w14:textId="77777777" w:rsidR="006460DA" w:rsidRPr="007174C8" w:rsidRDefault="006460DA" w:rsidP="006460DA">
            <w:pPr>
              <w:pStyle w:val="ListParagraph"/>
              <w:numPr>
                <w:ilvl w:val="0"/>
                <w:numId w:val="26"/>
              </w:numPr>
              <w:ind w:left="360"/>
              <w:rPr>
                <w:rFonts w:ascii="Candara" w:hAnsi="Candara"/>
              </w:rPr>
            </w:pPr>
            <w:r w:rsidRPr="007174C8">
              <w:rPr>
                <w:rFonts w:ascii="Candara" w:hAnsi="Candara"/>
              </w:rPr>
              <w:t xml:space="preserve">Build out key evidence database drawing up key data for each LH thematic area from scoping studies and additional material as needed </w:t>
            </w:r>
          </w:p>
          <w:p w14:paraId="35143BD3" w14:textId="77777777" w:rsidR="006460DA" w:rsidRPr="007174C8" w:rsidRDefault="006460DA" w:rsidP="006460DA">
            <w:pPr>
              <w:pStyle w:val="ListParagraph"/>
              <w:numPr>
                <w:ilvl w:val="0"/>
                <w:numId w:val="26"/>
              </w:numPr>
              <w:ind w:left="360"/>
              <w:rPr>
                <w:rFonts w:ascii="Candara" w:hAnsi="Candara"/>
              </w:rPr>
            </w:pPr>
            <w:r w:rsidRPr="007174C8">
              <w:rPr>
                <w:rFonts w:ascii="Candara" w:hAnsi="Candara"/>
              </w:rPr>
              <w:t xml:space="preserve">Develop case study template and library </w:t>
            </w:r>
          </w:p>
          <w:p w14:paraId="31B74A6B" w14:textId="77777777" w:rsidR="006460DA" w:rsidRPr="007174C8" w:rsidRDefault="006460DA" w:rsidP="006460DA">
            <w:pPr>
              <w:pStyle w:val="ListParagraph"/>
              <w:numPr>
                <w:ilvl w:val="0"/>
                <w:numId w:val="26"/>
              </w:numPr>
              <w:ind w:left="360"/>
              <w:rPr>
                <w:rFonts w:ascii="Candara" w:hAnsi="Candara"/>
              </w:rPr>
            </w:pPr>
            <w:r w:rsidRPr="007174C8">
              <w:rPr>
                <w:rFonts w:ascii="Candara" w:hAnsi="Candara"/>
              </w:rPr>
              <w:t>Use quarterly check-ins with LH co-chairs to ensure the best evidence is available in database</w:t>
            </w:r>
          </w:p>
        </w:tc>
        <w:tc>
          <w:tcPr>
            <w:tcW w:w="3600" w:type="dxa"/>
          </w:tcPr>
          <w:p w14:paraId="5FAEB1FA" w14:textId="77777777" w:rsidR="006460DA" w:rsidRPr="007174C8" w:rsidRDefault="006460DA" w:rsidP="006460DA">
            <w:pPr>
              <w:rPr>
                <w:rFonts w:ascii="Candara" w:hAnsi="Candara"/>
              </w:rPr>
            </w:pPr>
            <w:r w:rsidRPr="007174C8">
              <w:rPr>
                <w:rFonts w:ascii="Candara" w:hAnsi="Candara"/>
              </w:rPr>
              <w:t xml:space="preserve">Continue to ensure best evidence is regularly updated in database and case library </w:t>
            </w:r>
          </w:p>
        </w:tc>
      </w:tr>
      <w:tr w:rsidR="006460DA" w:rsidRPr="007174C8" w14:paraId="78747140" w14:textId="77777777" w:rsidTr="006460DA">
        <w:tc>
          <w:tcPr>
            <w:tcW w:w="378" w:type="dxa"/>
            <w:shd w:val="clear" w:color="auto" w:fill="DEEAF6" w:themeFill="accent1" w:themeFillTint="33"/>
          </w:tcPr>
          <w:p w14:paraId="1E4DF51C" w14:textId="77777777" w:rsidR="006460DA" w:rsidRPr="007174C8" w:rsidRDefault="006460DA" w:rsidP="006460DA">
            <w:pPr>
              <w:rPr>
                <w:rFonts w:ascii="Candara" w:hAnsi="Candara"/>
              </w:rPr>
            </w:pPr>
          </w:p>
        </w:tc>
        <w:tc>
          <w:tcPr>
            <w:tcW w:w="5130" w:type="dxa"/>
            <w:gridSpan w:val="2"/>
          </w:tcPr>
          <w:p w14:paraId="2FC0F077" w14:textId="77777777" w:rsidR="006460DA" w:rsidRPr="007174C8" w:rsidRDefault="006460DA" w:rsidP="006460DA">
            <w:pPr>
              <w:rPr>
                <w:rFonts w:ascii="Candara" w:hAnsi="Candara"/>
              </w:rPr>
            </w:pPr>
            <w:r w:rsidRPr="007174C8">
              <w:rPr>
                <w:rFonts w:ascii="Candara" w:hAnsi="Candara"/>
              </w:rPr>
              <w:t>Produce diverse formats for accessible information:</w:t>
            </w:r>
          </w:p>
          <w:p w14:paraId="17D5CF0A" w14:textId="77777777" w:rsidR="006460DA" w:rsidRPr="007174C8" w:rsidRDefault="006460DA" w:rsidP="006460DA">
            <w:pPr>
              <w:pStyle w:val="ListParagraph"/>
              <w:numPr>
                <w:ilvl w:val="0"/>
                <w:numId w:val="2"/>
              </w:numPr>
              <w:ind w:left="252" w:hanging="252"/>
              <w:rPr>
                <w:rFonts w:ascii="Candara" w:hAnsi="Candara"/>
              </w:rPr>
            </w:pPr>
            <w:r w:rsidRPr="007174C8">
              <w:rPr>
                <w:rFonts w:ascii="Candara" w:hAnsi="Candara"/>
              </w:rPr>
              <w:t>Case Studies – Produce 3 case studies (ERD, NIFAA, ICM-- IMA World Health and Tearfund also in discussion) with the Global Delivery Initiative at the World Bank</w:t>
            </w:r>
          </w:p>
          <w:p w14:paraId="007462E4" w14:textId="77777777" w:rsidR="006460DA" w:rsidRPr="007174C8" w:rsidRDefault="006460DA" w:rsidP="006460DA">
            <w:pPr>
              <w:pStyle w:val="ListParagraph"/>
              <w:numPr>
                <w:ilvl w:val="0"/>
                <w:numId w:val="2"/>
              </w:numPr>
              <w:ind w:left="252" w:hanging="252"/>
              <w:rPr>
                <w:rFonts w:ascii="Candara" w:hAnsi="Candara"/>
              </w:rPr>
            </w:pPr>
            <w:r w:rsidRPr="007174C8">
              <w:rPr>
                <w:rFonts w:ascii="Candara" w:hAnsi="Candara"/>
              </w:rPr>
              <w:t>Annotated bibliographies</w:t>
            </w:r>
          </w:p>
        </w:tc>
        <w:tc>
          <w:tcPr>
            <w:tcW w:w="4590" w:type="dxa"/>
          </w:tcPr>
          <w:p w14:paraId="0C027769" w14:textId="77777777" w:rsidR="006460DA" w:rsidRPr="007174C8" w:rsidRDefault="006460DA" w:rsidP="006460DA">
            <w:pPr>
              <w:pStyle w:val="ListParagraph"/>
              <w:numPr>
                <w:ilvl w:val="0"/>
                <w:numId w:val="2"/>
              </w:numPr>
              <w:ind w:left="252" w:hanging="252"/>
              <w:rPr>
                <w:rFonts w:ascii="Candara" w:hAnsi="Candara"/>
              </w:rPr>
            </w:pPr>
            <w:r w:rsidRPr="007174C8">
              <w:rPr>
                <w:rFonts w:ascii="Candara" w:hAnsi="Candara"/>
              </w:rPr>
              <w:t>Continue to produce relevant synthesis formats that are most useful and tailored for policy makers and practitioners and JLI audiences</w:t>
            </w:r>
          </w:p>
          <w:p w14:paraId="55AB9B8F" w14:textId="77777777" w:rsidR="006460DA" w:rsidRPr="007174C8" w:rsidRDefault="006460DA" w:rsidP="006460DA">
            <w:pPr>
              <w:pStyle w:val="ListParagraph"/>
              <w:ind w:left="252"/>
              <w:rPr>
                <w:rFonts w:ascii="Candara" w:hAnsi="Candara"/>
              </w:rPr>
            </w:pPr>
          </w:p>
        </w:tc>
        <w:tc>
          <w:tcPr>
            <w:tcW w:w="3600" w:type="dxa"/>
          </w:tcPr>
          <w:p w14:paraId="337BACEE" w14:textId="77777777" w:rsidR="006460DA" w:rsidRPr="007174C8" w:rsidRDefault="006460DA" w:rsidP="006460DA">
            <w:pPr>
              <w:rPr>
                <w:rFonts w:ascii="Candara" w:hAnsi="Candara"/>
              </w:rPr>
            </w:pPr>
            <w:r w:rsidRPr="007174C8">
              <w:rPr>
                <w:rFonts w:ascii="Candara" w:hAnsi="Candara"/>
              </w:rPr>
              <w:t xml:space="preserve">Further expand relevant formats, may also include: </w:t>
            </w:r>
          </w:p>
          <w:p w14:paraId="2AA5FEE1" w14:textId="77777777" w:rsidR="006460DA" w:rsidRPr="007174C8" w:rsidRDefault="006460DA" w:rsidP="006460DA">
            <w:pPr>
              <w:pStyle w:val="ListParagraph"/>
              <w:numPr>
                <w:ilvl w:val="0"/>
                <w:numId w:val="2"/>
              </w:numPr>
              <w:ind w:left="252" w:hanging="252"/>
              <w:rPr>
                <w:rFonts w:ascii="Candara" w:hAnsi="Candara"/>
              </w:rPr>
            </w:pPr>
            <w:r w:rsidRPr="007174C8">
              <w:rPr>
                <w:rFonts w:ascii="Candara" w:hAnsi="Candara"/>
              </w:rPr>
              <w:t xml:space="preserve">“Frequently Asked Questions” </w:t>
            </w:r>
          </w:p>
          <w:p w14:paraId="3D2FBE1A" w14:textId="77777777" w:rsidR="006460DA" w:rsidRPr="007174C8" w:rsidRDefault="006460DA" w:rsidP="006460DA">
            <w:pPr>
              <w:pStyle w:val="ListParagraph"/>
              <w:numPr>
                <w:ilvl w:val="0"/>
                <w:numId w:val="2"/>
              </w:numPr>
              <w:ind w:left="252" w:hanging="252"/>
              <w:rPr>
                <w:rFonts w:ascii="Candara" w:hAnsi="Candara"/>
              </w:rPr>
            </w:pPr>
            <w:r w:rsidRPr="007174C8">
              <w:rPr>
                <w:rFonts w:ascii="Candara" w:hAnsi="Candara"/>
              </w:rPr>
              <w:t>Expert Interviews</w:t>
            </w:r>
          </w:p>
          <w:p w14:paraId="6B9CC668" w14:textId="77777777" w:rsidR="006460DA" w:rsidRPr="007174C8" w:rsidRDefault="006460DA" w:rsidP="006460DA">
            <w:pPr>
              <w:pStyle w:val="ListParagraph"/>
              <w:numPr>
                <w:ilvl w:val="0"/>
                <w:numId w:val="2"/>
              </w:numPr>
              <w:ind w:left="252" w:hanging="252"/>
              <w:rPr>
                <w:rFonts w:ascii="Candara" w:hAnsi="Candara"/>
              </w:rPr>
            </w:pPr>
            <w:r w:rsidRPr="007174C8">
              <w:rPr>
                <w:rFonts w:ascii="Candara" w:hAnsi="Candara"/>
              </w:rPr>
              <w:t>Videos</w:t>
            </w:r>
          </w:p>
        </w:tc>
      </w:tr>
    </w:tbl>
    <w:p w14:paraId="26298CA1" w14:textId="77777777" w:rsidR="006460DA" w:rsidRPr="007174C8" w:rsidRDefault="006460DA" w:rsidP="006460DA">
      <w:pPr>
        <w:rPr>
          <w:rFonts w:ascii="Candara" w:hAnsi="Candara"/>
          <w:sz w:val="22"/>
          <w:szCs w:val="22"/>
        </w:rPr>
      </w:pPr>
    </w:p>
    <w:p w14:paraId="2304B104" w14:textId="77777777" w:rsidR="006460DA" w:rsidRPr="007174C8" w:rsidRDefault="006460DA" w:rsidP="006460DA">
      <w:pPr>
        <w:pStyle w:val="Heading2"/>
        <w:rPr>
          <w:sz w:val="22"/>
          <w:szCs w:val="22"/>
        </w:rPr>
      </w:pPr>
      <w:bookmarkStart w:id="31" w:name="_JLI_Operating_Goal_2"/>
      <w:bookmarkEnd w:id="31"/>
      <w:r w:rsidRPr="007174C8">
        <w:lastRenderedPageBreak/>
        <w:t>JLI Operating Goal 3:</w:t>
      </w:r>
      <w:r w:rsidRPr="007174C8">
        <w:rPr>
          <w:sz w:val="22"/>
          <w:szCs w:val="22"/>
        </w:rPr>
        <w:t xml:space="preserve"> </w:t>
      </w:r>
    </w:p>
    <w:p w14:paraId="0607A698" w14:textId="77777777" w:rsidR="006460DA" w:rsidRPr="007174C8" w:rsidRDefault="006460DA" w:rsidP="006460DA">
      <w:pPr>
        <w:rPr>
          <w:rFonts w:ascii="Candara" w:hAnsi="Candara"/>
          <w:b/>
          <w:sz w:val="22"/>
          <w:szCs w:val="22"/>
        </w:rPr>
      </w:pPr>
      <w:r w:rsidRPr="007174C8">
        <w:rPr>
          <w:rFonts w:ascii="Candara" w:hAnsi="Candara"/>
          <w:b/>
          <w:sz w:val="22"/>
          <w:szCs w:val="22"/>
        </w:rPr>
        <w:t>Communicate to JLI audiences through members and partner network through a multi-pronged approach</w:t>
      </w:r>
    </w:p>
    <w:p w14:paraId="006BA92F" w14:textId="281296E4" w:rsidR="006460DA" w:rsidRPr="007174C8" w:rsidRDefault="006460DA" w:rsidP="006460DA">
      <w:pPr>
        <w:rPr>
          <w:rFonts w:ascii="Candara" w:hAnsi="Candara"/>
          <w:sz w:val="22"/>
          <w:szCs w:val="22"/>
        </w:rPr>
      </w:pPr>
    </w:p>
    <w:tbl>
      <w:tblPr>
        <w:tblStyle w:val="TableGrid"/>
        <w:tblW w:w="13698"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78"/>
        <w:gridCol w:w="927"/>
        <w:gridCol w:w="4320"/>
        <w:gridCol w:w="4590"/>
        <w:gridCol w:w="3483"/>
      </w:tblGrid>
      <w:tr w:rsidR="006460DA" w:rsidRPr="007174C8" w14:paraId="03B2D6B9" w14:textId="77777777" w:rsidTr="006460DA">
        <w:tc>
          <w:tcPr>
            <w:tcW w:w="1305" w:type="dxa"/>
            <w:gridSpan w:val="2"/>
            <w:tcBorders>
              <w:bottom w:val="single" w:sz="8" w:space="0" w:color="auto"/>
            </w:tcBorders>
            <w:shd w:val="clear" w:color="auto" w:fill="5B9BD5" w:themeFill="accent1"/>
          </w:tcPr>
          <w:p w14:paraId="3D461D2E"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Objectives</w:t>
            </w:r>
          </w:p>
        </w:tc>
        <w:tc>
          <w:tcPr>
            <w:tcW w:w="4320" w:type="dxa"/>
            <w:tcBorders>
              <w:bottom w:val="single" w:sz="8" w:space="0" w:color="auto"/>
            </w:tcBorders>
            <w:shd w:val="clear" w:color="auto" w:fill="5B9BD5" w:themeFill="accent1"/>
          </w:tcPr>
          <w:p w14:paraId="45DA54E3"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2016</w:t>
            </w:r>
          </w:p>
        </w:tc>
        <w:tc>
          <w:tcPr>
            <w:tcW w:w="4590" w:type="dxa"/>
            <w:tcBorders>
              <w:bottom w:val="single" w:sz="8" w:space="0" w:color="auto"/>
            </w:tcBorders>
            <w:shd w:val="clear" w:color="auto" w:fill="5B9BD5" w:themeFill="accent1"/>
          </w:tcPr>
          <w:p w14:paraId="63F77256"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2017</w:t>
            </w:r>
          </w:p>
        </w:tc>
        <w:tc>
          <w:tcPr>
            <w:tcW w:w="3483" w:type="dxa"/>
            <w:tcBorders>
              <w:bottom w:val="single" w:sz="8" w:space="0" w:color="auto"/>
            </w:tcBorders>
            <w:shd w:val="clear" w:color="auto" w:fill="5B9BD5" w:themeFill="accent1"/>
          </w:tcPr>
          <w:p w14:paraId="26EA4055"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2018</w:t>
            </w:r>
          </w:p>
        </w:tc>
      </w:tr>
      <w:tr w:rsidR="006460DA" w:rsidRPr="007174C8" w14:paraId="110CFB59" w14:textId="77777777" w:rsidTr="006460DA">
        <w:tc>
          <w:tcPr>
            <w:tcW w:w="13698" w:type="dxa"/>
            <w:gridSpan w:val="5"/>
            <w:tcBorders>
              <w:top w:val="single" w:sz="8" w:space="0" w:color="auto"/>
              <w:bottom w:val="single" w:sz="8" w:space="0" w:color="auto"/>
            </w:tcBorders>
            <w:shd w:val="clear" w:color="auto" w:fill="DEEAF6" w:themeFill="accent1" w:themeFillTint="33"/>
          </w:tcPr>
          <w:p w14:paraId="7EE42283" w14:textId="77777777" w:rsidR="006460DA" w:rsidRPr="007174C8" w:rsidRDefault="006460DA" w:rsidP="006460DA">
            <w:pPr>
              <w:rPr>
                <w:rFonts w:ascii="Candara" w:hAnsi="Candara"/>
              </w:rPr>
            </w:pPr>
            <w:r w:rsidRPr="007174C8">
              <w:rPr>
                <w:rFonts w:ascii="Candara" w:hAnsi="Candara"/>
              </w:rPr>
              <w:t xml:space="preserve">3.1 Strengthen JLI’s overall plan to communicate with intended audience </w:t>
            </w:r>
          </w:p>
        </w:tc>
      </w:tr>
      <w:tr w:rsidR="006460DA" w:rsidRPr="007174C8" w14:paraId="0C7969AB" w14:textId="77777777" w:rsidTr="006460DA">
        <w:tc>
          <w:tcPr>
            <w:tcW w:w="378" w:type="dxa"/>
            <w:tcBorders>
              <w:top w:val="single" w:sz="8" w:space="0" w:color="auto"/>
              <w:bottom w:val="single" w:sz="8" w:space="0" w:color="auto"/>
            </w:tcBorders>
            <w:shd w:val="clear" w:color="auto" w:fill="DEEAF6" w:themeFill="accent1" w:themeFillTint="33"/>
          </w:tcPr>
          <w:p w14:paraId="3A132D45" w14:textId="77777777" w:rsidR="006460DA" w:rsidRPr="007174C8" w:rsidRDefault="006460DA" w:rsidP="006460DA">
            <w:pPr>
              <w:ind w:right="79"/>
              <w:rPr>
                <w:rFonts w:ascii="Candara" w:hAnsi="Candara"/>
              </w:rPr>
            </w:pPr>
          </w:p>
        </w:tc>
        <w:tc>
          <w:tcPr>
            <w:tcW w:w="5247" w:type="dxa"/>
            <w:gridSpan w:val="2"/>
            <w:tcBorders>
              <w:top w:val="single" w:sz="8" w:space="0" w:color="auto"/>
              <w:bottom w:val="single" w:sz="8" w:space="0" w:color="auto"/>
            </w:tcBorders>
          </w:tcPr>
          <w:p w14:paraId="0CBC82CA" w14:textId="77777777" w:rsidR="006460DA" w:rsidRPr="007174C8" w:rsidRDefault="006460DA" w:rsidP="006460DA">
            <w:pPr>
              <w:rPr>
                <w:rFonts w:ascii="Candara" w:hAnsi="Candara"/>
              </w:rPr>
            </w:pPr>
            <w:r w:rsidRPr="007174C8">
              <w:rPr>
                <w:rFonts w:ascii="Candara" w:hAnsi="Candara"/>
              </w:rPr>
              <w:t>Target audiences identified</w:t>
            </w:r>
          </w:p>
          <w:p w14:paraId="36F2473D" w14:textId="77777777" w:rsidR="006460DA" w:rsidRPr="007174C8" w:rsidRDefault="006460DA" w:rsidP="006460DA">
            <w:pPr>
              <w:rPr>
                <w:rFonts w:ascii="Candara" w:hAnsi="Candara"/>
              </w:rPr>
            </w:pPr>
          </w:p>
        </w:tc>
        <w:tc>
          <w:tcPr>
            <w:tcW w:w="4590" w:type="dxa"/>
            <w:tcBorders>
              <w:top w:val="single" w:sz="8" w:space="0" w:color="auto"/>
              <w:bottom w:val="single" w:sz="8" w:space="0" w:color="auto"/>
            </w:tcBorders>
          </w:tcPr>
          <w:p w14:paraId="07A3D06C" w14:textId="77777777" w:rsidR="006460DA" w:rsidRPr="007174C8" w:rsidRDefault="006460DA" w:rsidP="006460DA">
            <w:pPr>
              <w:pStyle w:val="ListParagraph"/>
              <w:numPr>
                <w:ilvl w:val="0"/>
                <w:numId w:val="29"/>
              </w:numPr>
              <w:ind w:left="135" w:hanging="180"/>
              <w:rPr>
                <w:rFonts w:ascii="Candara" w:hAnsi="Candara"/>
              </w:rPr>
            </w:pPr>
            <w:r w:rsidRPr="007174C8">
              <w:rPr>
                <w:rFonts w:ascii="Candara" w:hAnsi="Candara"/>
              </w:rPr>
              <w:t xml:space="preserve">Refine target audiences </w:t>
            </w:r>
          </w:p>
          <w:p w14:paraId="327F69DF" w14:textId="77777777" w:rsidR="006460DA" w:rsidRPr="007174C8" w:rsidRDefault="006460DA" w:rsidP="006460DA">
            <w:pPr>
              <w:pStyle w:val="ListParagraph"/>
              <w:numPr>
                <w:ilvl w:val="0"/>
                <w:numId w:val="29"/>
              </w:numPr>
              <w:ind w:left="135" w:hanging="180"/>
              <w:rPr>
                <w:rFonts w:ascii="Candara" w:hAnsi="Candara"/>
              </w:rPr>
            </w:pPr>
            <w:r w:rsidRPr="007174C8">
              <w:rPr>
                <w:rFonts w:ascii="Candara" w:hAnsi="Candara"/>
              </w:rPr>
              <w:t xml:space="preserve">Update mailing list in conjunction with revised member on boarding process. </w:t>
            </w:r>
          </w:p>
          <w:p w14:paraId="5D0D510C" w14:textId="77777777" w:rsidR="006460DA" w:rsidRPr="007174C8" w:rsidRDefault="006460DA" w:rsidP="006460DA">
            <w:pPr>
              <w:pStyle w:val="ListParagraph"/>
              <w:numPr>
                <w:ilvl w:val="0"/>
                <w:numId w:val="29"/>
              </w:numPr>
              <w:ind w:left="135" w:hanging="180"/>
              <w:rPr>
                <w:rFonts w:ascii="Candara" w:hAnsi="Candara"/>
              </w:rPr>
            </w:pPr>
            <w:r w:rsidRPr="007174C8">
              <w:rPr>
                <w:rFonts w:ascii="Candara" w:hAnsi="Candara"/>
              </w:rPr>
              <w:t>Goal: 100 new requests for mailing; 100 new members total</w:t>
            </w:r>
          </w:p>
          <w:p w14:paraId="62EB2CAC" w14:textId="77777777" w:rsidR="006460DA" w:rsidRPr="007174C8" w:rsidRDefault="006460DA" w:rsidP="006460DA">
            <w:pPr>
              <w:pStyle w:val="ListParagraph"/>
              <w:numPr>
                <w:ilvl w:val="0"/>
                <w:numId w:val="29"/>
              </w:numPr>
              <w:ind w:left="135" w:hanging="180"/>
              <w:rPr>
                <w:rFonts w:ascii="Candara" w:hAnsi="Candara"/>
              </w:rPr>
            </w:pPr>
            <w:r w:rsidRPr="007174C8">
              <w:rPr>
                <w:rFonts w:ascii="Candara" w:hAnsi="Candara"/>
              </w:rPr>
              <w:t>Coaching by Oxfam and other JLI members’ comms and advocacy teams</w:t>
            </w:r>
          </w:p>
          <w:p w14:paraId="731DB13A" w14:textId="77777777" w:rsidR="006460DA" w:rsidRPr="007174C8" w:rsidRDefault="006460DA" w:rsidP="006460DA">
            <w:pPr>
              <w:pStyle w:val="ListParagraph"/>
              <w:numPr>
                <w:ilvl w:val="0"/>
                <w:numId w:val="29"/>
              </w:numPr>
              <w:ind w:left="135" w:hanging="180"/>
              <w:rPr>
                <w:rFonts w:ascii="Candara" w:hAnsi="Candara"/>
              </w:rPr>
            </w:pPr>
            <w:r w:rsidRPr="007174C8">
              <w:rPr>
                <w:rFonts w:ascii="Candara" w:hAnsi="Candara"/>
              </w:rPr>
              <w:t>Develop comms plan with partners by March 2017</w:t>
            </w:r>
          </w:p>
          <w:p w14:paraId="5524E9BE" w14:textId="77777777" w:rsidR="006460DA" w:rsidRPr="007174C8" w:rsidRDefault="006460DA" w:rsidP="006460DA">
            <w:pPr>
              <w:pStyle w:val="ListParagraph"/>
              <w:numPr>
                <w:ilvl w:val="0"/>
                <w:numId w:val="29"/>
              </w:numPr>
              <w:ind w:left="135" w:hanging="180"/>
              <w:rPr>
                <w:rFonts w:ascii="Candara" w:hAnsi="Candara"/>
              </w:rPr>
            </w:pPr>
            <w:r w:rsidRPr="007174C8">
              <w:rPr>
                <w:rFonts w:ascii="Candara" w:hAnsi="Candara"/>
              </w:rPr>
              <w:t>Comms plan executed by summer 2017</w:t>
            </w:r>
          </w:p>
        </w:tc>
        <w:tc>
          <w:tcPr>
            <w:tcW w:w="3483" w:type="dxa"/>
            <w:tcBorders>
              <w:top w:val="single" w:sz="8" w:space="0" w:color="auto"/>
              <w:bottom w:val="single" w:sz="8" w:space="0" w:color="auto"/>
            </w:tcBorders>
          </w:tcPr>
          <w:p w14:paraId="0427F89E" w14:textId="77777777" w:rsidR="006460DA" w:rsidRPr="007174C8" w:rsidRDefault="006460DA" w:rsidP="006460DA">
            <w:pPr>
              <w:rPr>
                <w:rFonts w:ascii="Candara" w:hAnsi="Candara"/>
              </w:rPr>
            </w:pPr>
            <w:r w:rsidRPr="007174C8">
              <w:rPr>
                <w:rFonts w:ascii="Candara" w:hAnsi="Candara"/>
              </w:rPr>
              <w:t>Revaluate comms plan</w:t>
            </w:r>
          </w:p>
        </w:tc>
      </w:tr>
      <w:tr w:rsidR="006460DA" w:rsidRPr="007174C8" w14:paraId="6CBBDCF1" w14:textId="77777777" w:rsidTr="006460DA">
        <w:tc>
          <w:tcPr>
            <w:tcW w:w="13698" w:type="dxa"/>
            <w:gridSpan w:val="5"/>
            <w:tcBorders>
              <w:top w:val="single" w:sz="8" w:space="0" w:color="auto"/>
              <w:bottom w:val="single" w:sz="8" w:space="0" w:color="auto"/>
            </w:tcBorders>
            <w:shd w:val="clear" w:color="auto" w:fill="DEEAF6" w:themeFill="accent1" w:themeFillTint="33"/>
          </w:tcPr>
          <w:p w14:paraId="28D7754D" w14:textId="77777777" w:rsidR="006460DA" w:rsidRPr="007174C8" w:rsidRDefault="006460DA" w:rsidP="006460DA">
            <w:pPr>
              <w:rPr>
                <w:rFonts w:ascii="Candara" w:hAnsi="Candara"/>
              </w:rPr>
            </w:pPr>
            <w:r w:rsidRPr="007174C8">
              <w:rPr>
                <w:rFonts w:ascii="Candara" w:hAnsi="Candara"/>
              </w:rPr>
              <w:t>3.2: Increase regular communications to JLI members (especially regarding availability of new and existing resources)</w:t>
            </w:r>
          </w:p>
        </w:tc>
      </w:tr>
      <w:tr w:rsidR="006460DA" w:rsidRPr="007174C8" w14:paraId="25D77C62" w14:textId="77777777" w:rsidTr="006460DA">
        <w:tc>
          <w:tcPr>
            <w:tcW w:w="378" w:type="dxa"/>
            <w:tcBorders>
              <w:top w:val="single" w:sz="8" w:space="0" w:color="auto"/>
              <w:bottom w:val="single" w:sz="8" w:space="0" w:color="auto"/>
            </w:tcBorders>
            <w:shd w:val="clear" w:color="auto" w:fill="DEEAF6" w:themeFill="accent1" w:themeFillTint="33"/>
          </w:tcPr>
          <w:p w14:paraId="7E17FECF" w14:textId="77777777" w:rsidR="006460DA" w:rsidRPr="007174C8" w:rsidRDefault="006460DA" w:rsidP="006460DA">
            <w:pPr>
              <w:rPr>
                <w:rFonts w:ascii="Candara" w:hAnsi="Candara"/>
              </w:rPr>
            </w:pPr>
          </w:p>
        </w:tc>
        <w:tc>
          <w:tcPr>
            <w:tcW w:w="5247" w:type="dxa"/>
            <w:gridSpan w:val="2"/>
            <w:tcBorders>
              <w:top w:val="single" w:sz="8" w:space="0" w:color="auto"/>
              <w:bottom w:val="single" w:sz="8" w:space="0" w:color="auto"/>
            </w:tcBorders>
          </w:tcPr>
          <w:p w14:paraId="799755BD" w14:textId="77777777" w:rsidR="006460DA" w:rsidRPr="007174C8" w:rsidRDefault="006460DA" w:rsidP="006460DA">
            <w:pPr>
              <w:pStyle w:val="ListParagraph"/>
              <w:numPr>
                <w:ilvl w:val="0"/>
                <w:numId w:val="5"/>
              </w:numPr>
              <w:ind w:left="252" w:hanging="252"/>
              <w:rPr>
                <w:rFonts w:ascii="Candara" w:hAnsi="Candara"/>
              </w:rPr>
            </w:pPr>
            <w:r w:rsidRPr="007174C8">
              <w:rPr>
                <w:rFonts w:ascii="Candara" w:hAnsi="Candara"/>
              </w:rPr>
              <w:t>Distributed 4 JLI e-newsletters  (avg 42% open and 8% click rates)</w:t>
            </w:r>
          </w:p>
          <w:p w14:paraId="3DC12E51" w14:textId="77777777" w:rsidR="006460DA" w:rsidRPr="007174C8" w:rsidRDefault="006460DA" w:rsidP="006460DA">
            <w:pPr>
              <w:pStyle w:val="ListParagraph"/>
              <w:numPr>
                <w:ilvl w:val="0"/>
                <w:numId w:val="5"/>
              </w:numPr>
              <w:ind w:left="252" w:hanging="252"/>
              <w:rPr>
                <w:rFonts w:ascii="Candara" w:hAnsi="Candara"/>
              </w:rPr>
            </w:pPr>
            <w:r w:rsidRPr="007174C8">
              <w:rPr>
                <w:rFonts w:ascii="Candara" w:hAnsi="Candara"/>
              </w:rPr>
              <w:t xml:space="preserve">Distributed 5 special newsletters re evidence for faith engagement in humanitarian response relating to WHS </w:t>
            </w:r>
          </w:p>
          <w:p w14:paraId="371AC09A" w14:textId="77777777" w:rsidR="006460DA" w:rsidRPr="007174C8" w:rsidRDefault="006460DA" w:rsidP="006460DA">
            <w:pPr>
              <w:pStyle w:val="ListParagraph"/>
              <w:numPr>
                <w:ilvl w:val="0"/>
                <w:numId w:val="5"/>
              </w:numPr>
              <w:ind w:left="252" w:hanging="252"/>
              <w:rPr>
                <w:rFonts w:ascii="Candara" w:hAnsi="Candara"/>
              </w:rPr>
            </w:pPr>
            <w:r w:rsidRPr="007174C8">
              <w:rPr>
                <w:rFonts w:ascii="Candara" w:hAnsi="Candara"/>
              </w:rPr>
              <w:t>2 JLI Website resource emails in November and one in December</w:t>
            </w:r>
          </w:p>
        </w:tc>
        <w:tc>
          <w:tcPr>
            <w:tcW w:w="4590" w:type="dxa"/>
            <w:tcBorders>
              <w:top w:val="single" w:sz="8" w:space="0" w:color="auto"/>
              <w:bottom w:val="single" w:sz="8" w:space="0" w:color="auto"/>
            </w:tcBorders>
          </w:tcPr>
          <w:p w14:paraId="185BB25C" w14:textId="77777777" w:rsidR="006460DA" w:rsidRPr="007174C8" w:rsidRDefault="006460DA" w:rsidP="006460DA">
            <w:pPr>
              <w:pStyle w:val="ListParagraph"/>
              <w:numPr>
                <w:ilvl w:val="0"/>
                <w:numId w:val="5"/>
              </w:numPr>
              <w:ind w:left="162" w:hanging="180"/>
              <w:rPr>
                <w:rFonts w:ascii="Candara" w:hAnsi="Candara"/>
              </w:rPr>
            </w:pPr>
            <w:r w:rsidRPr="007174C8">
              <w:rPr>
                <w:rFonts w:ascii="Candara" w:hAnsi="Candara"/>
              </w:rPr>
              <w:t>Distribute 3 JLI e-newsletters/year (5% increase in open rates)</w:t>
            </w:r>
          </w:p>
          <w:p w14:paraId="10D621CE" w14:textId="77777777" w:rsidR="006460DA" w:rsidRPr="007174C8" w:rsidRDefault="006460DA" w:rsidP="006460DA">
            <w:pPr>
              <w:pStyle w:val="ListParagraph"/>
              <w:numPr>
                <w:ilvl w:val="0"/>
                <w:numId w:val="5"/>
              </w:numPr>
              <w:ind w:left="162" w:hanging="180"/>
              <w:rPr>
                <w:rFonts w:ascii="Candara" w:hAnsi="Candara"/>
              </w:rPr>
            </w:pPr>
            <w:r w:rsidRPr="007174C8">
              <w:rPr>
                <w:rFonts w:ascii="Candara" w:hAnsi="Candara"/>
              </w:rPr>
              <w:t>Distribute JLI resources emails every three weeks</w:t>
            </w:r>
          </w:p>
          <w:p w14:paraId="01DBA006" w14:textId="4AA4B3C6" w:rsidR="006460DA" w:rsidRPr="007174C8" w:rsidRDefault="00695ED0" w:rsidP="006460DA">
            <w:pPr>
              <w:pStyle w:val="ListParagraph"/>
              <w:numPr>
                <w:ilvl w:val="0"/>
                <w:numId w:val="5"/>
              </w:numPr>
              <w:ind w:left="162" w:hanging="180"/>
              <w:rPr>
                <w:rFonts w:ascii="Candara" w:hAnsi="Candara"/>
              </w:rPr>
            </w:pPr>
            <w:r w:rsidRPr="007174C8">
              <w:rPr>
                <w:rFonts w:ascii="Candara" w:hAnsi="Candara"/>
              </w:rPr>
              <w:t>JLI Leadership Whats</w:t>
            </w:r>
            <w:r>
              <w:rPr>
                <w:rFonts w:ascii="Candara" w:hAnsi="Candara"/>
              </w:rPr>
              <w:t>A</w:t>
            </w:r>
            <w:r w:rsidRPr="007174C8">
              <w:rPr>
                <w:rFonts w:ascii="Candara" w:hAnsi="Candara"/>
              </w:rPr>
              <w:t>pp group: 1 new post per week from staff and at least 2 new posts from leadership</w:t>
            </w:r>
          </w:p>
          <w:p w14:paraId="6196C4E5" w14:textId="77777777" w:rsidR="006460DA" w:rsidRPr="007174C8" w:rsidRDefault="006460DA" w:rsidP="006460DA">
            <w:pPr>
              <w:pStyle w:val="ListParagraph"/>
              <w:numPr>
                <w:ilvl w:val="0"/>
                <w:numId w:val="5"/>
              </w:numPr>
              <w:ind w:left="162" w:hanging="180"/>
              <w:rPr>
                <w:rFonts w:ascii="Candara" w:hAnsi="Candara"/>
              </w:rPr>
            </w:pPr>
            <w:r w:rsidRPr="007174C8">
              <w:rPr>
                <w:rFonts w:ascii="Candara" w:hAnsi="Candara"/>
              </w:rPr>
              <w:t>Evaluate communications mechanism(s) that balances frequency of communications and engaging content</w:t>
            </w:r>
          </w:p>
        </w:tc>
        <w:tc>
          <w:tcPr>
            <w:tcW w:w="3483" w:type="dxa"/>
            <w:tcBorders>
              <w:top w:val="single" w:sz="8" w:space="0" w:color="auto"/>
              <w:bottom w:val="single" w:sz="8" w:space="0" w:color="auto"/>
            </w:tcBorders>
          </w:tcPr>
          <w:p w14:paraId="700C604E" w14:textId="77777777" w:rsidR="006460DA" w:rsidRPr="007174C8" w:rsidRDefault="006460DA" w:rsidP="006460DA">
            <w:pPr>
              <w:rPr>
                <w:rFonts w:ascii="Candara" w:hAnsi="Candara"/>
              </w:rPr>
            </w:pPr>
            <w:r w:rsidRPr="007174C8">
              <w:rPr>
                <w:rFonts w:ascii="Candara" w:hAnsi="Candara"/>
              </w:rPr>
              <w:t xml:space="preserve">Reevaluate regularity of communications and build in preference selection for members based on 2017 </w:t>
            </w:r>
          </w:p>
        </w:tc>
      </w:tr>
      <w:tr w:rsidR="006460DA" w:rsidRPr="007174C8" w14:paraId="5AC96661" w14:textId="77777777" w:rsidTr="006460DA">
        <w:tc>
          <w:tcPr>
            <w:tcW w:w="13698" w:type="dxa"/>
            <w:gridSpan w:val="5"/>
            <w:tcBorders>
              <w:top w:val="single" w:sz="8" w:space="0" w:color="auto"/>
              <w:bottom w:val="single" w:sz="8" w:space="0" w:color="auto"/>
            </w:tcBorders>
            <w:shd w:val="clear" w:color="auto" w:fill="DEEAF6" w:themeFill="accent1" w:themeFillTint="33"/>
          </w:tcPr>
          <w:p w14:paraId="56CB92BE" w14:textId="77777777" w:rsidR="006460DA" w:rsidRPr="007174C8" w:rsidRDefault="006460DA" w:rsidP="006460DA">
            <w:pPr>
              <w:rPr>
                <w:rFonts w:ascii="Candara" w:hAnsi="Candara"/>
              </w:rPr>
            </w:pPr>
            <w:r w:rsidRPr="007174C8">
              <w:rPr>
                <w:rFonts w:ascii="Candara" w:hAnsi="Candara"/>
              </w:rPr>
              <w:t>3.3 Equip JLI members with presentation tools, and encourage them to present to own networks, national professional meetings and international conferences</w:t>
            </w:r>
          </w:p>
        </w:tc>
      </w:tr>
      <w:tr w:rsidR="006460DA" w:rsidRPr="007174C8" w14:paraId="5C1B2084" w14:textId="77777777" w:rsidTr="006460DA">
        <w:trPr>
          <w:trHeight w:val="3481"/>
        </w:trPr>
        <w:tc>
          <w:tcPr>
            <w:tcW w:w="378" w:type="dxa"/>
            <w:tcBorders>
              <w:top w:val="single" w:sz="8" w:space="0" w:color="auto"/>
              <w:bottom w:val="single" w:sz="8" w:space="0" w:color="auto"/>
            </w:tcBorders>
            <w:shd w:val="clear" w:color="auto" w:fill="DEEAF6" w:themeFill="accent1" w:themeFillTint="33"/>
          </w:tcPr>
          <w:p w14:paraId="7B696B88" w14:textId="77777777" w:rsidR="006460DA" w:rsidRPr="007174C8" w:rsidRDefault="006460DA" w:rsidP="006460DA">
            <w:pPr>
              <w:rPr>
                <w:rFonts w:ascii="Candara" w:hAnsi="Candara"/>
              </w:rPr>
            </w:pPr>
          </w:p>
        </w:tc>
        <w:tc>
          <w:tcPr>
            <w:tcW w:w="5247" w:type="dxa"/>
            <w:gridSpan w:val="2"/>
            <w:tcBorders>
              <w:top w:val="single" w:sz="8" w:space="0" w:color="auto"/>
              <w:bottom w:val="single" w:sz="8" w:space="0" w:color="auto"/>
            </w:tcBorders>
          </w:tcPr>
          <w:p w14:paraId="164F2783" w14:textId="4C4B28A8" w:rsidR="006460DA" w:rsidRPr="007174C8" w:rsidRDefault="006460DA" w:rsidP="006460DA">
            <w:pPr>
              <w:pStyle w:val="ListParagraph"/>
              <w:numPr>
                <w:ilvl w:val="0"/>
                <w:numId w:val="5"/>
              </w:numPr>
              <w:ind w:left="252" w:hanging="252"/>
              <w:rPr>
                <w:rFonts w:ascii="Candara" w:hAnsi="Candara"/>
              </w:rPr>
            </w:pPr>
            <w:r w:rsidRPr="007174C8">
              <w:rPr>
                <w:rFonts w:ascii="Candara" w:hAnsi="Candara"/>
              </w:rPr>
              <w:t xml:space="preserve">Develop list of key </w:t>
            </w:r>
            <w:r w:rsidR="00F70418">
              <w:rPr>
                <w:rFonts w:ascii="Candara" w:hAnsi="Candara"/>
              </w:rPr>
              <w:t xml:space="preserve">agencies and key policy makers, </w:t>
            </w:r>
            <w:r w:rsidRPr="007174C8">
              <w:rPr>
                <w:rFonts w:ascii="Candara" w:hAnsi="Candara"/>
              </w:rPr>
              <w:t xml:space="preserve">target convenings and key opportunities </w:t>
            </w:r>
          </w:p>
          <w:p w14:paraId="75AB7DAA" w14:textId="77777777" w:rsidR="006460DA" w:rsidRPr="007174C8" w:rsidRDefault="006460DA" w:rsidP="006460DA">
            <w:pPr>
              <w:pStyle w:val="ListParagraph"/>
              <w:ind w:left="252"/>
              <w:rPr>
                <w:rFonts w:ascii="Candara" w:hAnsi="Candara"/>
              </w:rPr>
            </w:pPr>
          </w:p>
        </w:tc>
        <w:tc>
          <w:tcPr>
            <w:tcW w:w="4590" w:type="dxa"/>
            <w:tcBorders>
              <w:top w:val="single" w:sz="8" w:space="0" w:color="auto"/>
              <w:bottom w:val="single" w:sz="8" w:space="0" w:color="auto"/>
            </w:tcBorders>
          </w:tcPr>
          <w:p w14:paraId="60341CDC" w14:textId="77777777" w:rsidR="00ED7269" w:rsidRPr="005011A0" w:rsidRDefault="00ED7269" w:rsidP="00ED7269">
            <w:pPr>
              <w:pStyle w:val="ListParagraph"/>
              <w:numPr>
                <w:ilvl w:val="0"/>
                <w:numId w:val="5"/>
              </w:numPr>
              <w:ind w:left="135" w:hanging="180"/>
              <w:rPr>
                <w:rFonts w:ascii="Candara" w:hAnsi="Candara"/>
              </w:rPr>
            </w:pPr>
            <w:r w:rsidRPr="005011A0">
              <w:rPr>
                <w:rFonts w:ascii="Candara" w:hAnsi="Candara"/>
              </w:rPr>
              <w:t xml:space="preserve">Strategically place and fully utilize JLI leaders experience to facilitate influential conversations w/ decision makers </w:t>
            </w:r>
          </w:p>
          <w:p w14:paraId="4A4411D7" w14:textId="77777777" w:rsidR="00ED7269" w:rsidRPr="005011A0" w:rsidRDefault="00ED7269" w:rsidP="00ED7269">
            <w:pPr>
              <w:pStyle w:val="ListParagraph"/>
              <w:numPr>
                <w:ilvl w:val="0"/>
                <w:numId w:val="5"/>
              </w:numPr>
              <w:ind w:left="135" w:hanging="180"/>
              <w:rPr>
                <w:rFonts w:ascii="Candara" w:hAnsi="Candara"/>
              </w:rPr>
            </w:pPr>
            <w:r w:rsidRPr="005011A0">
              <w:rPr>
                <w:rFonts w:ascii="Candara" w:hAnsi="Candara"/>
              </w:rPr>
              <w:t xml:space="preserve">Solicit from JLI Board members dates for key meetings and advocacy opportunities </w:t>
            </w:r>
          </w:p>
          <w:p w14:paraId="306D50DB" w14:textId="77777777" w:rsidR="00ED7269" w:rsidRPr="005011A0" w:rsidRDefault="0099796F" w:rsidP="00ED7269">
            <w:pPr>
              <w:pStyle w:val="ListParagraph"/>
              <w:numPr>
                <w:ilvl w:val="0"/>
                <w:numId w:val="5"/>
              </w:numPr>
              <w:ind w:left="135" w:hanging="180"/>
              <w:rPr>
                <w:rFonts w:ascii="Candara" w:hAnsi="Candara"/>
              </w:rPr>
            </w:pPr>
            <w:hyperlink r:id="rId24" w:history="1">
              <w:r w:rsidR="00ED7269" w:rsidRPr="005011A0">
                <w:rPr>
                  <w:rStyle w:val="Hyperlink"/>
                  <w:rFonts w:ascii="Candara" w:hAnsi="Candara"/>
                </w:rPr>
                <w:t>Map of advocacy opps at key meetings</w:t>
              </w:r>
            </w:hyperlink>
            <w:r w:rsidR="00ED7269" w:rsidRPr="005011A0">
              <w:rPr>
                <w:rFonts w:ascii="Candara" w:hAnsi="Candara"/>
              </w:rPr>
              <w:t xml:space="preserve"> created and actively updated monthly</w:t>
            </w:r>
          </w:p>
          <w:p w14:paraId="6CC39CAD" w14:textId="77777777" w:rsidR="00ED7269" w:rsidRPr="005011A0" w:rsidRDefault="00ED7269" w:rsidP="00ED7269">
            <w:pPr>
              <w:pStyle w:val="ListParagraph"/>
              <w:numPr>
                <w:ilvl w:val="0"/>
                <w:numId w:val="5"/>
              </w:numPr>
              <w:ind w:left="135" w:hanging="180"/>
              <w:rPr>
                <w:rFonts w:ascii="Candara" w:hAnsi="Candara"/>
              </w:rPr>
            </w:pPr>
            <w:r w:rsidRPr="005011A0">
              <w:rPr>
                <w:rFonts w:ascii="Candara" w:hAnsi="Candara"/>
              </w:rPr>
              <w:t>Identify and support JLI leadership participation in those meetings</w:t>
            </w:r>
          </w:p>
          <w:p w14:paraId="275E7EC1" w14:textId="77777777" w:rsidR="00ED7269" w:rsidRPr="005011A0" w:rsidRDefault="00ED7269" w:rsidP="00ED7269">
            <w:pPr>
              <w:pStyle w:val="ListParagraph"/>
              <w:numPr>
                <w:ilvl w:val="0"/>
                <w:numId w:val="5"/>
              </w:numPr>
              <w:ind w:left="135" w:hanging="180"/>
              <w:rPr>
                <w:rFonts w:ascii="Candara" w:hAnsi="Candara"/>
              </w:rPr>
            </w:pPr>
            <w:r w:rsidRPr="005011A0">
              <w:rPr>
                <w:rFonts w:ascii="Candara" w:hAnsi="Candara"/>
              </w:rPr>
              <w:t>Deliver specific comms tailored to needs</w:t>
            </w:r>
          </w:p>
          <w:p w14:paraId="1DABD77C" w14:textId="6F3166C9" w:rsidR="006460DA" w:rsidRPr="007174C8" w:rsidRDefault="00ED7269" w:rsidP="00ED7269">
            <w:pPr>
              <w:pStyle w:val="ListParagraph"/>
              <w:numPr>
                <w:ilvl w:val="0"/>
                <w:numId w:val="5"/>
              </w:numPr>
              <w:ind w:left="135" w:hanging="180"/>
              <w:rPr>
                <w:rFonts w:ascii="Candara" w:hAnsi="Candara"/>
              </w:rPr>
            </w:pPr>
            <w:r w:rsidRPr="005011A0">
              <w:rPr>
                <w:rFonts w:ascii="Candara" w:hAnsi="Candara"/>
              </w:rPr>
              <w:t>Identify 10 new opportunities for JLI leadership to present evidence</w:t>
            </w:r>
          </w:p>
        </w:tc>
        <w:tc>
          <w:tcPr>
            <w:tcW w:w="3483" w:type="dxa"/>
            <w:tcBorders>
              <w:top w:val="single" w:sz="8" w:space="0" w:color="auto"/>
              <w:bottom w:val="single" w:sz="8" w:space="0" w:color="auto"/>
            </w:tcBorders>
          </w:tcPr>
          <w:p w14:paraId="6476767A" w14:textId="77777777" w:rsidR="006460DA" w:rsidRPr="007174C8" w:rsidRDefault="006460DA" w:rsidP="006460DA">
            <w:pPr>
              <w:rPr>
                <w:rFonts w:ascii="Candara" w:hAnsi="Candara"/>
              </w:rPr>
            </w:pPr>
            <w:r w:rsidRPr="007174C8">
              <w:rPr>
                <w:rFonts w:ascii="Candara" w:hAnsi="Candara"/>
              </w:rPr>
              <w:t>Maintain target convenings list and re evaluate how to increase engagement of board and members</w:t>
            </w:r>
          </w:p>
          <w:p w14:paraId="2FAC1CA2" w14:textId="77777777" w:rsidR="006460DA" w:rsidRPr="007174C8" w:rsidRDefault="006460DA" w:rsidP="006460DA">
            <w:pPr>
              <w:rPr>
                <w:rFonts w:ascii="Candara" w:hAnsi="Candara"/>
              </w:rPr>
            </w:pPr>
          </w:p>
          <w:p w14:paraId="78D3456B" w14:textId="77777777" w:rsidR="006460DA" w:rsidRPr="007174C8" w:rsidRDefault="006460DA" w:rsidP="006460DA">
            <w:pPr>
              <w:rPr>
                <w:rFonts w:ascii="Candara" w:hAnsi="Candara"/>
              </w:rPr>
            </w:pPr>
            <w:r w:rsidRPr="007174C8">
              <w:rPr>
                <w:rFonts w:ascii="Candara" w:hAnsi="Candara"/>
              </w:rPr>
              <w:t>JLI positioned as a source and go to place for the latest news and evidenc</w:t>
            </w:r>
            <w:r>
              <w:rPr>
                <w:rFonts w:ascii="Candara" w:hAnsi="Candara"/>
              </w:rPr>
              <w:t>e</w:t>
            </w:r>
          </w:p>
        </w:tc>
      </w:tr>
      <w:tr w:rsidR="006460DA" w:rsidRPr="007174C8" w14:paraId="10F611EA" w14:textId="77777777" w:rsidTr="006460DA">
        <w:tc>
          <w:tcPr>
            <w:tcW w:w="378" w:type="dxa"/>
            <w:tcBorders>
              <w:top w:val="single" w:sz="8" w:space="0" w:color="auto"/>
              <w:bottom w:val="single" w:sz="8" w:space="0" w:color="auto"/>
            </w:tcBorders>
            <w:shd w:val="clear" w:color="auto" w:fill="DEEAF6" w:themeFill="accent1" w:themeFillTint="33"/>
          </w:tcPr>
          <w:p w14:paraId="17BB5188" w14:textId="77777777" w:rsidR="006460DA" w:rsidRPr="007174C8" w:rsidRDefault="006460DA" w:rsidP="006460DA">
            <w:pPr>
              <w:rPr>
                <w:rFonts w:ascii="Candara" w:hAnsi="Candara"/>
              </w:rPr>
            </w:pPr>
          </w:p>
        </w:tc>
        <w:tc>
          <w:tcPr>
            <w:tcW w:w="5247" w:type="dxa"/>
            <w:gridSpan w:val="2"/>
            <w:tcBorders>
              <w:top w:val="single" w:sz="8" w:space="0" w:color="auto"/>
              <w:bottom w:val="single" w:sz="8" w:space="0" w:color="auto"/>
            </w:tcBorders>
          </w:tcPr>
          <w:p w14:paraId="08337F43" w14:textId="77777777" w:rsidR="006460DA" w:rsidRPr="007174C8" w:rsidRDefault="006460DA" w:rsidP="006460DA">
            <w:pPr>
              <w:pStyle w:val="ListParagraph"/>
              <w:numPr>
                <w:ilvl w:val="0"/>
                <w:numId w:val="5"/>
              </w:numPr>
              <w:ind w:left="252" w:hanging="252"/>
              <w:rPr>
                <w:rFonts w:ascii="Candara" w:hAnsi="Candara"/>
              </w:rPr>
            </w:pPr>
            <w:r w:rsidRPr="007174C8">
              <w:rPr>
                <w:rFonts w:ascii="Candara" w:hAnsi="Candara"/>
              </w:rPr>
              <w:t>3 LHs collaborated under Alastair Ager leadership to deliver 5 Evidence briefs and summary PP slide deck for the WHS</w:t>
            </w:r>
          </w:p>
          <w:p w14:paraId="3AA5F14D" w14:textId="77777777" w:rsidR="006460DA" w:rsidRPr="007174C8" w:rsidRDefault="006460DA" w:rsidP="006460DA">
            <w:pPr>
              <w:pStyle w:val="ListParagraph"/>
              <w:numPr>
                <w:ilvl w:val="0"/>
                <w:numId w:val="5"/>
              </w:numPr>
              <w:ind w:left="252" w:hanging="252"/>
              <w:rPr>
                <w:rFonts w:ascii="Candara" w:hAnsi="Candara"/>
              </w:rPr>
            </w:pPr>
            <w:r w:rsidRPr="007174C8">
              <w:rPr>
                <w:rFonts w:ascii="Candara" w:hAnsi="Candara"/>
              </w:rPr>
              <w:t>Disseminated outputs to JLI members and interested parties with request to push through to their own networks</w:t>
            </w:r>
          </w:p>
          <w:p w14:paraId="0B26E726" w14:textId="77777777" w:rsidR="006460DA" w:rsidRPr="007174C8" w:rsidRDefault="006460DA" w:rsidP="006460DA">
            <w:pPr>
              <w:pStyle w:val="ListParagraph"/>
              <w:numPr>
                <w:ilvl w:val="0"/>
                <w:numId w:val="5"/>
              </w:numPr>
              <w:ind w:left="252" w:hanging="252"/>
              <w:rPr>
                <w:rFonts w:ascii="Candara" w:hAnsi="Candara"/>
              </w:rPr>
            </w:pPr>
            <w:r w:rsidRPr="007174C8">
              <w:rPr>
                <w:rFonts w:ascii="Candara" w:hAnsi="Candara"/>
              </w:rPr>
              <w:t>one board member used TP in 2016</w:t>
            </w:r>
          </w:p>
        </w:tc>
        <w:tc>
          <w:tcPr>
            <w:tcW w:w="4590" w:type="dxa"/>
            <w:tcBorders>
              <w:top w:val="single" w:sz="8" w:space="0" w:color="auto"/>
              <w:bottom w:val="single" w:sz="8" w:space="0" w:color="auto"/>
            </w:tcBorders>
          </w:tcPr>
          <w:p w14:paraId="6E7E5DEA" w14:textId="77777777" w:rsidR="006460DA" w:rsidRPr="007174C8" w:rsidRDefault="006460DA" w:rsidP="006460DA">
            <w:pPr>
              <w:pStyle w:val="ListParagraph"/>
              <w:numPr>
                <w:ilvl w:val="0"/>
                <w:numId w:val="5"/>
              </w:numPr>
              <w:ind w:left="342"/>
              <w:rPr>
                <w:rFonts w:ascii="Candara" w:hAnsi="Candara"/>
              </w:rPr>
            </w:pPr>
            <w:r w:rsidRPr="007174C8">
              <w:rPr>
                <w:rFonts w:ascii="Candara" w:hAnsi="Candara"/>
              </w:rPr>
              <w:t xml:space="preserve">Work with LHs to identify key decision makers for JLI outreach </w:t>
            </w:r>
          </w:p>
          <w:p w14:paraId="00E5D44C" w14:textId="396A28D1" w:rsidR="006460DA" w:rsidRPr="00ED7269" w:rsidRDefault="006460DA" w:rsidP="00ED7269">
            <w:pPr>
              <w:pStyle w:val="ListParagraph"/>
              <w:numPr>
                <w:ilvl w:val="0"/>
                <w:numId w:val="5"/>
              </w:numPr>
              <w:ind w:left="252" w:hanging="252"/>
              <w:rPr>
                <w:rFonts w:ascii="Candara" w:hAnsi="Candara"/>
              </w:rPr>
            </w:pPr>
            <w:r w:rsidRPr="007174C8">
              <w:rPr>
                <w:rFonts w:ascii="Candara" w:hAnsi="Candara"/>
              </w:rPr>
              <w:t>Disseminate above outputs to members and ensure members have resources tailored to their orgs and needs (</w:t>
            </w:r>
            <w:r w:rsidR="00ED7269">
              <w:rPr>
                <w:rFonts w:ascii="Candara" w:hAnsi="Candara"/>
              </w:rPr>
              <w:t>A</w:t>
            </w:r>
            <w:r w:rsidR="00ED7269" w:rsidRPr="007174C8">
              <w:rPr>
                <w:rFonts w:ascii="Candara" w:hAnsi="Candara"/>
              </w:rPr>
              <w:t xml:space="preserve">t least </w:t>
            </w:r>
            <w:r w:rsidR="00ED7269">
              <w:rPr>
                <w:rFonts w:ascii="Candara" w:hAnsi="Candara"/>
              </w:rPr>
              <w:t>15 board members and 6</w:t>
            </w:r>
            <w:r w:rsidR="00ED7269" w:rsidRPr="007174C8">
              <w:rPr>
                <w:rFonts w:ascii="Candara" w:hAnsi="Candara"/>
              </w:rPr>
              <w:t xml:space="preserve"> members i</w:t>
            </w:r>
            <w:r w:rsidR="00ED7269">
              <w:rPr>
                <w:rFonts w:ascii="Candara" w:hAnsi="Candara"/>
              </w:rPr>
              <w:t>n each hub use TP/ PPTs in 2017</w:t>
            </w:r>
            <w:r w:rsidRPr="00ED7269">
              <w:rPr>
                <w:rFonts w:ascii="Candara" w:hAnsi="Candara"/>
              </w:rPr>
              <w:t>)</w:t>
            </w:r>
          </w:p>
        </w:tc>
        <w:tc>
          <w:tcPr>
            <w:tcW w:w="3483" w:type="dxa"/>
            <w:tcBorders>
              <w:top w:val="single" w:sz="8" w:space="0" w:color="auto"/>
              <w:bottom w:val="single" w:sz="8" w:space="0" w:color="auto"/>
            </w:tcBorders>
          </w:tcPr>
          <w:p w14:paraId="0C0E0582" w14:textId="77777777" w:rsidR="006460DA" w:rsidRPr="007174C8" w:rsidRDefault="006460DA" w:rsidP="006460DA">
            <w:pPr>
              <w:rPr>
                <w:rFonts w:ascii="Candara" w:hAnsi="Candara"/>
              </w:rPr>
            </w:pPr>
            <w:r w:rsidRPr="007174C8">
              <w:rPr>
                <w:rFonts w:ascii="Candara" w:hAnsi="Candara"/>
              </w:rPr>
              <w:t>Assess effectiveness (at least x board members and x members in each hub use TP/ PPTs in 2018)</w:t>
            </w:r>
          </w:p>
        </w:tc>
      </w:tr>
      <w:tr w:rsidR="006460DA" w:rsidRPr="007174C8" w14:paraId="3E9DF4C8" w14:textId="77777777" w:rsidTr="006460DA">
        <w:tc>
          <w:tcPr>
            <w:tcW w:w="13698" w:type="dxa"/>
            <w:gridSpan w:val="5"/>
            <w:tcBorders>
              <w:top w:val="single" w:sz="8" w:space="0" w:color="auto"/>
              <w:bottom w:val="single" w:sz="8" w:space="0" w:color="auto"/>
            </w:tcBorders>
            <w:shd w:val="clear" w:color="auto" w:fill="DEEAF6" w:themeFill="accent1" w:themeFillTint="33"/>
          </w:tcPr>
          <w:p w14:paraId="4B19FA23" w14:textId="77777777" w:rsidR="006460DA" w:rsidRPr="007174C8" w:rsidRDefault="006460DA" w:rsidP="006460DA">
            <w:pPr>
              <w:rPr>
                <w:rFonts w:ascii="Candara" w:hAnsi="Candara"/>
              </w:rPr>
            </w:pPr>
            <w:r w:rsidRPr="007174C8">
              <w:rPr>
                <w:rFonts w:ascii="Candara" w:hAnsi="Candara"/>
              </w:rPr>
              <w:t xml:space="preserve">3.4: Increase social media communications to broader partner JLI network </w:t>
            </w:r>
          </w:p>
        </w:tc>
      </w:tr>
      <w:tr w:rsidR="006460DA" w:rsidRPr="007174C8" w14:paraId="6E6DC764" w14:textId="77777777" w:rsidTr="006460DA">
        <w:tc>
          <w:tcPr>
            <w:tcW w:w="378" w:type="dxa"/>
            <w:tcBorders>
              <w:top w:val="single" w:sz="8" w:space="0" w:color="auto"/>
              <w:bottom w:val="single" w:sz="8" w:space="0" w:color="auto"/>
            </w:tcBorders>
            <w:shd w:val="clear" w:color="auto" w:fill="DEEAF6" w:themeFill="accent1" w:themeFillTint="33"/>
          </w:tcPr>
          <w:p w14:paraId="4CC47991" w14:textId="77777777" w:rsidR="006460DA" w:rsidRPr="007174C8" w:rsidRDefault="006460DA" w:rsidP="006460DA">
            <w:pPr>
              <w:rPr>
                <w:rFonts w:ascii="Candara" w:hAnsi="Candara"/>
              </w:rPr>
            </w:pPr>
          </w:p>
        </w:tc>
        <w:tc>
          <w:tcPr>
            <w:tcW w:w="5247" w:type="dxa"/>
            <w:gridSpan w:val="2"/>
            <w:tcBorders>
              <w:top w:val="single" w:sz="8" w:space="0" w:color="auto"/>
              <w:bottom w:val="single" w:sz="8" w:space="0" w:color="auto"/>
            </w:tcBorders>
          </w:tcPr>
          <w:p w14:paraId="28789282" w14:textId="77777777" w:rsidR="006460DA" w:rsidRPr="007174C8" w:rsidRDefault="006460DA" w:rsidP="006460DA">
            <w:pPr>
              <w:pStyle w:val="ListParagraph"/>
              <w:numPr>
                <w:ilvl w:val="0"/>
                <w:numId w:val="5"/>
              </w:numPr>
              <w:ind w:left="252" w:hanging="270"/>
              <w:rPr>
                <w:rFonts w:ascii="Candara" w:hAnsi="Candara"/>
              </w:rPr>
            </w:pPr>
            <w:r w:rsidRPr="007174C8">
              <w:rPr>
                <w:rFonts w:ascii="Candara" w:hAnsi="Candara"/>
              </w:rPr>
              <w:t xml:space="preserve">Strengthen existing social media platforms </w:t>
            </w:r>
          </w:p>
          <w:p w14:paraId="34994F1B" w14:textId="77777777" w:rsidR="006460DA" w:rsidRPr="007174C8" w:rsidRDefault="006460DA" w:rsidP="006460DA">
            <w:pPr>
              <w:pStyle w:val="ListParagraph"/>
              <w:numPr>
                <w:ilvl w:val="0"/>
                <w:numId w:val="5"/>
              </w:numPr>
              <w:ind w:left="252" w:hanging="270"/>
              <w:rPr>
                <w:rFonts w:ascii="Candara" w:hAnsi="Candara"/>
              </w:rPr>
            </w:pPr>
            <w:r w:rsidRPr="007174C8">
              <w:rPr>
                <w:rFonts w:ascii="Candara" w:hAnsi="Candara"/>
              </w:rPr>
              <w:t>Created #faithWHS as social media platform for all faith groups at WHS— MUCH activity there!</w:t>
            </w:r>
          </w:p>
          <w:p w14:paraId="787C9C64" w14:textId="77777777" w:rsidR="006460DA" w:rsidRPr="007174C8" w:rsidRDefault="006460DA" w:rsidP="006460DA">
            <w:pPr>
              <w:pStyle w:val="ListParagraph"/>
              <w:numPr>
                <w:ilvl w:val="0"/>
                <w:numId w:val="5"/>
              </w:numPr>
              <w:ind w:left="252" w:hanging="270"/>
              <w:rPr>
                <w:rFonts w:ascii="Candara" w:hAnsi="Candara"/>
              </w:rPr>
            </w:pPr>
            <w:r w:rsidRPr="007174C8">
              <w:rPr>
                <w:rFonts w:ascii="Candara" w:hAnsi="Candara"/>
              </w:rPr>
              <w:t xml:space="preserve">New JLI RFM Twitter </w:t>
            </w:r>
          </w:p>
          <w:p w14:paraId="5F88A382" w14:textId="77777777" w:rsidR="006460DA" w:rsidRPr="007174C8" w:rsidRDefault="006460DA" w:rsidP="006460DA">
            <w:pPr>
              <w:pStyle w:val="ListParagraph"/>
              <w:numPr>
                <w:ilvl w:val="0"/>
                <w:numId w:val="5"/>
              </w:numPr>
              <w:ind w:left="252" w:hanging="270"/>
              <w:rPr>
                <w:rFonts w:ascii="Candara" w:hAnsi="Candara"/>
              </w:rPr>
            </w:pPr>
            <w:r w:rsidRPr="007174C8">
              <w:rPr>
                <w:rFonts w:ascii="Candara" w:hAnsi="Candara"/>
              </w:rPr>
              <w:t>Used Buffer to connect all social platforms</w:t>
            </w:r>
          </w:p>
          <w:p w14:paraId="17F5A3BF" w14:textId="77777777" w:rsidR="006460DA" w:rsidRPr="007174C8" w:rsidRDefault="006460DA" w:rsidP="006460DA">
            <w:pPr>
              <w:pStyle w:val="ListParagraph"/>
              <w:numPr>
                <w:ilvl w:val="0"/>
                <w:numId w:val="5"/>
              </w:numPr>
              <w:ind w:left="252" w:hanging="252"/>
              <w:rPr>
                <w:rFonts w:ascii="Candara" w:hAnsi="Candara"/>
              </w:rPr>
            </w:pPr>
            <w:r>
              <w:rPr>
                <w:rFonts w:ascii="Candara" w:hAnsi="Candara"/>
              </w:rPr>
              <w:t xml:space="preserve">2016 </w:t>
            </w:r>
            <w:r w:rsidRPr="007174C8">
              <w:rPr>
                <w:rFonts w:ascii="Candara" w:hAnsi="Candara"/>
              </w:rPr>
              <w:t>Twitter (155), Facebook (77)</w:t>
            </w:r>
          </w:p>
        </w:tc>
        <w:tc>
          <w:tcPr>
            <w:tcW w:w="4590" w:type="dxa"/>
            <w:tcBorders>
              <w:top w:val="single" w:sz="8" w:space="0" w:color="auto"/>
              <w:bottom w:val="single" w:sz="8" w:space="0" w:color="auto"/>
            </w:tcBorders>
          </w:tcPr>
          <w:p w14:paraId="459790FB" w14:textId="77777777" w:rsidR="006460DA" w:rsidRPr="007174C8" w:rsidRDefault="006460DA" w:rsidP="006460DA">
            <w:pPr>
              <w:pStyle w:val="ListParagraph"/>
              <w:numPr>
                <w:ilvl w:val="0"/>
                <w:numId w:val="5"/>
              </w:numPr>
              <w:ind w:left="162" w:hanging="180"/>
              <w:rPr>
                <w:rFonts w:ascii="Candara" w:hAnsi="Candara"/>
              </w:rPr>
            </w:pPr>
            <w:r w:rsidRPr="007174C8">
              <w:rPr>
                <w:rFonts w:ascii="Candara" w:hAnsi="Candara"/>
              </w:rPr>
              <w:t xml:space="preserve">Focus on JLI Communications with LHs </w:t>
            </w:r>
          </w:p>
          <w:p w14:paraId="62A1C8AB" w14:textId="77777777" w:rsidR="006460DA" w:rsidRPr="007174C8" w:rsidRDefault="006460DA" w:rsidP="006460DA">
            <w:pPr>
              <w:pStyle w:val="ListParagraph"/>
              <w:numPr>
                <w:ilvl w:val="0"/>
                <w:numId w:val="5"/>
              </w:numPr>
              <w:ind w:left="162" w:hanging="180"/>
              <w:rPr>
                <w:rFonts w:ascii="Candara" w:hAnsi="Candara"/>
              </w:rPr>
            </w:pPr>
            <w:r w:rsidRPr="007174C8">
              <w:rPr>
                <w:rFonts w:ascii="Candara" w:hAnsi="Candara"/>
              </w:rPr>
              <w:t xml:space="preserve">Consider </w:t>
            </w:r>
            <w:r>
              <w:rPr>
                <w:rFonts w:ascii="Candara" w:hAnsi="Candara"/>
              </w:rPr>
              <w:t xml:space="preserve">social platform </w:t>
            </w:r>
            <w:r w:rsidRPr="007174C8">
              <w:rPr>
                <w:rFonts w:ascii="Candara" w:hAnsi="Candara"/>
              </w:rPr>
              <w:t xml:space="preserve">for all Hubs </w:t>
            </w:r>
            <w:r>
              <w:rPr>
                <w:rFonts w:ascii="Candara" w:hAnsi="Candara"/>
              </w:rPr>
              <w:t>(RFM Twitter- 81 followers)</w:t>
            </w:r>
          </w:p>
          <w:p w14:paraId="739C4001" w14:textId="77777777" w:rsidR="006460DA" w:rsidRPr="007174C8" w:rsidRDefault="006460DA" w:rsidP="006460DA">
            <w:pPr>
              <w:pStyle w:val="ListParagraph"/>
              <w:numPr>
                <w:ilvl w:val="0"/>
                <w:numId w:val="5"/>
              </w:numPr>
              <w:ind w:left="162" w:hanging="180"/>
              <w:rPr>
                <w:rFonts w:ascii="Candara" w:hAnsi="Candara"/>
              </w:rPr>
            </w:pPr>
            <w:r w:rsidRPr="007174C8">
              <w:rPr>
                <w:rFonts w:ascii="Candara" w:hAnsi="Candara"/>
              </w:rPr>
              <w:t>Track Twitter on JLI Home page</w:t>
            </w:r>
          </w:p>
          <w:p w14:paraId="4C50582E" w14:textId="77777777" w:rsidR="006460DA" w:rsidRPr="007174C8" w:rsidRDefault="006460DA" w:rsidP="006460DA">
            <w:pPr>
              <w:pStyle w:val="ListParagraph"/>
              <w:numPr>
                <w:ilvl w:val="0"/>
                <w:numId w:val="5"/>
              </w:numPr>
              <w:ind w:left="162" w:hanging="180"/>
              <w:rPr>
                <w:rFonts w:ascii="Candara" w:hAnsi="Candara"/>
              </w:rPr>
            </w:pPr>
            <w:r w:rsidRPr="007174C8">
              <w:rPr>
                <w:rFonts w:ascii="Candara" w:hAnsi="Candara"/>
              </w:rPr>
              <w:t>Grow social media – Twitter (250), Facebook (250)</w:t>
            </w:r>
          </w:p>
        </w:tc>
        <w:tc>
          <w:tcPr>
            <w:tcW w:w="3483" w:type="dxa"/>
            <w:tcBorders>
              <w:top w:val="single" w:sz="8" w:space="0" w:color="auto"/>
              <w:bottom w:val="single" w:sz="8" w:space="0" w:color="auto"/>
            </w:tcBorders>
          </w:tcPr>
          <w:p w14:paraId="4153B341" w14:textId="77777777" w:rsidR="006460DA" w:rsidRPr="007174C8" w:rsidRDefault="006460DA" w:rsidP="006460DA">
            <w:pPr>
              <w:pStyle w:val="ListParagraph"/>
              <w:numPr>
                <w:ilvl w:val="0"/>
                <w:numId w:val="5"/>
              </w:numPr>
              <w:ind w:left="162" w:hanging="162"/>
              <w:rPr>
                <w:rFonts w:ascii="Candara" w:hAnsi="Candara"/>
              </w:rPr>
            </w:pPr>
            <w:r w:rsidRPr="007174C8">
              <w:rPr>
                <w:rFonts w:ascii="Candara" w:hAnsi="Candara"/>
              </w:rPr>
              <w:t>Users interact with JLI social media to disseminate new resources, events, and postings</w:t>
            </w:r>
          </w:p>
          <w:p w14:paraId="43109696" w14:textId="77777777" w:rsidR="006460DA" w:rsidRPr="007174C8" w:rsidRDefault="006460DA" w:rsidP="006460DA">
            <w:pPr>
              <w:pStyle w:val="ListParagraph"/>
              <w:numPr>
                <w:ilvl w:val="0"/>
                <w:numId w:val="5"/>
              </w:numPr>
              <w:ind w:left="162" w:hanging="162"/>
              <w:rPr>
                <w:rFonts w:ascii="Candara" w:hAnsi="Candara"/>
              </w:rPr>
            </w:pPr>
            <w:r w:rsidRPr="007174C8">
              <w:rPr>
                <w:rFonts w:ascii="Candara" w:hAnsi="Candara"/>
              </w:rPr>
              <w:t>Grow social media followers – Twitter (400), Facebook (400)</w:t>
            </w:r>
          </w:p>
        </w:tc>
      </w:tr>
    </w:tbl>
    <w:p w14:paraId="04872B70" w14:textId="77777777" w:rsidR="006460DA" w:rsidRDefault="006460DA" w:rsidP="006460DA">
      <w:pPr>
        <w:rPr>
          <w:rFonts w:ascii="Candara" w:hAnsi="Candara"/>
          <w:b/>
          <w:sz w:val="22"/>
          <w:szCs w:val="22"/>
        </w:rPr>
      </w:pPr>
    </w:p>
    <w:p w14:paraId="30522607" w14:textId="77777777" w:rsidR="00F35B2E" w:rsidRPr="007174C8" w:rsidRDefault="00F35B2E" w:rsidP="006460DA">
      <w:pPr>
        <w:rPr>
          <w:rFonts w:ascii="Candara" w:hAnsi="Candara"/>
          <w:b/>
          <w:sz w:val="22"/>
          <w:szCs w:val="22"/>
        </w:rPr>
      </w:pPr>
    </w:p>
    <w:p w14:paraId="509A0E93" w14:textId="77777777" w:rsidR="006460DA" w:rsidRPr="007174C8" w:rsidRDefault="006460DA" w:rsidP="006460DA">
      <w:pPr>
        <w:pStyle w:val="Heading2"/>
      </w:pPr>
      <w:bookmarkStart w:id="32" w:name="_JLI_Operating_Goal_3"/>
      <w:bookmarkEnd w:id="32"/>
      <w:r w:rsidRPr="007174C8">
        <w:t xml:space="preserve">JLI Operating Goal 4: </w:t>
      </w:r>
    </w:p>
    <w:p w14:paraId="412E01A8" w14:textId="77777777" w:rsidR="006460DA" w:rsidRPr="007174C8" w:rsidRDefault="006460DA" w:rsidP="006460DA">
      <w:pPr>
        <w:rPr>
          <w:rFonts w:ascii="Candara" w:hAnsi="Candara"/>
          <w:b/>
          <w:sz w:val="22"/>
          <w:szCs w:val="22"/>
        </w:rPr>
      </w:pPr>
      <w:r w:rsidRPr="007174C8">
        <w:rPr>
          <w:rFonts w:ascii="Candara" w:hAnsi="Candara"/>
          <w:b/>
          <w:sz w:val="22"/>
          <w:szCs w:val="22"/>
        </w:rPr>
        <w:t>Support and communicate externally to broader global initiatives to catalyze the understanding the contribution &amp; activity of faith groups</w:t>
      </w:r>
    </w:p>
    <w:p w14:paraId="7FF62C87" w14:textId="77777777" w:rsidR="006460DA" w:rsidRPr="007174C8" w:rsidRDefault="006460DA" w:rsidP="006460DA">
      <w:pPr>
        <w:rPr>
          <w:rFonts w:ascii="Candara" w:hAnsi="Candara"/>
          <w:b/>
          <w:sz w:val="22"/>
          <w:szCs w:val="22"/>
        </w:rPr>
      </w:pPr>
    </w:p>
    <w:tbl>
      <w:tblPr>
        <w:tblStyle w:val="TableGrid"/>
        <w:tblW w:w="13708"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78"/>
        <w:gridCol w:w="927"/>
        <w:gridCol w:w="4473"/>
        <w:gridCol w:w="10"/>
        <w:gridCol w:w="4590"/>
        <w:gridCol w:w="170"/>
        <w:gridCol w:w="3150"/>
        <w:gridCol w:w="10"/>
      </w:tblGrid>
      <w:tr w:rsidR="006460DA" w:rsidRPr="007174C8" w14:paraId="47DFEDC4" w14:textId="77777777" w:rsidTr="006460DA">
        <w:tc>
          <w:tcPr>
            <w:tcW w:w="1305" w:type="dxa"/>
            <w:gridSpan w:val="2"/>
            <w:tcBorders>
              <w:bottom w:val="single" w:sz="8" w:space="0" w:color="auto"/>
            </w:tcBorders>
            <w:shd w:val="clear" w:color="auto" w:fill="5B9BD5" w:themeFill="accent1"/>
          </w:tcPr>
          <w:p w14:paraId="221735E6"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Objectives</w:t>
            </w:r>
          </w:p>
        </w:tc>
        <w:tc>
          <w:tcPr>
            <w:tcW w:w="4483" w:type="dxa"/>
            <w:gridSpan w:val="2"/>
            <w:tcBorders>
              <w:bottom w:val="single" w:sz="8" w:space="0" w:color="auto"/>
            </w:tcBorders>
            <w:shd w:val="clear" w:color="auto" w:fill="5B9BD5" w:themeFill="accent1"/>
          </w:tcPr>
          <w:p w14:paraId="6F7B7FF5"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2016</w:t>
            </w:r>
          </w:p>
        </w:tc>
        <w:tc>
          <w:tcPr>
            <w:tcW w:w="4590" w:type="dxa"/>
            <w:tcBorders>
              <w:bottom w:val="single" w:sz="8" w:space="0" w:color="auto"/>
            </w:tcBorders>
            <w:shd w:val="clear" w:color="auto" w:fill="5B9BD5" w:themeFill="accent1"/>
          </w:tcPr>
          <w:p w14:paraId="6FE8DE2D"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2017</w:t>
            </w:r>
          </w:p>
        </w:tc>
        <w:tc>
          <w:tcPr>
            <w:tcW w:w="3330" w:type="dxa"/>
            <w:gridSpan w:val="3"/>
            <w:tcBorders>
              <w:bottom w:val="single" w:sz="8" w:space="0" w:color="auto"/>
            </w:tcBorders>
            <w:shd w:val="clear" w:color="auto" w:fill="5B9BD5" w:themeFill="accent1"/>
          </w:tcPr>
          <w:p w14:paraId="53A04E12"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2018</w:t>
            </w:r>
          </w:p>
        </w:tc>
      </w:tr>
      <w:tr w:rsidR="006460DA" w:rsidRPr="007174C8" w14:paraId="53ECC76A" w14:textId="77777777" w:rsidTr="006460DA">
        <w:tc>
          <w:tcPr>
            <w:tcW w:w="13708" w:type="dxa"/>
            <w:gridSpan w:val="8"/>
            <w:tcBorders>
              <w:top w:val="single" w:sz="8" w:space="0" w:color="auto"/>
              <w:bottom w:val="single" w:sz="4" w:space="0" w:color="auto"/>
            </w:tcBorders>
            <w:shd w:val="clear" w:color="auto" w:fill="DEEAF6" w:themeFill="accent1" w:themeFillTint="33"/>
          </w:tcPr>
          <w:p w14:paraId="74B16140" w14:textId="77777777" w:rsidR="006460DA" w:rsidRPr="007174C8" w:rsidRDefault="006460DA" w:rsidP="006460DA">
            <w:pPr>
              <w:rPr>
                <w:rFonts w:ascii="Candara" w:hAnsi="Candara"/>
              </w:rPr>
            </w:pPr>
            <w:r w:rsidRPr="007174C8">
              <w:rPr>
                <w:rFonts w:ascii="Candara" w:hAnsi="Candara"/>
              </w:rPr>
              <w:t>4.1 Understand &amp; Respond to Policymaker &amp; Practitioner knowledge gaps and evidence needs</w:t>
            </w:r>
          </w:p>
        </w:tc>
      </w:tr>
      <w:tr w:rsidR="006460DA" w:rsidRPr="007174C8" w14:paraId="2D7DBD7B" w14:textId="77777777" w:rsidTr="006460DA">
        <w:tc>
          <w:tcPr>
            <w:tcW w:w="378" w:type="dxa"/>
            <w:vMerge w:val="restart"/>
            <w:tcBorders>
              <w:top w:val="single" w:sz="8" w:space="0" w:color="auto"/>
              <w:bottom w:val="single" w:sz="4" w:space="0" w:color="auto"/>
            </w:tcBorders>
            <w:shd w:val="clear" w:color="auto" w:fill="DEEAF6" w:themeFill="accent1" w:themeFillTint="33"/>
          </w:tcPr>
          <w:p w14:paraId="3DAB0E64" w14:textId="77777777" w:rsidR="006460DA" w:rsidRPr="007174C8" w:rsidRDefault="006460DA" w:rsidP="006460DA">
            <w:pPr>
              <w:rPr>
                <w:rFonts w:ascii="Candara" w:hAnsi="Candara"/>
              </w:rPr>
            </w:pPr>
          </w:p>
        </w:tc>
        <w:tc>
          <w:tcPr>
            <w:tcW w:w="5410" w:type="dxa"/>
            <w:gridSpan w:val="3"/>
            <w:tcBorders>
              <w:top w:val="single" w:sz="8" w:space="0" w:color="auto"/>
              <w:bottom w:val="single" w:sz="4" w:space="0" w:color="auto"/>
            </w:tcBorders>
          </w:tcPr>
          <w:p w14:paraId="6653E6D8" w14:textId="77777777" w:rsidR="006460DA" w:rsidRPr="007174C8" w:rsidRDefault="006460DA" w:rsidP="006460DA">
            <w:pPr>
              <w:rPr>
                <w:rFonts w:ascii="Candara" w:hAnsi="Candara"/>
              </w:rPr>
            </w:pPr>
            <w:r w:rsidRPr="007174C8">
              <w:rPr>
                <w:rFonts w:ascii="Candara" w:hAnsi="Candara"/>
              </w:rPr>
              <w:t xml:space="preserve">McKinsey initial survey of policy makers and JLI board </w:t>
            </w:r>
            <w:r w:rsidRPr="007174C8">
              <w:rPr>
                <w:rFonts w:ascii="Candara" w:hAnsi="Candara"/>
              </w:rPr>
              <w:lastRenderedPageBreak/>
              <w:t>members about the specific kinds of information they need and want to support evidence-based decision making, and how they prefer to receive it. (“What do policy makers want to learn about ‘how’ to engage faith groups?”)</w:t>
            </w:r>
          </w:p>
        </w:tc>
        <w:tc>
          <w:tcPr>
            <w:tcW w:w="4590" w:type="dxa"/>
            <w:tcBorders>
              <w:top w:val="single" w:sz="8" w:space="0" w:color="auto"/>
              <w:bottom w:val="single" w:sz="4" w:space="0" w:color="auto"/>
            </w:tcBorders>
          </w:tcPr>
          <w:p w14:paraId="3BCBE87A" w14:textId="77777777" w:rsidR="006460DA" w:rsidRPr="007174C8" w:rsidRDefault="006460DA" w:rsidP="006460DA">
            <w:pPr>
              <w:pStyle w:val="ListParagraph"/>
              <w:numPr>
                <w:ilvl w:val="0"/>
                <w:numId w:val="30"/>
              </w:numPr>
              <w:ind w:left="252" w:hanging="180"/>
              <w:rPr>
                <w:rFonts w:ascii="Candara" w:hAnsi="Candara"/>
              </w:rPr>
            </w:pPr>
            <w:r w:rsidRPr="007174C8">
              <w:rPr>
                <w:rFonts w:ascii="Candara" w:hAnsi="Candara"/>
              </w:rPr>
              <w:lastRenderedPageBreak/>
              <w:t xml:space="preserve">Identify existing JLI leadership connections; </w:t>
            </w:r>
            <w:r w:rsidRPr="007174C8">
              <w:rPr>
                <w:rFonts w:ascii="Candara" w:hAnsi="Candara"/>
              </w:rPr>
              <w:lastRenderedPageBreak/>
              <w:t xml:space="preserve">identify areas of interest and opportunities for conversation; and tools to support that </w:t>
            </w:r>
          </w:p>
          <w:p w14:paraId="18A25B67" w14:textId="77777777" w:rsidR="006460DA" w:rsidRPr="007174C8" w:rsidRDefault="006460DA" w:rsidP="006460DA">
            <w:pPr>
              <w:ind w:left="252" w:hanging="180"/>
              <w:rPr>
                <w:rFonts w:ascii="Candara" w:hAnsi="Candara"/>
              </w:rPr>
            </w:pPr>
          </w:p>
          <w:p w14:paraId="2799320C" w14:textId="77777777" w:rsidR="006460DA" w:rsidRPr="007174C8" w:rsidRDefault="006460DA" w:rsidP="006460DA">
            <w:pPr>
              <w:pStyle w:val="ListParagraph"/>
              <w:numPr>
                <w:ilvl w:val="0"/>
                <w:numId w:val="30"/>
              </w:numPr>
              <w:ind w:left="252" w:hanging="180"/>
              <w:rPr>
                <w:rFonts w:ascii="Candara" w:hAnsi="Candara"/>
              </w:rPr>
            </w:pPr>
            <w:r w:rsidRPr="007174C8">
              <w:rPr>
                <w:rFonts w:ascii="Candara" w:hAnsi="Candara"/>
              </w:rPr>
              <w:t xml:space="preserve">Collaborate with PaRD and PaRD members to understand policymakers’ needs and wants </w:t>
            </w:r>
          </w:p>
          <w:p w14:paraId="3B21AF9B" w14:textId="77777777" w:rsidR="006460DA" w:rsidRPr="007174C8" w:rsidRDefault="006460DA" w:rsidP="006460DA">
            <w:pPr>
              <w:rPr>
                <w:rFonts w:ascii="Candara" w:hAnsi="Candara"/>
              </w:rPr>
            </w:pPr>
          </w:p>
        </w:tc>
        <w:tc>
          <w:tcPr>
            <w:tcW w:w="3330" w:type="dxa"/>
            <w:gridSpan w:val="3"/>
            <w:tcBorders>
              <w:top w:val="single" w:sz="8" w:space="0" w:color="auto"/>
              <w:bottom w:val="single" w:sz="4" w:space="0" w:color="auto"/>
            </w:tcBorders>
          </w:tcPr>
          <w:p w14:paraId="165A9E75" w14:textId="77777777" w:rsidR="006460DA" w:rsidRPr="007174C8" w:rsidRDefault="006460DA" w:rsidP="006460DA">
            <w:pPr>
              <w:rPr>
                <w:rFonts w:ascii="Candara" w:hAnsi="Candara"/>
              </w:rPr>
            </w:pPr>
            <w:r w:rsidRPr="007174C8">
              <w:rPr>
                <w:rFonts w:ascii="Candara" w:hAnsi="Candara"/>
              </w:rPr>
              <w:lastRenderedPageBreak/>
              <w:t xml:space="preserve">JLI maintains up-to-date </w:t>
            </w:r>
            <w:r w:rsidRPr="007174C8">
              <w:rPr>
                <w:rFonts w:ascii="Candara" w:hAnsi="Candara"/>
              </w:rPr>
              <w:lastRenderedPageBreak/>
              <w:t>understanding of policy maker and practitioner knowledge gaps and evidence needs, and is responding with accessible relevant information</w:t>
            </w:r>
          </w:p>
        </w:tc>
      </w:tr>
      <w:tr w:rsidR="006460DA" w:rsidRPr="007174C8" w14:paraId="5BD3290A" w14:textId="77777777" w:rsidTr="006460DA">
        <w:tc>
          <w:tcPr>
            <w:tcW w:w="378" w:type="dxa"/>
            <w:vMerge/>
            <w:tcBorders>
              <w:top w:val="single" w:sz="4" w:space="0" w:color="auto"/>
              <w:bottom w:val="single" w:sz="8" w:space="0" w:color="auto"/>
            </w:tcBorders>
            <w:shd w:val="clear" w:color="auto" w:fill="DEEAF6" w:themeFill="accent1" w:themeFillTint="33"/>
          </w:tcPr>
          <w:p w14:paraId="4BDADC64" w14:textId="77777777" w:rsidR="006460DA" w:rsidRPr="007174C8" w:rsidRDefault="006460DA" w:rsidP="006460DA">
            <w:pPr>
              <w:rPr>
                <w:rFonts w:ascii="Candara" w:hAnsi="Candara"/>
              </w:rPr>
            </w:pPr>
          </w:p>
        </w:tc>
        <w:tc>
          <w:tcPr>
            <w:tcW w:w="5410" w:type="dxa"/>
            <w:gridSpan w:val="3"/>
            <w:tcBorders>
              <w:top w:val="single" w:sz="4" w:space="0" w:color="auto"/>
              <w:bottom w:val="single" w:sz="8" w:space="0" w:color="auto"/>
            </w:tcBorders>
          </w:tcPr>
          <w:p w14:paraId="2645D7D3" w14:textId="77777777" w:rsidR="006460DA" w:rsidRPr="007174C8" w:rsidRDefault="006460DA" w:rsidP="006460DA">
            <w:pPr>
              <w:rPr>
                <w:rFonts w:ascii="Candara" w:hAnsi="Candara"/>
              </w:rPr>
            </w:pPr>
            <w:r w:rsidRPr="007174C8">
              <w:rPr>
                <w:rFonts w:ascii="Candara" w:hAnsi="Candara"/>
              </w:rPr>
              <w:t xml:space="preserve">GBV will be the first model LH to answer specific policy maker questions </w:t>
            </w:r>
          </w:p>
        </w:tc>
        <w:tc>
          <w:tcPr>
            <w:tcW w:w="4590" w:type="dxa"/>
            <w:tcBorders>
              <w:top w:val="single" w:sz="4" w:space="0" w:color="auto"/>
              <w:bottom w:val="single" w:sz="8" w:space="0" w:color="auto"/>
            </w:tcBorders>
          </w:tcPr>
          <w:p w14:paraId="607577EB" w14:textId="77777777" w:rsidR="006460DA" w:rsidRPr="007174C8" w:rsidRDefault="006460DA" w:rsidP="006460DA">
            <w:pPr>
              <w:rPr>
                <w:rFonts w:ascii="Candara" w:hAnsi="Candara"/>
              </w:rPr>
            </w:pPr>
            <w:r w:rsidRPr="007174C8">
              <w:rPr>
                <w:rFonts w:ascii="Candara" w:hAnsi="Candara"/>
              </w:rPr>
              <w:t>Work with each active Hub to tailor comms to address specific questions of concern to policy makers</w:t>
            </w:r>
          </w:p>
        </w:tc>
        <w:tc>
          <w:tcPr>
            <w:tcW w:w="3330" w:type="dxa"/>
            <w:gridSpan w:val="3"/>
            <w:tcBorders>
              <w:top w:val="single" w:sz="4" w:space="0" w:color="auto"/>
              <w:bottom w:val="single" w:sz="8" w:space="0" w:color="auto"/>
            </w:tcBorders>
          </w:tcPr>
          <w:p w14:paraId="15864A0A" w14:textId="77777777" w:rsidR="006460DA" w:rsidRPr="007174C8" w:rsidRDefault="006460DA" w:rsidP="006460DA">
            <w:pPr>
              <w:rPr>
                <w:rFonts w:ascii="Candara" w:hAnsi="Candara"/>
              </w:rPr>
            </w:pPr>
            <w:r w:rsidRPr="007174C8">
              <w:rPr>
                <w:rFonts w:ascii="Candara" w:hAnsi="Candara"/>
              </w:rPr>
              <w:t>Policy makers approach JLI with practical questions, and JLI works with experts to answer questions in 30 days</w:t>
            </w:r>
          </w:p>
        </w:tc>
      </w:tr>
      <w:tr w:rsidR="006460DA" w:rsidRPr="007174C8" w14:paraId="2633D2C7" w14:textId="77777777" w:rsidTr="006460DA">
        <w:tc>
          <w:tcPr>
            <w:tcW w:w="13708" w:type="dxa"/>
            <w:gridSpan w:val="8"/>
            <w:tcBorders>
              <w:top w:val="single" w:sz="8" w:space="0" w:color="auto"/>
              <w:bottom w:val="single" w:sz="8" w:space="0" w:color="auto"/>
            </w:tcBorders>
            <w:shd w:val="clear" w:color="auto" w:fill="DEEAF6" w:themeFill="accent1" w:themeFillTint="33"/>
          </w:tcPr>
          <w:p w14:paraId="4EDA4271" w14:textId="77777777" w:rsidR="006460DA" w:rsidRPr="007174C8" w:rsidRDefault="006460DA" w:rsidP="006460DA">
            <w:pPr>
              <w:rPr>
                <w:rFonts w:ascii="Candara" w:hAnsi="Candara"/>
              </w:rPr>
            </w:pPr>
            <w:r w:rsidRPr="007174C8">
              <w:rPr>
                <w:rFonts w:ascii="Candara" w:hAnsi="Candara"/>
              </w:rPr>
              <w:t>4.2 Map JLI network within international development and humanitarian aid network</w:t>
            </w:r>
          </w:p>
        </w:tc>
      </w:tr>
      <w:tr w:rsidR="006460DA" w:rsidRPr="007174C8" w14:paraId="0E0E3A40" w14:textId="77777777" w:rsidTr="006460DA">
        <w:tc>
          <w:tcPr>
            <w:tcW w:w="378" w:type="dxa"/>
            <w:tcBorders>
              <w:top w:val="single" w:sz="8" w:space="0" w:color="auto"/>
              <w:bottom w:val="single" w:sz="8" w:space="0" w:color="auto"/>
            </w:tcBorders>
            <w:shd w:val="clear" w:color="auto" w:fill="DEEAF6" w:themeFill="accent1" w:themeFillTint="33"/>
          </w:tcPr>
          <w:p w14:paraId="2D29DB16" w14:textId="77777777" w:rsidR="006460DA" w:rsidRPr="007174C8" w:rsidRDefault="006460DA" w:rsidP="006460DA">
            <w:pPr>
              <w:rPr>
                <w:rFonts w:ascii="Candara" w:hAnsi="Candara"/>
              </w:rPr>
            </w:pPr>
          </w:p>
        </w:tc>
        <w:tc>
          <w:tcPr>
            <w:tcW w:w="5410" w:type="dxa"/>
            <w:gridSpan w:val="3"/>
            <w:tcBorders>
              <w:top w:val="single" w:sz="8" w:space="0" w:color="auto"/>
              <w:bottom w:val="single" w:sz="8" w:space="0" w:color="auto"/>
            </w:tcBorders>
          </w:tcPr>
          <w:p w14:paraId="39C696B6" w14:textId="77777777" w:rsidR="006460DA" w:rsidRPr="007174C8" w:rsidRDefault="006460DA" w:rsidP="006460DA">
            <w:pPr>
              <w:rPr>
                <w:rFonts w:ascii="Candara" w:hAnsi="Candara"/>
              </w:rPr>
            </w:pPr>
            <w:r w:rsidRPr="007174C8">
              <w:rPr>
                <w:rFonts w:ascii="Candara" w:hAnsi="Candara"/>
                <w:lang w:val="en-GB"/>
              </w:rPr>
              <w:t>Define JLI role vs PaRd, WB, UN and others in the FBO and international development network to define how we work together and play to our strengths (communication)</w:t>
            </w:r>
          </w:p>
        </w:tc>
        <w:tc>
          <w:tcPr>
            <w:tcW w:w="4590" w:type="dxa"/>
            <w:tcBorders>
              <w:top w:val="single" w:sz="8" w:space="0" w:color="auto"/>
              <w:bottom w:val="single" w:sz="8" w:space="0" w:color="auto"/>
            </w:tcBorders>
          </w:tcPr>
          <w:p w14:paraId="1290950B" w14:textId="77777777" w:rsidR="006460DA" w:rsidRPr="007174C8" w:rsidRDefault="006460DA" w:rsidP="006460DA">
            <w:pPr>
              <w:rPr>
                <w:rFonts w:ascii="Candara" w:hAnsi="Candara"/>
              </w:rPr>
            </w:pPr>
            <w:r w:rsidRPr="007174C8">
              <w:rPr>
                <w:rFonts w:ascii="Candara" w:hAnsi="Candara"/>
              </w:rPr>
              <w:t xml:space="preserve">Map JLI member organization reach </w:t>
            </w:r>
          </w:p>
        </w:tc>
        <w:tc>
          <w:tcPr>
            <w:tcW w:w="3330" w:type="dxa"/>
            <w:gridSpan w:val="3"/>
            <w:tcBorders>
              <w:top w:val="single" w:sz="8" w:space="0" w:color="auto"/>
              <w:bottom w:val="single" w:sz="8" w:space="0" w:color="auto"/>
            </w:tcBorders>
          </w:tcPr>
          <w:p w14:paraId="4FB28111" w14:textId="77777777" w:rsidR="006460DA" w:rsidRPr="007174C8" w:rsidRDefault="006460DA" w:rsidP="006460DA">
            <w:pPr>
              <w:rPr>
                <w:rFonts w:ascii="Candara" w:hAnsi="Candara"/>
              </w:rPr>
            </w:pPr>
            <w:r w:rsidRPr="007174C8">
              <w:rPr>
                <w:rFonts w:ascii="Candara" w:hAnsi="Candara"/>
              </w:rPr>
              <w:t>Re evaluate how to fully engage within humanitarian sector</w:t>
            </w:r>
          </w:p>
        </w:tc>
      </w:tr>
      <w:tr w:rsidR="006460DA" w:rsidRPr="007174C8" w14:paraId="3F9FE0BB" w14:textId="77777777" w:rsidTr="006460DA">
        <w:tc>
          <w:tcPr>
            <w:tcW w:w="378" w:type="dxa"/>
            <w:tcBorders>
              <w:top w:val="single" w:sz="8" w:space="0" w:color="auto"/>
              <w:bottom w:val="single" w:sz="8" w:space="0" w:color="auto"/>
            </w:tcBorders>
            <w:shd w:val="clear" w:color="auto" w:fill="DEEAF6" w:themeFill="accent1" w:themeFillTint="33"/>
          </w:tcPr>
          <w:p w14:paraId="52DD7141" w14:textId="77777777" w:rsidR="006460DA" w:rsidRPr="007174C8" w:rsidRDefault="006460DA" w:rsidP="006460DA">
            <w:pPr>
              <w:rPr>
                <w:rFonts w:ascii="Candara" w:hAnsi="Candara"/>
              </w:rPr>
            </w:pPr>
          </w:p>
        </w:tc>
        <w:tc>
          <w:tcPr>
            <w:tcW w:w="5410" w:type="dxa"/>
            <w:gridSpan w:val="3"/>
            <w:tcBorders>
              <w:top w:val="single" w:sz="8" w:space="0" w:color="auto"/>
              <w:bottom w:val="single" w:sz="8" w:space="0" w:color="auto"/>
            </w:tcBorders>
          </w:tcPr>
          <w:p w14:paraId="144EB9CF" w14:textId="77777777" w:rsidR="006460DA" w:rsidRPr="007174C8" w:rsidRDefault="006460DA" w:rsidP="006460DA">
            <w:pPr>
              <w:rPr>
                <w:rFonts w:ascii="Candara" w:hAnsi="Candara"/>
              </w:rPr>
            </w:pPr>
            <w:r w:rsidRPr="007174C8">
              <w:rPr>
                <w:rFonts w:ascii="Candara" w:hAnsi="Candara"/>
              </w:rPr>
              <w:t xml:space="preserve">Designed JLI Member Directory </w:t>
            </w:r>
          </w:p>
        </w:tc>
        <w:tc>
          <w:tcPr>
            <w:tcW w:w="4590" w:type="dxa"/>
            <w:tcBorders>
              <w:top w:val="single" w:sz="8" w:space="0" w:color="auto"/>
              <w:bottom w:val="single" w:sz="8" w:space="0" w:color="auto"/>
            </w:tcBorders>
          </w:tcPr>
          <w:p w14:paraId="2B3B02F5" w14:textId="77777777" w:rsidR="006460DA" w:rsidRPr="007174C8" w:rsidRDefault="006460DA" w:rsidP="006460DA">
            <w:pPr>
              <w:rPr>
                <w:rFonts w:ascii="Candara" w:hAnsi="Candara"/>
              </w:rPr>
            </w:pPr>
            <w:r w:rsidRPr="007174C8">
              <w:rPr>
                <w:rFonts w:ascii="Candara" w:hAnsi="Candara"/>
              </w:rPr>
              <w:t>Organizations and individuals add and organize themselves into the JLI Member Directory</w:t>
            </w:r>
          </w:p>
          <w:p w14:paraId="11ED32CB" w14:textId="77777777" w:rsidR="006460DA" w:rsidRPr="007174C8" w:rsidRDefault="006460DA" w:rsidP="006460DA">
            <w:pPr>
              <w:rPr>
                <w:rFonts w:ascii="Candara" w:hAnsi="Candara"/>
              </w:rPr>
            </w:pPr>
          </w:p>
          <w:p w14:paraId="53C25BA7" w14:textId="77777777" w:rsidR="006460DA" w:rsidRPr="007174C8" w:rsidRDefault="006460DA" w:rsidP="006460DA">
            <w:pPr>
              <w:rPr>
                <w:rFonts w:ascii="Candara" w:hAnsi="Candara"/>
              </w:rPr>
            </w:pPr>
            <w:r>
              <w:rPr>
                <w:rFonts w:ascii="Candara" w:hAnsi="Candara"/>
              </w:rPr>
              <w:t xml:space="preserve">Feature </w:t>
            </w:r>
            <w:r w:rsidRPr="007174C8">
              <w:rPr>
                <w:rFonts w:ascii="Candara" w:hAnsi="Candara"/>
              </w:rPr>
              <w:t xml:space="preserve">the </w:t>
            </w:r>
            <w:r>
              <w:rPr>
                <w:rFonts w:ascii="Candara" w:hAnsi="Candara"/>
              </w:rPr>
              <w:t xml:space="preserve">JLI </w:t>
            </w:r>
            <w:r w:rsidRPr="007174C8">
              <w:rPr>
                <w:rFonts w:ascii="Candara" w:hAnsi="Candara"/>
              </w:rPr>
              <w:t xml:space="preserve">Member Directory </w:t>
            </w:r>
          </w:p>
        </w:tc>
        <w:tc>
          <w:tcPr>
            <w:tcW w:w="3330" w:type="dxa"/>
            <w:gridSpan w:val="3"/>
            <w:tcBorders>
              <w:top w:val="single" w:sz="8" w:space="0" w:color="auto"/>
              <w:bottom w:val="single" w:sz="8" w:space="0" w:color="auto"/>
            </w:tcBorders>
          </w:tcPr>
          <w:p w14:paraId="62430190" w14:textId="77777777" w:rsidR="006460DA" w:rsidRPr="007174C8" w:rsidRDefault="006460DA" w:rsidP="006460DA">
            <w:pPr>
              <w:rPr>
                <w:rFonts w:ascii="Candara" w:hAnsi="Candara"/>
              </w:rPr>
            </w:pPr>
            <w:r w:rsidRPr="007174C8">
              <w:rPr>
                <w:rFonts w:ascii="Candara" w:hAnsi="Candara"/>
              </w:rPr>
              <w:t>JLI Member Directory is promoted to community and updated with latest changes</w:t>
            </w:r>
          </w:p>
        </w:tc>
      </w:tr>
      <w:tr w:rsidR="006460DA" w:rsidRPr="007174C8" w14:paraId="2796FA02" w14:textId="77777777" w:rsidTr="006460DA">
        <w:tc>
          <w:tcPr>
            <w:tcW w:w="13708" w:type="dxa"/>
            <w:gridSpan w:val="8"/>
            <w:tcBorders>
              <w:top w:val="single" w:sz="8" w:space="0" w:color="auto"/>
              <w:bottom w:val="single" w:sz="8" w:space="0" w:color="auto"/>
            </w:tcBorders>
            <w:shd w:val="clear" w:color="auto" w:fill="DEEAF6" w:themeFill="accent1" w:themeFillTint="33"/>
          </w:tcPr>
          <w:p w14:paraId="737D4397" w14:textId="77777777" w:rsidR="006460DA" w:rsidRPr="007174C8" w:rsidRDefault="006460DA" w:rsidP="006460DA">
            <w:pPr>
              <w:rPr>
                <w:rFonts w:ascii="Candara" w:hAnsi="Candara"/>
              </w:rPr>
            </w:pPr>
            <w:r w:rsidRPr="007174C8">
              <w:rPr>
                <w:rFonts w:ascii="Candara" w:hAnsi="Candara"/>
              </w:rPr>
              <w:t>4.3 Organize targeted convenings at global and national levels around evidence</w:t>
            </w:r>
          </w:p>
        </w:tc>
      </w:tr>
      <w:tr w:rsidR="006460DA" w:rsidRPr="007174C8" w14:paraId="1F9B323D" w14:textId="77777777" w:rsidTr="006460DA">
        <w:tc>
          <w:tcPr>
            <w:tcW w:w="378" w:type="dxa"/>
            <w:tcBorders>
              <w:top w:val="single" w:sz="8" w:space="0" w:color="auto"/>
              <w:bottom w:val="single" w:sz="8" w:space="0" w:color="auto"/>
            </w:tcBorders>
            <w:shd w:val="clear" w:color="auto" w:fill="DEEAF6" w:themeFill="accent1" w:themeFillTint="33"/>
          </w:tcPr>
          <w:p w14:paraId="6601E5D5" w14:textId="77777777" w:rsidR="006460DA" w:rsidRPr="007174C8" w:rsidRDefault="006460DA" w:rsidP="006460DA">
            <w:pPr>
              <w:rPr>
                <w:rFonts w:ascii="Candara" w:hAnsi="Candara"/>
              </w:rPr>
            </w:pPr>
          </w:p>
        </w:tc>
        <w:tc>
          <w:tcPr>
            <w:tcW w:w="5410" w:type="dxa"/>
            <w:gridSpan w:val="3"/>
            <w:tcBorders>
              <w:top w:val="single" w:sz="8" w:space="0" w:color="auto"/>
              <w:bottom w:val="single" w:sz="8" w:space="0" w:color="auto"/>
            </w:tcBorders>
          </w:tcPr>
          <w:p w14:paraId="71DB04AD" w14:textId="77777777" w:rsidR="006460DA" w:rsidRPr="007174C8" w:rsidRDefault="006460DA" w:rsidP="006460DA">
            <w:pPr>
              <w:rPr>
                <w:rFonts w:ascii="Candara" w:hAnsi="Candara"/>
              </w:rPr>
            </w:pPr>
            <w:r w:rsidRPr="007174C8">
              <w:rPr>
                <w:rFonts w:ascii="Candara" w:hAnsi="Candara"/>
              </w:rPr>
              <w:t xml:space="preserve">Seek opportunities to showcase JLI Learning Hubs, and JLI in general; work closely with Learning Hubs to support their priorities; </w:t>
            </w:r>
          </w:p>
          <w:p w14:paraId="7A4F5B0D" w14:textId="77777777" w:rsidR="006460DA" w:rsidRPr="007174C8" w:rsidRDefault="006460DA" w:rsidP="006460DA">
            <w:pPr>
              <w:numPr>
                <w:ilvl w:val="0"/>
                <w:numId w:val="5"/>
              </w:numPr>
              <w:rPr>
                <w:rFonts w:ascii="Candara" w:hAnsi="Candara"/>
              </w:rPr>
            </w:pPr>
            <w:r w:rsidRPr="007174C8">
              <w:rPr>
                <w:rFonts w:ascii="Candara" w:hAnsi="Candara"/>
              </w:rPr>
              <w:t>WHS (5 evidence briefs, attended by 200 people)</w:t>
            </w:r>
          </w:p>
          <w:p w14:paraId="51650BD1" w14:textId="77777777" w:rsidR="006460DA" w:rsidRPr="007174C8" w:rsidRDefault="006460DA" w:rsidP="006460DA">
            <w:pPr>
              <w:numPr>
                <w:ilvl w:val="0"/>
                <w:numId w:val="5"/>
              </w:numPr>
              <w:rPr>
                <w:rFonts w:ascii="Candara" w:hAnsi="Candara"/>
              </w:rPr>
            </w:pPr>
            <w:r w:rsidRPr="007174C8">
              <w:rPr>
                <w:rFonts w:ascii="Candara" w:hAnsi="Candara"/>
              </w:rPr>
              <w:t>UNGA (9/21 RFM meeting – 21 attended)</w:t>
            </w:r>
          </w:p>
          <w:p w14:paraId="2C8321C6" w14:textId="77777777" w:rsidR="006460DA" w:rsidRPr="007174C8" w:rsidRDefault="006460DA" w:rsidP="006460DA">
            <w:pPr>
              <w:numPr>
                <w:ilvl w:val="0"/>
                <w:numId w:val="5"/>
              </w:numPr>
              <w:rPr>
                <w:rFonts w:ascii="Candara" w:hAnsi="Candara"/>
              </w:rPr>
            </w:pPr>
            <w:r w:rsidRPr="007174C8">
              <w:rPr>
                <w:rFonts w:ascii="Candara" w:hAnsi="Candara"/>
              </w:rPr>
              <w:t xml:space="preserve">Moral Imperative </w:t>
            </w:r>
          </w:p>
          <w:p w14:paraId="3DB38265" w14:textId="77777777" w:rsidR="006460DA" w:rsidRPr="007174C8" w:rsidRDefault="006460DA" w:rsidP="006460DA">
            <w:pPr>
              <w:numPr>
                <w:ilvl w:val="0"/>
                <w:numId w:val="5"/>
              </w:numPr>
              <w:rPr>
                <w:rFonts w:ascii="Candara" w:hAnsi="Candara"/>
              </w:rPr>
            </w:pPr>
            <w:r w:rsidRPr="007174C8">
              <w:rPr>
                <w:rFonts w:ascii="Candara" w:hAnsi="Candara"/>
              </w:rPr>
              <w:t>Yale conference on Evidence for Faith impact on Poverty 200 attended</w:t>
            </w:r>
          </w:p>
          <w:p w14:paraId="2A9E31E3" w14:textId="77777777" w:rsidR="006460DA" w:rsidRPr="007174C8" w:rsidRDefault="006460DA" w:rsidP="006460DA">
            <w:pPr>
              <w:numPr>
                <w:ilvl w:val="0"/>
                <w:numId w:val="5"/>
              </w:numPr>
              <w:rPr>
                <w:rFonts w:ascii="Candara" w:hAnsi="Candara"/>
              </w:rPr>
            </w:pPr>
            <w:r w:rsidRPr="007174C8">
              <w:rPr>
                <w:rFonts w:ascii="Candara" w:hAnsi="Candara"/>
              </w:rPr>
              <w:t xml:space="preserve">World Bank CSO meetings </w:t>
            </w:r>
          </w:p>
          <w:p w14:paraId="11EC9919" w14:textId="77777777" w:rsidR="006460DA" w:rsidRPr="007174C8" w:rsidRDefault="006460DA" w:rsidP="006460DA">
            <w:pPr>
              <w:numPr>
                <w:ilvl w:val="0"/>
                <w:numId w:val="5"/>
              </w:numPr>
              <w:rPr>
                <w:rFonts w:ascii="Candara" w:hAnsi="Candara"/>
              </w:rPr>
            </w:pPr>
            <w:r w:rsidRPr="007174C8">
              <w:rPr>
                <w:rFonts w:ascii="Candara" w:hAnsi="Candara"/>
              </w:rPr>
              <w:t>Geneva SGI-WCC-ADRRN-JLI meeting</w:t>
            </w:r>
          </w:p>
          <w:p w14:paraId="3CBA206F" w14:textId="77777777" w:rsidR="006460DA" w:rsidRPr="007174C8" w:rsidRDefault="006460DA" w:rsidP="006460DA">
            <w:pPr>
              <w:numPr>
                <w:ilvl w:val="0"/>
                <w:numId w:val="5"/>
              </w:numPr>
              <w:rPr>
                <w:rFonts w:ascii="Candara" w:hAnsi="Candara"/>
              </w:rPr>
            </w:pPr>
            <w:r w:rsidRPr="007174C8">
              <w:rPr>
                <w:rFonts w:ascii="Candara" w:hAnsi="Candara"/>
              </w:rPr>
              <w:t xml:space="preserve">African Council of Religious Leaders Nigeria </w:t>
            </w:r>
          </w:p>
          <w:p w14:paraId="4B7B1FAF" w14:textId="77777777" w:rsidR="006460DA" w:rsidRPr="007174C8" w:rsidRDefault="006460DA" w:rsidP="006460DA">
            <w:pPr>
              <w:rPr>
                <w:rFonts w:ascii="Candara" w:hAnsi="Candara"/>
              </w:rPr>
            </w:pPr>
          </w:p>
        </w:tc>
        <w:tc>
          <w:tcPr>
            <w:tcW w:w="4590" w:type="dxa"/>
            <w:tcBorders>
              <w:top w:val="single" w:sz="8" w:space="0" w:color="auto"/>
              <w:bottom w:val="single" w:sz="8" w:space="0" w:color="auto"/>
            </w:tcBorders>
          </w:tcPr>
          <w:p w14:paraId="4D7B62DA" w14:textId="77777777" w:rsidR="006460DA" w:rsidRPr="007174C8" w:rsidRDefault="006460DA" w:rsidP="006460DA">
            <w:pPr>
              <w:pStyle w:val="ListParagraph"/>
              <w:widowControl w:val="0"/>
              <w:numPr>
                <w:ilvl w:val="0"/>
                <w:numId w:val="5"/>
              </w:numPr>
              <w:ind w:left="360"/>
              <w:rPr>
                <w:rFonts w:ascii="Candara" w:hAnsi="Candara"/>
              </w:rPr>
            </w:pPr>
            <w:r w:rsidRPr="007174C8">
              <w:rPr>
                <w:rFonts w:ascii="Candara" w:hAnsi="Candara"/>
              </w:rPr>
              <w:t>Organize evidence briefings at global and national levels</w:t>
            </w:r>
          </w:p>
          <w:p w14:paraId="118C1CB7" w14:textId="77777777" w:rsidR="006460DA" w:rsidRPr="007174C8" w:rsidRDefault="006460DA" w:rsidP="006460DA">
            <w:pPr>
              <w:widowControl w:val="0"/>
              <w:rPr>
                <w:rFonts w:ascii="Candara" w:hAnsi="Candara"/>
              </w:rPr>
            </w:pPr>
          </w:p>
          <w:p w14:paraId="473651F3" w14:textId="77777777" w:rsidR="006460DA" w:rsidRPr="007174C8" w:rsidRDefault="006460DA" w:rsidP="006460DA">
            <w:pPr>
              <w:pStyle w:val="ListParagraph"/>
              <w:widowControl w:val="0"/>
              <w:numPr>
                <w:ilvl w:val="0"/>
                <w:numId w:val="5"/>
              </w:numPr>
              <w:ind w:left="360"/>
              <w:rPr>
                <w:rFonts w:ascii="Candara" w:hAnsi="Candara"/>
              </w:rPr>
            </w:pPr>
            <w:r w:rsidRPr="007174C8">
              <w:rPr>
                <w:rFonts w:ascii="Candara" w:hAnsi="Candara"/>
              </w:rPr>
              <w:t>LHs collaborate to deliver evidence to support engagement of LFCs for October 2017 event “Localizing response to Humanitarian need: the role of religious and faith-based organizations”</w:t>
            </w:r>
          </w:p>
          <w:p w14:paraId="09F2BD55" w14:textId="77777777" w:rsidR="006460DA" w:rsidRPr="007174C8" w:rsidRDefault="006460DA" w:rsidP="006460DA">
            <w:pPr>
              <w:pStyle w:val="ListParagraph"/>
              <w:widowControl w:val="0"/>
              <w:numPr>
                <w:ilvl w:val="0"/>
                <w:numId w:val="31"/>
              </w:numPr>
              <w:rPr>
                <w:rFonts w:ascii="Candara" w:hAnsi="Candara"/>
              </w:rPr>
            </w:pPr>
            <w:r w:rsidRPr="007174C8">
              <w:rPr>
                <w:rFonts w:ascii="Candara" w:hAnsi="Candara"/>
              </w:rPr>
              <w:t>Global Platform 2017</w:t>
            </w:r>
          </w:p>
          <w:p w14:paraId="4056287E" w14:textId="77777777" w:rsidR="006460DA" w:rsidRPr="007174C8" w:rsidRDefault="006460DA" w:rsidP="006460DA">
            <w:pPr>
              <w:pStyle w:val="ListParagraph"/>
              <w:widowControl w:val="0"/>
              <w:numPr>
                <w:ilvl w:val="0"/>
                <w:numId w:val="31"/>
              </w:numPr>
              <w:rPr>
                <w:rFonts w:ascii="Candara" w:hAnsi="Candara"/>
              </w:rPr>
            </w:pPr>
            <w:r w:rsidRPr="007174C8">
              <w:rPr>
                <w:rFonts w:ascii="Candara" w:hAnsi="Candara"/>
              </w:rPr>
              <w:t>SVRI Rio 2017</w:t>
            </w:r>
          </w:p>
        </w:tc>
        <w:tc>
          <w:tcPr>
            <w:tcW w:w="3330" w:type="dxa"/>
            <w:gridSpan w:val="3"/>
            <w:tcBorders>
              <w:top w:val="single" w:sz="8" w:space="0" w:color="auto"/>
              <w:bottom w:val="single" w:sz="8" w:space="0" w:color="auto"/>
            </w:tcBorders>
          </w:tcPr>
          <w:p w14:paraId="445C2F9B" w14:textId="77777777" w:rsidR="006460DA" w:rsidRPr="007174C8" w:rsidRDefault="006460DA" w:rsidP="006460DA">
            <w:pPr>
              <w:rPr>
                <w:rFonts w:ascii="Candara" w:hAnsi="Candara"/>
              </w:rPr>
            </w:pPr>
            <w:r w:rsidRPr="007174C8">
              <w:rPr>
                <w:rFonts w:ascii="Candara" w:hAnsi="Candara"/>
              </w:rPr>
              <w:t>Organize evidence briefings at global and national levels</w:t>
            </w:r>
          </w:p>
        </w:tc>
      </w:tr>
      <w:tr w:rsidR="006460DA" w:rsidRPr="007174C8" w14:paraId="669C8F87" w14:textId="77777777" w:rsidTr="006460DA">
        <w:trPr>
          <w:gridAfter w:val="1"/>
          <w:wAfter w:w="10" w:type="dxa"/>
        </w:trPr>
        <w:tc>
          <w:tcPr>
            <w:tcW w:w="13698" w:type="dxa"/>
            <w:gridSpan w:val="7"/>
            <w:tcBorders>
              <w:top w:val="single" w:sz="8" w:space="0" w:color="auto"/>
              <w:bottom w:val="single" w:sz="4" w:space="0" w:color="auto"/>
            </w:tcBorders>
            <w:shd w:val="clear" w:color="auto" w:fill="DEEAF6" w:themeFill="accent1" w:themeFillTint="33"/>
          </w:tcPr>
          <w:p w14:paraId="1FE31B57" w14:textId="77777777" w:rsidR="006460DA" w:rsidRPr="007174C8" w:rsidRDefault="006460DA" w:rsidP="006460DA">
            <w:pPr>
              <w:rPr>
                <w:rFonts w:ascii="Candara" w:hAnsi="Candara"/>
              </w:rPr>
            </w:pPr>
            <w:r w:rsidRPr="007174C8">
              <w:rPr>
                <w:rFonts w:ascii="Candara" w:hAnsi="Candara"/>
              </w:rPr>
              <w:t>4.4 Support global faith-based initiatives around evidence</w:t>
            </w:r>
          </w:p>
        </w:tc>
      </w:tr>
      <w:tr w:rsidR="006460DA" w:rsidRPr="007174C8" w14:paraId="60CF1624" w14:textId="77777777" w:rsidTr="006460DA">
        <w:trPr>
          <w:gridAfter w:val="1"/>
          <w:wAfter w:w="10" w:type="dxa"/>
        </w:trPr>
        <w:tc>
          <w:tcPr>
            <w:tcW w:w="378" w:type="dxa"/>
            <w:vMerge w:val="restart"/>
            <w:tcBorders>
              <w:top w:val="single" w:sz="8" w:space="0" w:color="auto"/>
              <w:bottom w:val="single" w:sz="4" w:space="0" w:color="auto"/>
            </w:tcBorders>
            <w:shd w:val="clear" w:color="auto" w:fill="DEEAF6" w:themeFill="accent1" w:themeFillTint="33"/>
          </w:tcPr>
          <w:p w14:paraId="1F3B0D5B" w14:textId="77777777" w:rsidR="006460DA" w:rsidRPr="007174C8" w:rsidRDefault="006460DA" w:rsidP="006460DA">
            <w:pPr>
              <w:rPr>
                <w:rFonts w:ascii="Candara" w:hAnsi="Candara"/>
              </w:rPr>
            </w:pPr>
          </w:p>
        </w:tc>
        <w:tc>
          <w:tcPr>
            <w:tcW w:w="5400" w:type="dxa"/>
            <w:gridSpan w:val="2"/>
            <w:tcBorders>
              <w:top w:val="single" w:sz="8" w:space="0" w:color="auto"/>
              <w:bottom w:val="single" w:sz="4" w:space="0" w:color="auto"/>
            </w:tcBorders>
          </w:tcPr>
          <w:p w14:paraId="377C1155" w14:textId="77777777" w:rsidR="006460DA" w:rsidRPr="007174C8" w:rsidRDefault="006460DA" w:rsidP="006460DA">
            <w:pPr>
              <w:rPr>
                <w:rFonts w:ascii="Candara" w:hAnsi="Candara"/>
              </w:rPr>
            </w:pPr>
            <w:r w:rsidRPr="007174C8">
              <w:rPr>
                <w:rFonts w:ascii="Candara" w:hAnsi="Candara"/>
              </w:rPr>
              <w:t xml:space="preserve">JLI represented at meetings of PaRD, UNDP, UNIATF, </w:t>
            </w:r>
            <w:r w:rsidRPr="007174C8">
              <w:rPr>
                <w:rFonts w:ascii="Candara" w:hAnsi="Candara"/>
              </w:rPr>
              <w:lastRenderedPageBreak/>
              <w:t>World Bank Moral Imperative, and active on key Steering Committees (including MI) and Working Groups</w:t>
            </w:r>
          </w:p>
        </w:tc>
        <w:tc>
          <w:tcPr>
            <w:tcW w:w="4770" w:type="dxa"/>
            <w:gridSpan w:val="3"/>
            <w:tcBorders>
              <w:top w:val="single" w:sz="8" w:space="0" w:color="auto"/>
              <w:bottom w:val="single" w:sz="4" w:space="0" w:color="auto"/>
            </w:tcBorders>
          </w:tcPr>
          <w:p w14:paraId="2DB1C957" w14:textId="77777777" w:rsidR="006460DA" w:rsidRPr="007174C8" w:rsidRDefault="006460DA" w:rsidP="006460DA">
            <w:pPr>
              <w:rPr>
                <w:rFonts w:ascii="Candara" w:hAnsi="Candara"/>
              </w:rPr>
            </w:pPr>
            <w:r w:rsidRPr="007174C8">
              <w:rPr>
                <w:rFonts w:ascii="Candara" w:hAnsi="Candara"/>
              </w:rPr>
              <w:lastRenderedPageBreak/>
              <w:t xml:space="preserve">JLI represented at key meetings of PaRD, </w:t>
            </w:r>
            <w:r w:rsidRPr="007174C8">
              <w:rPr>
                <w:rFonts w:ascii="Candara" w:hAnsi="Candara"/>
              </w:rPr>
              <w:lastRenderedPageBreak/>
              <w:t>UNIATF, Moral Imperative, ACHAP, RFP, InterAction NEAR NGO Network; expand list to include key global south and regional meetings</w:t>
            </w:r>
          </w:p>
        </w:tc>
        <w:tc>
          <w:tcPr>
            <w:tcW w:w="3150" w:type="dxa"/>
            <w:tcBorders>
              <w:top w:val="single" w:sz="8" w:space="0" w:color="auto"/>
              <w:bottom w:val="single" w:sz="4" w:space="0" w:color="auto"/>
            </w:tcBorders>
          </w:tcPr>
          <w:p w14:paraId="1885D1D2" w14:textId="77777777" w:rsidR="006460DA" w:rsidRPr="007174C8" w:rsidRDefault="006460DA" w:rsidP="006460DA">
            <w:pPr>
              <w:rPr>
                <w:rFonts w:ascii="Candara" w:hAnsi="Candara"/>
              </w:rPr>
            </w:pPr>
            <w:r w:rsidRPr="007174C8">
              <w:rPr>
                <w:rFonts w:ascii="Candara" w:hAnsi="Candara"/>
              </w:rPr>
              <w:lastRenderedPageBreak/>
              <w:t xml:space="preserve">JLI increases representation at </w:t>
            </w:r>
            <w:r w:rsidRPr="007174C8">
              <w:rPr>
                <w:rFonts w:ascii="Candara" w:hAnsi="Candara"/>
              </w:rPr>
              <w:lastRenderedPageBreak/>
              <w:t>key meetings</w:t>
            </w:r>
          </w:p>
        </w:tc>
      </w:tr>
      <w:tr w:rsidR="006460DA" w:rsidRPr="007174C8" w14:paraId="46858C9A" w14:textId="77777777" w:rsidTr="006460DA">
        <w:trPr>
          <w:gridAfter w:val="1"/>
          <w:wAfter w:w="10" w:type="dxa"/>
        </w:trPr>
        <w:tc>
          <w:tcPr>
            <w:tcW w:w="378" w:type="dxa"/>
            <w:vMerge/>
            <w:tcBorders>
              <w:top w:val="single" w:sz="8" w:space="0" w:color="auto"/>
              <w:bottom w:val="single" w:sz="4" w:space="0" w:color="auto"/>
            </w:tcBorders>
            <w:shd w:val="clear" w:color="auto" w:fill="DEEAF6" w:themeFill="accent1" w:themeFillTint="33"/>
          </w:tcPr>
          <w:p w14:paraId="03914D68" w14:textId="77777777" w:rsidR="006460DA" w:rsidRPr="007174C8" w:rsidRDefault="006460DA" w:rsidP="006460DA">
            <w:pPr>
              <w:rPr>
                <w:rFonts w:ascii="Candara" w:hAnsi="Candara"/>
              </w:rPr>
            </w:pPr>
          </w:p>
        </w:tc>
        <w:tc>
          <w:tcPr>
            <w:tcW w:w="5400" w:type="dxa"/>
            <w:gridSpan w:val="2"/>
            <w:tcBorders>
              <w:top w:val="single" w:sz="8" w:space="0" w:color="auto"/>
              <w:bottom w:val="single" w:sz="4" w:space="0" w:color="auto"/>
            </w:tcBorders>
          </w:tcPr>
          <w:p w14:paraId="78533897" w14:textId="77777777" w:rsidR="006460DA" w:rsidRPr="007174C8" w:rsidRDefault="006460DA" w:rsidP="006460DA">
            <w:pPr>
              <w:rPr>
                <w:rFonts w:ascii="Candara" w:hAnsi="Candara"/>
              </w:rPr>
            </w:pPr>
            <w:r w:rsidRPr="007174C8">
              <w:rPr>
                <w:rFonts w:ascii="Candara" w:hAnsi="Candara"/>
                <w:bCs/>
              </w:rPr>
              <w:t>Faith Alliance for Health</w:t>
            </w:r>
            <w:r w:rsidRPr="007174C8">
              <w:rPr>
                <w:rStyle w:val="FootnoteReference"/>
                <w:rFonts w:ascii="Candara" w:hAnsi="Candara"/>
                <w:bCs/>
              </w:rPr>
              <w:footnoteReference w:id="1"/>
            </w:r>
            <w:r w:rsidRPr="007174C8">
              <w:rPr>
                <w:rFonts w:ascii="Candara" w:hAnsi="Candara"/>
                <w:bCs/>
              </w:rPr>
              <w:t xml:space="preserve"> inactive recently</w:t>
            </w:r>
          </w:p>
        </w:tc>
        <w:tc>
          <w:tcPr>
            <w:tcW w:w="4770" w:type="dxa"/>
            <w:gridSpan w:val="3"/>
            <w:tcBorders>
              <w:top w:val="single" w:sz="8" w:space="0" w:color="auto"/>
              <w:bottom w:val="single" w:sz="4" w:space="0" w:color="auto"/>
            </w:tcBorders>
          </w:tcPr>
          <w:p w14:paraId="2BAEE055" w14:textId="77777777" w:rsidR="006460DA" w:rsidRPr="007174C8" w:rsidRDefault="006460DA" w:rsidP="006460DA">
            <w:pPr>
              <w:rPr>
                <w:rFonts w:ascii="Candara" w:hAnsi="Candara"/>
              </w:rPr>
            </w:pPr>
          </w:p>
        </w:tc>
        <w:tc>
          <w:tcPr>
            <w:tcW w:w="3150" w:type="dxa"/>
            <w:tcBorders>
              <w:top w:val="single" w:sz="8" w:space="0" w:color="auto"/>
              <w:bottom w:val="single" w:sz="4" w:space="0" w:color="auto"/>
            </w:tcBorders>
          </w:tcPr>
          <w:p w14:paraId="6EE0F0DF" w14:textId="77777777" w:rsidR="006460DA" w:rsidRPr="007174C8" w:rsidRDefault="006460DA" w:rsidP="006460DA">
            <w:pPr>
              <w:rPr>
                <w:rFonts w:ascii="Candara" w:hAnsi="Candara"/>
              </w:rPr>
            </w:pPr>
          </w:p>
        </w:tc>
      </w:tr>
      <w:tr w:rsidR="006460DA" w:rsidRPr="007174C8" w14:paraId="39B95D61" w14:textId="77777777" w:rsidTr="006460DA">
        <w:trPr>
          <w:gridAfter w:val="1"/>
          <w:wAfter w:w="10" w:type="dxa"/>
        </w:trPr>
        <w:tc>
          <w:tcPr>
            <w:tcW w:w="13698" w:type="dxa"/>
            <w:gridSpan w:val="7"/>
            <w:tcBorders>
              <w:top w:val="single" w:sz="8" w:space="0" w:color="auto"/>
              <w:bottom w:val="single" w:sz="8" w:space="0" w:color="auto"/>
            </w:tcBorders>
            <w:shd w:val="clear" w:color="auto" w:fill="DEEAF6" w:themeFill="accent1" w:themeFillTint="33"/>
          </w:tcPr>
          <w:p w14:paraId="0C6FD7E0" w14:textId="77777777" w:rsidR="006460DA" w:rsidRPr="007174C8" w:rsidRDefault="006460DA" w:rsidP="006460DA">
            <w:pPr>
              <w:rPr>
                <w:rFonts w:ascii="Candara" w:hAnsi="Candara"/>
              </w:rPr>
            </w:pPr>
            <w:r w:rsidRPr="007174C8">
              <w:rPr>
                <w:rFonts w:ascii="Candara" w:hAnsi="Candara"/>
              </w:rPr>
              <w:t>4.5 Disseminate knowledge about global developments relating to evidence (academically through journal articles, conferences)</w:t>
            </w:r>
          </w:p>
        </w:tc>
      </w:tr>
      <w:tr w:rsidR="006460DA" w:rsidRPr="007174C8" w14:paraId="569C1315" w14:textId="77777777" w:rsidTr="006460DA">
        <w:trPr>
          <w:gridAfter w:val="1"/>
          <w:wAfter w:w="10" w:type="dxa"/>
        </w:trPr>
        <w:tc>
          <w:tcPr>
            <w:tcW w:w="378" w:type="dxa"/>
            <w:tcBorders>
              <w:top w:val="single" w:sz="8" w:space="0" w:color="auto"/>
              <w:bottom w:val="single" w:sz="8" w:space="0" w:color="auto"/>
            </w:tcBorders>
            <w:shd w:val="clear" w:color="auto" w:fill="DEEAF6" w:themeFill="accent1" w:themeFillTint="33"/>
          </w:tcPr>
          <w:p w14:paraId="17402423" w14:textId="77777777" w:rsidR="006460DA" w:rsidRPr="007174C8" w:rsidRDefault="006460DA" w:rsidP="006460DA">
            <w:pPr>
              <w:rPr>
                <w:rFonts w:ascii="Candara" w:hAnsi="Candara"/>
              </w:rPr>
            </w:pPr>
          </w:p>
        </w:tc>
        <w:tc>
          <w:tcPr>
            <w:tcW w:w="5400" w:type="dxa"/>
            <w:gridSpan w:val="2"/>
            <w:tcBorders>
              <w:top w:val="single" w:sz="8" w:space="0" w:color="auto"/>
              <w:bottom w:val="single" w:sz="8" w:space="0" w:color="auto"/>
            </w:tcBorders>
          </w:tcPr>
          <w:p w14:paraId="12B71AA6" w14:textId="77777777" w:rsidR="006460DA" w:rsidRPr="007174C8" w:rsidRDefault="0099796F" w:rsidP="006460DA">
            <w:pPr>
              <w:rPr>
                <w:rFonts w:ascii="Candara" w:hAnsi="Candara"/>
              </w:rPr>
            </w:pPr>
            <w:hyperlink w:anchor="_Communications_Activities" w:history="1">
              <w:r w:rsidR="006460DA" w:rsidRPr="007174C8">
                <w:rPr>
                  <w:rStyle w:val="Hyperlink"/>
                  <w:rFonts w:ascii="Candara" w:hAnsi="Candara"/>
                </w:rPr>
                <w:t>RFIA special issue</w:t>
              </w:r>
            </w:hyperlink>
            <w:r w:rsidR="006460DA" w:rsidRPr="007174C8">
              <w:rPr>
                <w:rFonts w:ascii="Candara" w:hAnsi="Candara"/>
              </w:rPr>
              <w:t>- RFIA special issue published Sept 2016 Jill Olivier guest editor; grant from JLI through funding from DFID</w:t>
            </w:r>
          </w:p>
          <w:p w14:paraId="1586142B" w14:textId="77777777" w:rsidR="006460DA" w:rsidRPr="007174C8" w:rsidRDefault="006460DA" w:rsidP="006460DA">
            <w:pPr>
              <w:rPr>
                <w:rFonts w:ascii="Candara" w:hAnsi="Candara"/>
              </w:rPr>
            </w:pPr>
          </w:p>
          <w:p w14:paraId="53C0827F" w14:textId="77777777" w:rsidR="006460DA" w:rsidRPr="007174C8" w:rsidRDefault="006460DA" w:rsidP="006460DA">
            <w:pPr>
              <w:rPr>
                <w:rFonts w:ascii="Candara" w:hAnsi="Candara"/>
              </w:rPr>
            </w:pPr>
            <w:r w:rsidRPr="007174C8">
              <w:rPr>
                <w:rFonts w:ascii="Candara" w:hAnsi="Candara"/>
              </w:rPr>
              <w:t>JLI Coordinator presented on behalf of JLI at InterAction, IMA World Health, CCIH and other</w:t>
            </w:r>
          </w:p>
          <w:p w14:paraId="1B5B29EA" w14:textId="77777777" w:rsidR="006460DA" w:rsidRPr="007174C8" w:rsidRDefault="006460DA" w:rsidP="006460DA">
            <w:pPr>
              <w:rPr>
                <w:rFonts w:ascii="Candara" w:hAnsi="Candara"/>
              </w:rPr>
            </w:pPr>
            <w:r w:rsidRPr="007174C8">
              <w:rPr>
                <w:rFonts w:ascii="Candara" w:hAnsi="Candara"/>
              </w:rPr>
              <w:t>Conferences</w:t>
            </w:r>
          </w:p>
          <w:p w14:paraId="1363BF71" w14:textId="77777777" w:rsidR="006460DA" w:rsidRPr="007174C8" w:rsidRDefault="006460DA" w:rsidP="006460DA">
            <w:pPr>
              <w:rPr>
                <w:rFonts w:ascii="Candara" w:hAnsi="Candara"/>
              </w:rPr>
            </w:pPr>
          </w:p>
          <w:p w14:paraId="74B405D3" w14:textId="77777777" w:rsidR="006460DA" w:rsidRPr="007174C8" w:rsidRDefault="006460DA" w:rsidP="006460DA">
            <w:pPr>
              <w:rPr>
                <w:rFonts w:ascii="Candara" w:hAnsi="Candara"/>
              </w:rPr>
            </w:pPr>
            <w:r w:rsidRPr="007174C8">
              <w:rPr>
                <w:rFonts w:ascii="Candara" w:hAnsi="Candara"/>
              </w:rPr>
              <w:t>Moderated panels at MI meeting, Yale and World Bank</w:t>
            </w:r>
          </w:p>
        </w:tc>
        <w:tc>
          <w:tcPr>
            <w:tcW w:w="4770" w:type="dxa"/>
            <w:gridSpan w:val="3"/>
            <w:tcBorders>
              <w:top w:val="single" w:sz="8" w:space="0" w:color="auto"/>
              <w:bottom w:val="single" w:sz="8" w:space="0" w:color="auto"/>
            </w:tcBorders>
          </w:tcPr>
          <w:p w14:paraId="39505D33" w14:textId="77777777" w:rsidR="006460DA" w:rsidRPr="007174C8" w:rsidRDefault="006460DA" w:rsidP="006460DA">
            <w:pPr>
              <w:rPr>
                <w:rFonts w:ascii="Candara" w:hAnsi="Candara"/>
              </w:rPr>
            </w:pPr>
            <w:r w:rsidRPr="007174C8">
              <w:rPr>
                <w:rFonts w:ascii="Candara" w:hAnsi="Candara"/>
              </w:rPr>
              <w:t xml:space="preserve">JLI leadership to publish 2 articles in peer reviewed journals;  </w:t>
            </w:r>
          </w:p>
          <w:p w14:paraId="5B143695" w14:textId="77777777" w:rsidR="006460DA" w:rsidRPr="007174C8" w:rsidRDefault="006460DA" w:rsidP="006460DA">
            <w:pPr>
              <w:rPr>
                <w:rFonts w:ascii="Candara" w:hAnsi="Candara"/>
              </w:rPr>
            </w:pPr>
          </w:p>
          <w:p w14:paraId="317ECFCA" w14:textId="77777777" w:rsidR="006460DA" w:rsidRPr="007174C8" w:rsidRDefault="006460DA" w:rsidP="006460DA">
            <w:pPr>
              <w:rPr>
                <w:rFonts w:ascii="Candara" w:hAnsi="Candara"/>
              </w:rPr>
            </w:pPr>
            <w:r w:rsidRPr="007174C8">
              <w:rPr>
                <w:rFonts w:ascii="Candara" w:hAnsi="Candara"/>
              </w:rPr>
              <w:t>Expand number of JLI Leadership who present at conferences</w:t>
            </w:r>
          </w:p>
          <w:p w14:paraId="68F6542B" w14:textId="77777777" w:rsidR="006460DA" w:rsidRPr="007174C8" w:rsidRDefault="006460DA" w:rsidP="006460DA">
            <w:pPr>
              <w:rPr>
                <w:rFonts w:ascii="Candara" w:hAnsi="Candara"/>
              </w:rPr>
            </w:pPr>
          </w:p>
          <w:p w14:paraId="4D07E304" w14:textId="77777777" w:rsidR="006460DA" w:rsidRPr="007174C8" w:rsidRDefault="006460DA" w:rsidP="006460DA">
            <w:pPr>
              <w:rPr>
                <w:rFonts w:ascii="Candara" w:hAnsi="Candara"/>
              </w:rPr>
            </w:pPr>
            <w:r w:rsidRPr="007174C8">
              <w:rPr>
                <w:rFonts w:ascii="Candara" w:hAnsi="Candara"/>
              </w:rPr>
              <w:t>Develop plan for speakers</w:t>
            </w:r>
          </w:p>
          <w:p w14:paraId="429CF1C9" w14:textId="77777777" w:rsidR="006460DA" w:rsidRPr="007174C8" w:rsidRDefault="006460DA" w:rsidP="006460DA">
            <w:pPr>
              <w:rPr>
                <w:rFonts w:ascii="Candara" w:hAnsi="Candara"/>
              </w:rPr>
            </w:pPr>
          </w:p>
        </w:tc>
        <w:tc>
          <w:tcPr>
            <w:tcW w:w="3150" w:type="dxa"/>
            <w:tcBorders>
              <w:top w:val="single" w:sz="8" w:space="0" w:color="auto"/>
              <w:bottom w:val="single" w:sz="8" w:space="0" w:color="auto"/>
            </w:tcBorders>
          </w:tcPr>
          <w:p w14:paraId="19F483FD" w14:textId="77777777" w:rsidR="006460DA" w:rsidRPr="007174C8" w:rsidRDefault="006460DA" w:rsidP="006460DA">
            <w:pPr>
              <w:rPr>
                <w:rFonts w:ascii="Candara" w:hAnsi="Candara"/>
              </w:rPr>
            </w:pPr>
            <w:r w:rsidRPr="007174C8">
              <w:rPr>
                <w:rFonts w:ascii="Candara" w:hAnsi="Candara"/>
              </w:rPr>
              <w:t xml:space="preserve">JLI leadership to publish 2 articles in peer reviewed journals;  </w:t>
            </w:r>
          </w:p>
          <w:p w14:paraId="54783DD3" w14:textId="77777777" w:rsidR="006460DA" w:rsidRPr="007174C8" w:rsidRDefault="006460DA" w:rsidP="006460DA">
            <w:pPr>
              <w:rPr>
                <w:rFonts w:ascii="Candara" w:hAnsi="Candara"/>
              </w:rPr>
            </w:pPr>
          </w:p>
          <w:p w14:paraId="23E8BB58" w14:textId="77777777" w:rsidR="006460DA" w:rsidRPr="007174C8" w:rsidRDefault="006460DA" w:rsidP="006460DA">
            <w:pPr>
              <w:rPr>
                <w:rFonts w:ascii="Candara" w:hAnsi="Candara"/>
              </w:rPr>
            </w:pPr>
            <w:r w:rsidRPr="007174C8">
              <w:rPr>
                <w:rFonts w:ascii="Candara" w:hAnsi="Candara"/>
              </w:rPr>
              <w:t>Expand number of JLI Leadership who present at conferences</w:t>
            </w:r>
          </w:p>
          <w:p w14:paraId="3267E3D4" w14:textId="77777777" w:rsidR="006460DA" w:rsidRPr="007174C8" w:rsidRDefault="006460DA" w:rsidP="006460DA">
            <w:pPr>
              <w:rPr>
                <w:rFonts w:ascii="Candara" w:hAnsi="Candara"/>
              </w:rPr>
            </w:pPr>
          </w:p>
        </w:tc>
      </w:tr>
    </w:tbl>
    <w:p w14:paraId="47692739" w14:textId="77777777" w:rsidR="00F35B2E" w:rsidRDefault="00F35B2E" w:rsidP="006460DA">
      <w:pPr>
        <w:pStyle w:val="Heading2"/>
      </w:pPr>
      <w:bookmarkStart w:id="33" w:name="_JLI_Operating_Goal_4"/>
      <w:bookmarkEnd w:id="33"/>
    </w:p>
    <w:p w14:paraId="3C94E904" w14:textId="77777777" w:rsidR="006460DA" w:rsidRPr="007174C8" w:rsidRDefault="006460DA" w:rsidP="006460DA">
      <w:pPr>
        <w:pStyle w:val="Heading2"/>
      </w:pPr>
      <w:r w:rsidRPr="007174C8">
        <w:t xml:space="preserve">JLI Operating Goal 5: </w:t>
      </w:r>
    </w:p>
    <w:p w14:paraId="37BC16DF" w14:textId="77777777" w:rsidR="006460DA" w:rsidRPr="007174C8" w:rsidRDefault="006460DA" w:rsidP="006460DA">
      <w:pPr>
        <w:rPr>
          <w:rFonts w:ascii="Candara" w:hAnsi="Candara"/>
          <w:b/>
          <w:sz w:val="22"/>
          <w:szCs w:val="22"/>
        </w:rPr>
      </w:pPr>
      <w:r w:rsidRPr="007174C8">
        <w:rPr>
          <w:rFonts w:ascii="Candara" w:hAnsi="Candara"/>
          <w:b/>
          <w:sz w:val="22"/>
          <w:szCs w:val="22"/>
        </w:rPr>
        <w:t>Strengthen JLI’s governance and ownership</w:t>
      </w:r>
    </w:p>
    <w:p w14:paraId="2AFB5937" w14:textId="77777777" w:rsidR="006460DA" w:rsidRPr="007174C8" w:rsidRDefault="006460DA" w:rsidP="006460DA">
      <w:pPr>
        <w:rPr>
          <w:rFonts w:ascii="Candara" w:hAnsi="Candara"/>
          <w:sz w:val="22"/>
          <w:szCs w:val="22"/>
        </w:rPr>
      </w:pPr>
    </w:p>
    <w:tbl>
      <w:tblPr>
        <w:tblStyle w:val="TableGrid"/>
        <w:tblW w:w="1387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78"/>
        <w:gridCol w:w="990"/>
        <w:gridCol w:w="4590"/>
        <w:gridCol w:w="4050"/>
        <w:gridCol w:w="3870"/>
      </w:tblGrid>
      <w:tr w:rsidR="006460DA" w:rsidRPr="007174C8" w14:paraId="6803456E" w14:textId="77777777" w:rsidTr="006460DA">
        <w:tc>
          <w:tcPr>
            <w:tcW w:w="1368" w:type="dxa"/>
            <w:gridSpan w:val="2"/>
            <w:shd w:val="clear" w:color="auto" w:fill="5B9BD5" w:themeFill="accent1"/>
          </w:tcPr>
          <w:p w14:paraId="079A54EC"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br w:type="page"/>
              <w:t>Objectives</w:t>
            </w:r>
          </w:p>
        </w:tc>
        <w:tc>
          <w:tcPr>
            <w:tcW w:w="4590" w:type="dxa"/>
            <w:shd w:val="clear" w:color="auto" w:fill="5B9BD5" w:themeFill="accent1"/>
          </w:tcPr>
          <w:p w14:paraId="46B88F37"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2016</w:t>
            </w:r>
          </w:p>
        </w:tc>
        <w:tc>
          <w:tcPr>
            <w:tcW w:w="4050" w:type="dxa"/>
            <w:shd w:val="clear" w:color="auto" w:fill="5B9BD5" w:themeFill="accent1"/>
          </w:tcPr>
          <w:p w14:paraId="315B14A3"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2017</w:t>
            </w:r>
          </w:p>
        </w:tc>
        <w:tc>
          <w:tcPr>
            <w:tcW w:w="3870" w:type="dxa"/>
            <w:shd w:val="clear" w:color="auto" w:fill="5B9BD5" w:themeFill="accent1"/>
          </w:tcPr>
          <w:p w14:paraId="0E337B06"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2018</w:t>
            </w:r>
          </w:p>
        </w:tc>
      </w:tr>
      <w:tr w:rsidR="006460DA" w:rsidRPr="007174C8" w14:paraId="6490D77B" w14:textId="77777777" w:rsidTr="006460DA">
        <w:trPr>
          <w:trHeight w:val="323"/>
        </w:trPr>
        <w:tc>
          <w:tcPr>
            <w:tcW w:w="13878" w:type="dxa"/>
            <w:gridSpan w:val="5"/>
            <w:shd w:val="clear" w:color="auto" w:fill="DEEAF6" w:themeFill="accent1" w:themeFillTint="33"/>
          </w:tcPr>
          <w:p w14:paraId="608B8C43" w14:textId="77777777" w:rsidR="006460DA" w:rsidRPr="007174C8" w:rsidRDefault="006460DA" w:rsidP="006460DA">
            <w:pPr>
              <w:rPr>
                <w:rFonts w:ascii="Candara" w:hAnsi="Candara"/>
              </w:rPr>
            </w:pPr>
            <w:r w:rsidRPr="007174C8">
              <w:rPr>
                <w:rFonts w:ascii="Candara" w:hAnsi="Candara"/>
              </w:rPr>
              <w:t>5.1 Strengthen governance structure</w:t>
            </w:r>
          </w:p>
        </w:tc>
      </w:tr>
      <w:tr w:rsidR="006460DA" w:rsidRPr="007174C8" w14:paraId="072F9287" w14:textId="77777777" w:rsidTr="006460DA">
        <w:trPr>
          <w:trHeight w:val="152"/>
        </w:trPr>
        <w:tc>
          <w:tcPr>
            <w:tcW w:w="378" w:type="dxa"/>
            <w:shd w:val="clear" w:color="auto" w:fill="DEEAF6" w:themeFill="accent1" w:themeFillTint="33"/>
          </w:tcPr>
          <w:p w14:paraId="23A76E2A" w14:textId="77777777" w:rsidR="006460DA" w:rsidRPr="007174C8" w:rsidRDefault="006460DA" w:rsidP="006460DA">
            <w:pPr>
              <w:rPr>
                <w:rFonts w:ascii="Candara" w:hAnsi="Candara"/>
              </w:rPr>
            </w:pPr>
          </w:p>
          <w:p w14:paraId="693A0AFC" w14:textId="77777777" w:rsidR="006460DA" w:rsidRPr="007174C8" w:rsidRDefault="006460DA" w:rsidP="006460DA">
            <w:pPr>
              <w:rPr>
                <w:rFonts w:ascii="Candara" w:hAnsi="Candara"/>
                <w:b/>
              </w:rPr>
            </w:pPr>
          </w:p>
        </w:tc>
        <w:tc>
          <w:tcPr>
            <w:tcW w:w="5580" w:type="dxa"/>
            <w:gridSpan w:val="2"/>
          </w:tcPr>
          <w:p w14:paraId="72C45B8E" w14:textId="77777777" w:rsidR="006460DA" w:rsidRPr="007174C8" w:rsidRDefault="006460DA" w:rsidP="006460DA">
            <w:pPr>
              <w:rPr>
                <w:rFonts w:ascii="Candara" w:hAnsi="Candara"/>
              </w:rPr>
            </w:pPr>
            <w:r w:rsidRPr="007174C8">
              <w:rPr>
                <w:rFonts w:ascii="Candara" w:hAnsi="Candara"/>
              </w:rPr>
              <w:t>New TOR for governance bodies developed (executive committee, board and advisory group)</w:t>
            </w:r>
          </w:p>
          <w:p w14:paraId="71F95A02" w14:textId="77777777" w:rsidR="006460DA" w:rsidRPr="007174C8" w:rsidRDefault="006460DA" w:rsidP="006460DA">
            <w:pPr>
              <w:rPr>
                <w:rFonts w:ascii="Candara" w:hAnsi="Candara"/>
              </w:rPr>
            </w:pPr>
          </w:p>
          <w:p w14:paraId="05FEEFA6" w14:textId="77777777" w:rsidR="006460DA" w:rsidRPr="007174C8" w:rsidRDefault="006460DA" w:rsidP="006460DA">
            <w:pPr>
              <w:rPr>
                <w:rFonts w:ascii="Candara" w:hAnsi="Candara"/>
              </w:rPr>
            </w:pPr>
            <w:r w:rsidRPr="007174C8">
              <w:rPr>
                <w:rFonts w:ascii="Candara" w:hAnsi="Candara"/>
              </w:rPr>
              <w:t>32-member Board</w:t>
            </w:r>
          </w:p>
          <w:p w14:paraId="203C5C98" w14:textId="77777777" w:rsidR="006460DA" w:rsidRPr="007174C8" w:rsidRDefault="006460DA" w:rsidP="006460DA">
            <w:pPr>
              <w:rPr>
                <w:rFonts w:ascii="Candara" w:hAnsi="Candara"/>
              </w:rPr>
            </w:pPr>
            <w:r w:rsidRPr="007174C8">
              <w:rPr>
                <w:rFonts w:ascii="Candara" w:hAnsi="Candara"/>
              </w:rPr>
              <w:t>12-member Advisory Group</w:t>
            </w:r>
          </w:p>
          <w:p w14:paraId="46B8E9EB" w14:textId="77777777" w:rsidR="006460DA" w:rsidRPr="007174C8" w:rsidRDefault="006460DA" w:rsidP="006460DA">
            <w:pPr>
              <w:rPr>
                <w:rFonts w:ascii="Candara" w:hAnsi="Candara"/>
              </w:rPr>
            </w:pPr>
          </w:p>
          <w:p w14:paraId="3EF2A6C6" w14:textId="77777777" w:rsidR="006460DA" w:rsidRPr="007174C8" w:rsidRDefault="006460DA" w:rsidP="006460DA">
            <w:pPr>
              <w:rPr>
                <w:rFonts w:ascii="Candara" w:hAnsi="Candara"/>
              </w:rPr>
            </w:pPr>
            <w:r w:rsidRPr="007174C8">
              <w:rPr>
                <w:rFonts w:ascii="Candara" w:hAnsi="Candara"/>
              </w:rPr>
              <w:t>Formalized fiduciary relationship with US based 501(c)(3)- the Center for Faith and The Common Good (CFCG)</w:t>
            </w:r>
          </w:p>
          <w:p w14:paraId="7DF4E1ED" w14:textId="77777777" w:rsidR="006460DA" w:rsidRPr="007174C8" w:rsidRDefault="006460DA" w:rsidP="006460DA">
            <w:pPr>
              <w:rPr>
                <w:rFonts w:ascii="Candara" w:hAnsi="Candara"/>
              </w:rPr>
            </w:pPr>
            <w:r w:rsidRPr="007174C8">
              <w:rPr>
                <w:rFonts w:ascii="Candara" w:hAnsi="Candara"/>
              </w:rPr>
              <w:t>CFCG MOU created</w:t>
            </w:r>
          </w:p>
          <w:p w14:paraId="368C45CC" w14:textId="77777777" w:rsidR="006460DA" w:rsidRPr="007174C8" w:rsidRDefault="006460DA" w:rsidP="006460DA">
            <w:pPr>
              <w:rPr>
                <w:rFonts w:ascii="Candara" w:hAnsi="Candara"/>
              </w:rPr>
            </w:pPr>
          </w:p>
        </w:tc>
        <w:tc>
          <w:tcPr>
            <w:tcW w:w="4050" w:type="dxa"/>
          </w:tcPr>
          <w:p w14:paraId="3E5E70F6" w14:textId="77777777" w:rsidR="006460DA" w:rsidRPr="007174C8" w:rsidRDefault="006460DA" w:rsidP="006460DA">
            <w:pPr>
              <w:rPr>
                <w:rFonts w:ascii="Candara" w:hAnsi="Candara"/>
              </w:rPr>
            </w:pPr>
            <w:r w:rsidRPr="007174C8">
              <w:rPr>
                <w:rFonts w:ascii="Candara" w:hAnsi="Candara"/>
              </w:rPr>
              <w:t xml:space="preserve">JLI Executive committee provides effective oversight.  </w:t>
            </w:r>
          </w:p>
          <w:p w14:paraId="48205CA4" w14:textId="77777777" w:rsidR="006460DA" w:rsidRPr="007174C8" w:rsidRDefault="006460DA" w:rsidP="006460DA">
            <w:pPr>
              <w:rPr>
                <w:rFonts w:ascii="Candara" w:hAnsi="Candara"/>
              </w:rPr>
            </w:pPr>
          </w:p>
          <w:p w14:paraId="1C8EE02A" w14:textId="77777777" w:rsidR="006460DA" w:rsidRPr="007174C8" w:rsidRDefault="006460DA" w:rsidP="006460DA">
            <w:pPr>
              <w:rPr>
                <w:rFonts w:ascii="Candara" w:hAnsi="Candara"/>
              </w:rPr>
            </w:pPr>
          </w:p>
          <w:p w14:paraId="303A63E8" w14:textId="77777777" w:rsidR="006460DA" w:rsidRPr="007174C8" w:rsidRDefault="006460DA" w:rsidP="006460DA">
            <w:pPr>
              <w:rPr>
                <w:rFonts w:ascii="Candara" w:hAnsi="Candara"/>
              </w:rPr>
            </w:pPr>
            <w:r w:rsidRPr="007174C8">
              <w:rPr>
                <w:rFonts w:ascii="Candara" w:hAnsi="Candara"/>
              </w:rPr>
              <w:t>JLI project transferred to CFCG</w:t>
            </w:r>
          </w:p>
          <w:p w14:paraId="4B177B0B" w14:textId="77777777" w:rsidR="006460DA" w:rsidRPr="007174C8" w:rsidRDefault="006460DA" w:rsidP="006460DA">
            <w:pPr>
              <w:rPr>
                <w:rFonts w:ascii="Candara" w:hAnsi="Candara"/>
              </w:rPr>
            </w:pPr>
            <w:r w:rsidRPr="007174C8">
              <w:rPr>
                <w:rFonts w:ascii="Candara" w:hAnsi="Candara"/>
              </w:rPr>
              <w:t>CFCG-JLI MOU approved</w:t>
            </w:r>
          </w:p>
          <w:p w14:paraId="5ED844F0" w14:textId="77777777" w:rsidR="006460DA" w:rsidRDefault="006460DA" w:rsidP="006460DA">
            <w:pPr>
              <w:rPr>
                <w:rFonts w:ascii="Candara" w:hAnsi="Candara"/>
              </w:rPr>
            </w:pPr>
          </w:p>
          <w:p w14:paraId="29D99344" w14:textId="77777777" w:rsidR="006460DA" w:rsidRPr="007174C8" w:rsidRDefault="006460DA" w:rsidP="006460DA">
            <w:pPr>
              <w:rPr>
                <w:rFonts w:ascii="Candara" w:hAnsi="Candara"/>
              </w:rPr>
            </w:pPr>
            <w:r w:rsidRPr="007174C8">
              <w:rPr>
                <w:rFonts w:ascii="Candara" w:hAnsi="Candara"/>
              </w:rPr>
              <w:t xml:space="preserve">New financial management and reporting systems in place </w:t>
            </w:r>
          </w:p>
        </w:tc>
        <w:tc>
          <w:tcPr>
            <w:tcW w:w="3870" w:type="dxa"/>
          </w:tcPr>
          <w:p w14:paraId="1AF356A5" w14:textId="77777777" w:rsidR="006460DA" w:rsidRPr="007174C8" w:rsidRDefault="006460DA" w:rsidP="006460DA">
            <w:pPr>
              <w:ind w:right="522"/>
              <w:rPr>
                <w:rFonts w:ascii="Candara" w:hAnsi="Candara"/>
              </w:rPr>
            </w:pPr>
            <w:r w:rsidRPr="007174C8">
              <w:rPr>
                <w:rFonts w:ascii="Candara" w:hAnsi="Candara"/>
              </w:rPr>
              <w:t>JLI leadership change</w:t>
            </w:r>
          </w:p>
          <w:p w14:paraId="044FC19A" w14:textId="77777777" w:rsidR="006460DA" w:rsidRDefault="006460DA" w:rsidP="006460DA">
            <w:pPr>
              <w:ind w:right="522"/>
              <w:rPr>
                <w:rFonts w:ascii="Candara" w:hAnsi="Candara"/>
              </w:rPr>
            </w:pPr>
          </w:p>
          <w:p w14:paraId="02C2D344" w14:textId="77777777" w:rsidR="006460DA" w:rsidRPr="007174C8" w:rsidRDefault="006460DA" w:rsidP="006460DA">
            <w:pPr>
              <w:ind w:right="522"/>
              <w:rPr>
                <w:rFonts w:ascii="Candara" w:hAnsi="Candara"/>
              </w:rPr>
            </w:pPr>
            <w:r w:rsidRPr="00662DAB">
              <w:rPr>
                <w:rFonts w:ascii="Candara" w:hAnsi="Candara"/>
              </w:rPr>
              <w:t>Evaluate extent of global south participation</w:t>
            </w:r>
          </w:p>
        </w:tc>
      </w:tr>
      <w:tr w:rsidR="006460DA" w:rsidRPr="007174C8" w14:paraId="4469B3A8" w14:textId="77777777" w:rsidTr="006460DA">
        <w:trPr>
          <w:trHeight w:val="152"/>
        </w:trPr>
        <w:tc>
          <w:tcPr>
            <w:tcW w:w="13878" w:type="dxa"/>
            <w:gridSpan w:val="5"/>
            <w:shd w:val="clear" w:color="auto" w:fill="DEEAF6" w:themeFill="accent1" w:themeFillTint="33"/>
          </w:tcPr>
          <w:p w14:paraId="4714E8B6" w14:textId="77777777" w:rsidR="006460DA" w:rsidRPr="007174C8" w:rsidRDefault="006460DA" w:rsidP="006460DA">
            <w:pPr>
              <w:rPr>
                <w:rFonts w:ascii="Candara" w:hAnsi="Candara"/>
              </w:rPr>
            </w:pPr>
            <w:r w:rsidRPr="007174C8">
              <w:rPr>
                <w:rFonts w:ascii="Candara" w:hAnsi="Candara"/>
              </w:rPr>
              <w:t>5.2 Formalize JLI Leadership learning community and Increase ownership of JLI work within leadership</w:t>
            </w:r>
          </w:p>
          <w:p w14:paraId="08306A46" w14:textId="77777777" w:rsidR="006460DA" w:rsidRPr="007174C8" w:rsidRDefault="006460DA" w:rsidP="006460DA">
            <w:pPr>
              <w:rPr>
                <w:rFonts w:ascii="Candara" w:hAnsi="Candara"/>
              </w:rPr>
            </w:pPr>
          </w:p>
        </w:tc>
      </w:tr>
      <w:tr w:rsidR="006460DA" w:rsidRPr="007174C8" w14:paraId="05E37754" w14:textId="77777777" w:rsidTr="006460DA">
        <w:trPr>
          <w:trHeight w:val="152"/>
        </w:trPr>
        <w:tc>
          <w:tcPr>
            <w:tcW w:w="378" w:type="dxa"/>
            <w:shd w:val="clear" w:color="auto" w:fill="DEEAF6" w:themeFill="accent1" w:themeFillTint="33"/>
          </w:tcPr>
          <w:p w14:paraId="261DFEA9" w14:textId="77777777" w:rsidR="006460DA" w:rsidRPr="007174C8" w:rsidRDefault="006460DA" w:rsidP="006460DA">
            <w:pPr>
              <w:rPr>
                <w:rFonts w:ascii="Candara" w:hAnsi="Candara"/>
              </w:rPr>
            </w:pPr>
          </w:p>
        </w:tc>
        <w:tc>
          <w:tcPr>
            <w:tcW w:w="5580" w:type="dxa"/>
            <w:gridSpan w:val="2"/>
          </w:tcPr>
          <w:p w14:paraId="67BF6FEF" w14:textId="0A6203C7" w:rsidR="006460DA" w:rsidRPr="007174C8" w:rsidRDefault="006460DA" w:rsidP="006460DA">
            <w:pPr>
              <w:rPr>
                <w:rFonts w:ascii="Candara" w:hAnsi="Candara"/>
              </w:rPr>
            </w:pPr>
            <w:r w:rsidRPr="007174C8">
              <w:rPr>
                <w:rFonts w:ascii="Candara" w:hAnsi="Candara"/>
              </w:rPr>
              <w:t xml:space="preserve">JLI Leadership </w:t>
            </w:r>
            <w:r w:rsidR="00695ED0" w:rsidRPr="007174C8">
              <w:rPr>
                <w:rFonts w:ascii="Candara" w:hAnsi="Candara"/>
              </w:rPr>
              <w:t>Whats</w:t>
            </w:r>
            <w:r w:rsidR="00695ED0">
              <w:rPr>
                <w:rFonts w:ascii="Candara" w:hAnsi="Candara"/>
              </w:rPr>
              <w:t>A</w:t>
            </w:r>
            <w:r w:rsidR="00695ED0" w:rsidRPr="007174C8">
              <w:rPr>
                <w:rFonts w:ascii="Candara" w:hAnsi="Candara"/>
              </w:rPr>
              <w:t>pp</w:t>
            </w:r>
            <w:r w:rsidRPr="007174C8">
              <w:rPr>
                <w:rFonts w:ascii="Candara" w:hAnsi="Candara"/>
              </w:rPr>
              <w:t xml:space="preserve"> created</w:t>
            </w:r>
          </w:p>
          <w:p w14:paraId="36361C29" w14:textId="14EFF6EB" w:rsidR="006460DA" w:rsidRPr="007174C8" w:rsidRDefault="0099796F" w:rsidP="006460DA">
            <w:pPr>
              <w:rPr>
                <w:rFonts w:ascii="Candara" w:hAnsi="Candara"/>
              </w:rPr>
            </w:pPr>
            <w:hyperlink r:id="rId25" w:history="1">
              <w:r w:rsidR="006460DA" w:rsidRPr="00ED7269">
                <w:rPr>
                  <w:rStyle w:val="Hyperlink"/>
                  <w:rFonts w:ascii="Candara" w:hAnsi="Candara"/>
                </w:rPr>
                <w:t>JLI board hub created</w:t>
              </w:r>
            </w:hyperlink>
            <w:r w:rsidR="00ED7269">
              <w:rPr>
                <w:rFonts w:ascii="Candara" w:hAnsi="Candara"/>
              </w:rPr>
              <w:t>;</w:t>
            </w:r>
            <w:r w:rsidR="006460DA" w:rsidRPr="007174C8">
              <w:rPr>
                <w:rFonts w:ascii="Candara" w:hAnsi="Candara"/>
              </w:rPr>
              <w:t xml:space="preserve"> requires login </w:t>
            </w:r>
          </w:p>
          <w:p w14:paraId="54E31FCB" w14:textId="77777777" w:rsidR="006460DA" w:rsidRPr="007174C8" w:rsidRDefault="006460DA" w:rsidP="006460DA">
            <w:pPr>
              <w:rPr>
                <w:rFonts w:ascii="Candara" w:hAnsi="Candara"/>
              </w:rPr>
            </w:pPr>
          </w:p>
          <w:p w14:paraId="284792DA" w14:textId="77777777" w:rsidR="006460DA" w:rsidRPr="007174C8" w:rsidRDefault="006460DA" w:rsidP="006460DA">
            <w:pPr>
              <w:rPr>
                <w:rFonts w:ascii="Candara" w:hAnsi="Candara"/>
              </w:rPr>
            </w:pPr>
          </w:p>
          <w:p w14:paraId="5CD98272" w14:textId="77777777" w:rsidR="006460DA" w:rsidRPr="007174C8" w:rsidRDefault="006460DA" w:rsidP="006460DA">
            <w:pPr>
              <w:rPr>
                <w:rFonts w:ascii="Candara" w:hAnsi="Candara"/>
              </w:rPr>
            </w:pPr>
          </w:p>
          <w:p w14:paraId="1F6E33AC" w14:textId="77777777" w:rsidR="006460DA" w:rsidRPr="007174C8" w:rsidRDefault="006460DA" w:rsidP="006460DA">
            <w:pPr>
              <w:rPr>
                <w:rFonts w:ascii="Candara" w:hAnsi="Candara"/>
              </w:rPr>
            </w:pPr>
          </w:p>
          <w:p w14:paraId="61C1024F" w14:textId="77777777" w:rsidR="006460DA" w:rsidRPr="007174C8" w:rsidRDefault="006460DA" w:rsidP="006460DA">
            <w:pPr>
              <w:rPr>
                <w:rFonts w:ascii="Candara" w:hAnsi="Candara"/>
              </w:rPr>
            </w:pPr>
          </w:p>
          <w:p w14:paraId="44826CB6" w14:textId="77777777" w:rsidR="006460DA" w:rsidRPr="007174C8" w:rsidRDefault="006460DA" w:rsidP="006460DA">
            <w:pPr>
              <w:rPr>
                <w:rFonts w:ascii="Candara" w:hAnsi="Candara"/>
              </w:rPr>
            </w:pPr>
          </w:p>
          <w:p w14:paraId="5A915E0E" w14:textId="77777777" w:rsidR="006460DA" w:rsidRPr="007174C8" w:rsidRDefault="006460DA" w:rsidP="006460DA">
            <w:pPr>
              <w:rPr>
                <w:rFonts w:ascii="Candara" w:hAnsi="Candara"/>
              </w:rPr>
            </w:pPr>
          </w:p>
          <w:p w14:paraId="15D2140F" w14:textId="77777777" w:rsidR="006460DA" w:rsidRPr="007174C8" w:rsidRDefault="006460DA" w:rsidP="006460DA">
            <w:pPr>
              <w:rPr>
                <w:rFonts w:ascii="Candara" w:hAnsi="Candara"/>
              </w:rPr>
            </w:pPr>
          </w:p>
          <w:p w14:paraId="3758362D" w14:textId="77777777" w:rsidR="006460DA" w:rsidRPr="007174C8" w:rsidRDefault="006460DA" w:rsidP="006460DA">
            <w:pPr>
              <w:rPr>
                <w:rFonts w:ascii="Candara" w:hAnsi="Candara"/>
              </w:rPr>
            </w:pPr>
            <w:r w:rsidRPr="007174C8">
              <w:rPr>
                <w:rFonts w:ascii="Candara" w:hAnsi="Candara"/>
              </w:rPr>
              <w:t>Board commitments shared</w:t>
            </w:r>
          </w:p>
          <w:p w14:paraId="4E233510" w14:textId="77777777" w:rsidR="006460DA" w:rsidRPr="007174C8" w:rsidRDefault="006460DA" w:rsidP="006460DA">
            <w:pPr>
              <w:rPr>
                <w:rFonts w:ascii="Candara" w:hAnsi="Candara"/>
              </w:rPr>
            </w:pPr>
          </w:p>
          <w:p w14:paraId="37B7830D" w14:textId="77777777" w:rsidR="006460DA" w:rsidRPr="007174C8" w:rsidRDefault="006460DA" w:rsidP="006460DA">
            <w:pPr>
              <w:rPr>
                <w:rFonts w:ascii="Candara" w:hAnsi="Candara"/>
              </w:rPr>
            </w:pPr>
            <w:r w:rsidRPr="007174C8">
              <w:rPr>
                <w:rFonts w:ascii="Candara" w:hAnsi="Candara"/>
              </w:rPr>
              <w:t>Initial board organization resources shared on website</w:t>
            </w:r>
          </w:p>
          <w:p w14:paraId="162B5434" w14:textId="77777777" w:rsidR="006460DA" w:rsidRPr="007174C8" w:rsidRDefault="006460DA" w:rsidP="006460DA">
            <w:pPr>
              <w:rPr>
                <w:rFonts w:ascii="Candara" w:hAnsi="Candara"/>
              </w:rPr>
            </w:pPr>
          </w:p>
          <w:p w14:paraId="174A1780" w14:textId="77777777" w:rsidR="006460DA" w:rsidRPr="007174C8" w:rsidRDefault="006460DA" w:rsidP="006460DA">
            <w:pPr>
              <w:rPr>
                <w:rFonts w:ascii="Candara" w:hAnsi="Candara"/>
              </w:rPr>
            </w:pPr>
            <w:r w:rsidRPr="007174C8">
              <w:rPr>
                <w:rFonts w:ascii="Candara" w:hAnsi="Candara"/>
              </w:rPr>
              <w:t>Running calendar of events created</w:t>
            </w:r>
          </w:p>
        </w:tc>
        <w:tc>
          <w:tcPr>
            <w:tcW w:w="4050" w:type="dxa"/>
          </w:tcPr>
          <w:p w14:paraId="10743D5B" w14:textId="0BB68A06" w:rsidR="006460DA" w:rsidRPr="007174C8" w:rsidRDefault="006460DA" w:rsidP="006460DA">
            <w:pPr>
              <w:pStyle w:val="ListParagraph"/>
              <w:numPr>
                <w:ilvl w:val="0"/>
                <w:numId w:val="32"/>
              </w:numPr>
              <w:ind w:left="342" w:hanging="270"/>
              <w:rPr>
                <w:rFonts w:ascii="Candara" w:hAnsi="Candara"/>
              </w:rPr>
            </w:pPr>
            <w:r w:rsidRPr="007174C8">
              <w:rPr>
                <w:rFonts w:ascii="Candara" w:hAnsi="Candara"/>
              </w:rPr>
              <w:lastRenderedPageBreak/>
              <w:t xml:space="preserve">Biweekly monitoring by JLI staff to help drive active engagement by </w:t>
            </w:r>
            <w:r w:rsidRPr="007174C8">
              <w:rPr>
                <w:rFonts w:ascii="Candara" w:hAnsi="Candara"/>
              </w:rPr>
              <w:lastRenderedPageBreak/>
              <w:t>members (</w:t>
            </w:r>
            <w:r w:rsidR="00695ED0" w:rsidRPr="007174C8">
              <w:rPr>
                <w:rFonts w:ascii="Candara" w:hAnsi="Candara"/>
              </w:rPr>
              <w:t>Whats</w:t>
            </w:r>
            <w:r w:rsidR="00695ED0">
              <w:rPr>
                <w:rFonts w:ascii="Candara" w:hAnsi="Candara"/>
              </w:rPr>
              <w:t>A</w:t>
            </w:r>
            <w:r w:rsidR="00695ED0" w:rsidRPr="007174C8">
              <w:rPr>
                <w:rFonts w:ascii="Candara" w:hAnsi="Candara"/>
              </w:rPr>
              <w:t>pp</w:t>
            </w:r>
            <w:r w:rsidRPr="007174C8">
              <w:rPr>
                <w:rFonts w:ascii="Candara" w:hAnsi="Candara"/>
              </w:rPr>
              <w:t xml:space="preserve">, board hub) of Board, AG members and co-chairs in sharing and communicating knowledge </w:t>
            </w:r>
          </w:p>
          <w:p w14:paraId="566273D8" w14:textId="77777777" w:rsidR="006460DA" w:rsidRPr="007174C8" w:rsidRDefault="006460DA" w:rsidP="006460DA">
            <w:pPr>
              <w:rPr>
                <w:rFonts w:ascii="Candara" w:hAnsi="Candara"/>
              </w:rPr>
            </w:pPr>
          </w:p>
          <w:p w14:paraId="1A03109E" w14:textId="77777777" w:rsidR="006460DA" w:rsidRPr="007174C8" w:rsidRDefault="006460DA" w:rsidP="006460DA">
            <w:pPr>
              <w:pStyle w:val="ListParagraph"/>
              <w:numPr>
                <w:ilvl w:val="0"/>
                <w:numId w:val="32"/>
              </w:numPr>
              <w:ind w:left="342" w:hanging="270"/>
              <w:rPr>
                <w:rFonts w:ascii="Candara" w:hAnsi="Candara"/>
              </w:rPr>
            </w:pPr>
            <w:r w:rsidRPr="007174C8">
              <w:rPr>
                <w:rFonts w:ascii="Candara" w:hAnsi="Candara"/>
              </w:rPr>
              <w:t>Every Board member has evidence of their own organization’s work on the JLI site and JLI is shared on each of their prospective sites - By end of 2017 run feature on each JLI Board and AG member showcasing new evidence on home page</w:t>
            </w:r>
          </w:p>
          <w:p w14:paraId="02A14D80" w14:textId="77777777" w:rsidR="006460DA" w:rsidRPr="007174C8" w:rsidRDefault="006460DA" w:rsidP="006460DA">
            <w:pPr>
              <w:pStyle w:val="ListParagraph"/>
              <w:numPr>
                <w:ilvl w:val="0"/>
                <w:numId w:val="32"/>
              </w:numPr>
              <w:ind w:left="342" w:hanging="270"/>
              <w:rPr>
                <w:rFonts w:ascii="Candara" w:hAnsi="Candara"/>
              </w:rPr>
            </w:pPr>
            <w:r w:rsidRPr="007174C8">
              <w:rPr>
                <w:rFonts w:ascii="Candara" w:hAnsi="Candara"/>
              </w:rPr>
              <w:t>Board subgroups created based on commitments</w:t>
            </w:r>
          </w:p>
          <w:p w14:paraId="0126E1A6" w14:textId="77777777" w:rsidR="006460DA" w:rsidRPr="007174C8" w:rsidRDefault="006460DA" w:rsidP="006460DA">
            <w:pPr>
              <w:pStyle w:val="ListParagraph"/>
              <w:numPr>
                <w:ilvl w:val="0"/>
                <w:numId w:val="32"/>
              </w:numPr>
              <w:ind w:left="342" w:hanging="270"/>
              <w:rPr>
                <w:rFonts w:ascii="Candara" w:hAnsi="Candara"/>
              </w:rPr>
            </w:pPr>
            <w:r w:rsidRPr="007174C8">
              <w:rPr>
                <w:rFonts w:ascii="Candara" w:hAnsi="Candara"/>
              </w:rPr>
              <w:t xml:space="preserve">Annual in-person meeting check in for ownership- board commitments </w:t>
            </w:r>
          </w:p>
        </w:tc>
        <w:tc>
          <w:tcPr>
            <w:tcW w:w="3870" w:type="dxa"/>
          </w:tcPr>
          <w:p w14:paraId="4BAB4EFC" w14:textId="77777777" w:rsidR="006460DA" w:rsidRPr="007174C8" w:rsidRDefault="006460DA" w:rsidP="006460DA">
            <w:pPr>
              <w:ind w:left="72"/>
              <w:rPr>
                <w:rFonts w:ascii="Candara" w:hAnsi="Candara"/>
              </w:rPr>
            </w:pPr>
            <w:r w:rsidRPr="007174C8">
              <w:rPr>
                <w:rFonts w:ascii="Candara" w:hAnsi="Candara"/>
              </w:rPr>
              <w:lastRenderedPageBreak/>
              <w:t xml:space="preserve">JLI is “owned” and valued by Board members </w:t>
            </w:r>
          </w:p>
          <w:p w14:paraId="0601F46F" w14:textId="77777777" w:rsidR="006460DA" w:rsidRPr="007174C8" w:rsidRDefault="006460DA" w:rsidP="006460DA">
            <w:pPr>
              <w:pStyle w:val="ListParagraph"/>
              <w:numPr>
                <w:ilvl w:val="0"/>
                <w:numId w:val="32"/>
              </w:numPr>
              <w:ind w:left="342" w:right="522" w:hanging="270"/>
              <w:rPr>
                <w:rFonts w:ascii="Candara" w:hAnsi="Candara"/>
              </w:rPr>
            </w:pPr>
            <w:r w:rsidRPr="007174C8">
              <w:rPr>
                <w:rFonts w:ascii="Candara" w:hAnsi="Candara"/>
              </w:rPr>
              <w:lastRenderedPageBreak/>
              <w:t>Regular monthly monitoring of board communications; ideally driven by members</w:t>
            </w:r>
          </w:p>
          <w:p w14:paraId="140AF35C" w14:textId="77777777" w:rsidR="006460DA" w:rsidRPr="007174C8" w:rsidRDefault="006460DA" w:rsidP="006460DA">
            <w:pPr>
              <w:pStyle w:val="ListParagraph"/>
              <w:ind w:left="342" w:right="522"/>
              <w:rPr>
                <w:rFonts w:ascii="Candara" w:hAnsi="Candara"/>
              </w:rPr>
            </w:pPr>
          </w:p>
          <w:p w14:paraId="0326CA45" w14:textId="77777777" w:rsidR="006460DA" w:rsidRPr="007174C8" w:rsidRDefault="006460DA" w:rsidP="006460DA">
            <w:pPr>
              <w:pStyle w:val="ListParagraph"/>
              <w:numPr>
                <w:ilvl w:val="0"/>
                <w:numId w:val="32"/>
              </w:numPr>
              <w:ind w:left="342" w:right="522" w:hanging="270"/>
              <w:rPr>
                <w:rFonts w:ascii="Candara" w:hAnsi="Candara"/>
              </w:rPr>
            </w:pPr>
            <w:r w:rsidRPr="007174C8">
              <w:rPr>
                <w:rFonts w:ascii="Candara" w:hAnsi="Candara"/>
              </w:rPr>
              <w:t>Mutual communications and sharing facilitated</w:t>
            </w:r>
          </w:p>
          <w:p w14:paraId="022A753D" w14:textId="77777777" w:rsidR="006460DA" w:rsidRPr="007174C8" w:rsidRDefault="006460DA" w:rsidP="006460DA">
            <w:pPr>
              <w:pStyle w:val="ListParagraph"/>
              <w:numPr>
                <w:ilvl w:val="0"/>
                <w:numId w:val="32"/>
              </w:numPr>
              <w:ind w:left="342" w:right="522" w:hanging="270"/>
              <w:rPr>
                <w:rFonts w:ascii="Candara" w:hAnsi="Candara"/>
              </w:rPr>
            </w:pPr>
            <w:r w:rsidRPr="007174C8">
              <w:rPr>
                <w:rFonts w:ascii="Candara" w:hAnsi="Candara"/>
              </w:rPr>
              <w:t xml:space="preserve">Board drives commitment subgroups </w:t>
            </w:r>
          </w:p>
          <w:p w14:paraId="31E0532B" w14:textId="77777777" w:rsidR="006460DA" w:rsidRPr="007174C8" w:rsidRDefault="006460DA" w:rsidP="006460DA">
            <w:pPr>
              <w:pStyle w:val="ListParagraph"/>
              <w:numPr>
                <w:ilvl w:val="0"/>
                <w:numId w:val="32"/>
              </w:numPr>
              <w:ind w:left="342" w:right="522" w:hanging="270"/>
              <w:rPr>
                <w:rFonts w:ascii="Candara" w:hAnsi="Candara"/>
              </w:rPr>
            </w:pPr>
            <w:r w:rsidRPr="007174C8">
              <w:rPr>
                <w:rFonts w:ascii="Candara" w:hAnsi="Candara"/>
              </w:rPr>
              <w:t>Board members actively engaging JLI to attend events</w:t>
            </w:r>
          </w:p>
        </w:tc>
      </w:tr>
      <w:tr w:rsidR="006460DA" w:rsidRPr="007174C8" w14:paraId="76A5327F" w14:textId="77777777" w:rsidTr="006460DA">
        <w:trPr>
          <w:trHeight w:val="152"/>
        </w:trPr>
        <w:tc>
          <w:tcPr>
            <w:tcW w:w="378" w:type="dxa"/>
            <w:shd w:val="clear" w:color="auto" w:fill="DEEAF6" w:themeFill="accent1" w:themeFillTint="33"/>
          </w:tcPr>
          <w:p w14:paraId="02659422" w14:textId="77777777" w:rsidR="006460DA" w:rsidRPr="007174C8" w:rsidRDefault="006460DA" w:rsidP="006460DA">
            <w:pPr>
              <w:rPr>
                <w:rFonts w:ascii="Candara" w:hAnsi="Candara"/>
              </w:rPr>
            </w:pPr>
          </w:p>
        </w:tc>
        <w:tc>
          <w:tcPr>
            <w:tcW w:w="5580" w:type="dxa"/>
            <w:gridSpan w:val="2"/>
          </w:tcPr>
          <w:p w14:paraId="0DF07BD3" w14:textId="77777777" w:rsidR="006460DA" w:rsidRPr="007174C8" w:rsidRDefault="006460DA" w:rsidP="006460DA">
            <w:pPr>
              <w:rPr>
                <w:rFonts w:ascii="Candara" w:hAnsi="Candara"/>
              </w:rPr>
            </w:pPr>
          </w:p>
        </w:tc>
        <w:tc>
          <w:tcPr>
            <w:tcW w:w="4050" w:type="dxa"/>
          </w:tcPr>
          <w:p w14:paraId="5DCB0C38" w14:textId="77777777" w:rsidR="006460DA" w:rsidRPr="007174C8" w:rsidRDefault="006460DA" w:rsidP="006460DA">
            <w:pPr>
              <w:rPr>
                <w:rFonts w:ascii="Candara" w:hAnsi="Candara"/>
              </w:rPr>
            </w:pPr>
            <w:r w:rsidRPr="007174C8">
              <w:rPr>
                <w:rFonts w:ascii="Candara" w:hAnsi="Candara"/>
              </w:rPr>
              <w:t xml:space="preserve">Calls (three times a year) with groups of board members to discuss JLI progress and facilitate joint learning –grouping of members based on commitments </w:t>
            </w:r>
          </w:p>
          <w:p w14:paraId="51A0A486" w14:textId="77777777" w:rsidR="006460DA" w:rsidRPr="007174C8" w:rsidRDefault="006460DA" w:rsidP="006460DA">
            <w:pPr>
              <w:rPr>
                <w:rFonts w:ascii="Candara" w:hAnsi="Candara"/>
              </w:rPr>
            </w:pPr>
          </w:p>
          <w:p w14:paraId="1AD47CE7" w14:textId="77777777" w:rsidR="006460DA" w:rsidRPr="007174C8" w:rsidRDefault="006460DA" w:rsidP="006460DA">
            <w:pPr>
              <w:rPr>
                <w:rFonts w:ascii="Candara" w:hAnsi="Candara"/>
              </w:rPr>
            </w:pPr>
          </w:p>
        </w:tc>
        <w:tc>
          <w:tcPr>
            <w:tcW w:w="3870" w:type="dxa"/>
          </w:tcPr>
          <w:p w14:paraId="64C863B0" w14:textId="77777777" w:rsidR="006460DA" w:rsidRPr="007174C8" w:rsidRDefault="006460DA" w:rsidP="006460DA">
            <w:pPr>
              <w:rPr>
                <w:rFonts w:ascii="Candara" w:hAnsi="Candara"/>
              </w:rPr>
            </w:pPr>
            <w:r w:rsidRPr="007174C8">
              <w:rPr>
                <w:rFonts w:ascii="Candara" w:hAnsi="Candara"/>
              </w:rPr>
              <w:t>Adjust frequency of JLI progress calls</w:t>
            </w:r>
          </w:p>
        </w:tc>
      </w:tr>
    </w:tbl>
    <w:p w14:paraId="3A8F30FE" w14:textId="77777777" w:rsidR="006460DA" w:rsidRDefault="006460DA" w:rsidP="006460DA">
      <w:pPr>
        <w:rPr>
          <w:rFonts w:ascii="Candara" w:hAnsi="Candara"/>
          <w:b/>
          <w:sz w:val="22"/>
          <w:szCs w:val="22"/>
        </w:rPr>
      </w:pPr>
    </w:p>
    <w:p w14:paraId="5A89B056" w14:textId="526331B9" w:rsidR="00F35B2E" w:rsidRDefault="00F35B2E" w:rsidP="006460DA">
      <w:pPr>
        <w:rPr>
          <w:rFonts w:ascii="Candara" w:hAnsi="Candara"/>
          <w:b/>
          <w:sz w:val="22"/>
          <w:szCs w:val="22"/>
        </w:rPr>
      </w:pPr>
      <w:r>
        <w:rPr>
          <w:rFonts w:ascii="Candara" w:hAnsi="Candara"/>
          <w:b/>
          <w:sz w:val="22"/>
          <w:szCs w:val="22"/>
        </w:rPr>
        <w:br w:type="page"/>
      </w:r>
    </w:p>
    <w:p w14:paraId="225747AF" w14:textId="77777777" w:rsidR="006460DA" w:rsidRPr="007174C8" w:rsidRDefault="006460DA" w:rsidP="006460DA">
      <w:pPr>
        <w:pStyle w:val="Heading2"/>
      </w:pPr>
      <w:bookmarkStart w:id="34" w:name="_JLI_Operating_Goal_5"/>
      <w:bookmarkEnd w:id="34"/>
      <w:r w:rsidRPr="007174C8">
        <w:lastRenderedPageBreak/>
        <w:t xml:space="preserve">JLI Operating Goal 6: </w:t>
      </w:r>
    </w:p>
    <w:p w14:paraId="0965BC06" w14:textId="77777777" w:rsidR="006460DA" w:rsidRPr="007174C8" w:rsidRDefault="006460DA" w:rsidP="006460DA">
      <w:pPr>
        <w:rPr>
          <w:rFonts w:ascii="Candara" w:hAnsi="Candara"/>
          <w:b/>
          <w:sz w:val="22"/>
          <w:szCs w:val="22"/>
        </w:rPr>
      </w:pPr>
      <w:r w:rsidRPr="007174C8">
        <w:rPr>
          <w:rFonts w:ascii="Candara" w:hAnsi="Candara"/>
          <w:b/>
          <w:sz w:val="22"/>
          <w:szCs w:val="22"/>
        </w:rPr>
        <w:t>Support and ensure JLI ’s growth and sustainability</w:t>
      </w:r>
    </w:p>
    <w:p w14:paraId="58D962DE" w14:textId="77777777" w:rsidR="006460DA" w:rsidRPr="007174C8" w:rsidRDefault="006460DA" w:rsidP="006460DA">
      <w:pPr>
        <w:rPr>
          <w:rFonts w:ascii="Candara" w:hAnsi="Candara"/>
          <w:b/>
          <w:sz w:val="22"/>
          <w:szCs w:val="22"/>
        </w:rPr>
      </w:pPr>
    </w:p>
    <w:tbl>
      <w:tblPr>
        <w:tblStyle w:val="TableGrid"/>
        <w:tblW w:w="1369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11"/>
        <w:gridCol w:w="810"/>
        <w:gridCol w:w="4707"/>
        <w:gridCol w:w="3747"/>
        <w:gridCol w:w="3923"/>
      </w:tblGrid>
      <w:tr w:rsidR="006460DA" w:rsidRPr="007174C8" w14:paraId="6DE14038" w14:textId="77777777" w:rsidTr="006460DA">
        <w:tc>
          <w:tcPr>
            <w:tcW w:w="1321" w:type="dxa"/>
            <w:gridSpan w:val="2"/>
            <w:tcBorders>
              <w:bottom w:val="single" w:sz="8" w:space="0" w:color="auto"/>
            </w:tcBorders>
            <w:shd w:val="clear" w:color="auto" w:fill="5B9BD5" w:themeFill="accent1"/>
          </w:tcPr>
          <w:p w14:paraId="26B2BF15"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br w:type="page"/>
              <w:t>Objectives</w:t>
            </w:r>
          </w:p>
        </w:tc>
        <w:tc>
          <w:tcPr>
            <w:tcW w:w="4707" w:type="dxa"/>
            <w:tcBorders>
              <w:bottom w:val="single" w:sz="8" w:space="0" w:color="auto"/>
            </w:tcBorders>
            <w:shd w:val="clear" w:color="auto" w:fill="5B9BD5" w:themeFill="accent1"/>
          </w:tcPr>
          <w:p w14:paraId="325959B4"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2016</w:t>
            </w:r>
          </w:p>
        </w:tc>
        <w:tc>
          <w:tcPr>
            <w:tcW w:w="3747" w:type="dxa"/>
            <w:tcBorders>
              <w:bottom w:val="single" w:sz="8" w:space="0" w:color="auto"/>
            </w:tcBorders>
            <w:shd w:val="clear" w:color="auto" w:fill="5B9BD5" w:themeFill="accent1"/>
          </w:tcPr>
          <w:p w14:paraId="28D31666"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2017</w:t>
            </w:r>
          </w:p>
        </w:tc>
        <w:tc>
          <w:tcPr>
            <w:tcW w:w="3923" w:type="dxa"/>
            <w:tcBorders>
              <w:bottom w:val="single" w:sz="8" w:space="0" w:color="auto"/>
            </w:tcBorders>
            <w:shd w:val="clear" w:color="auto" w:fill="5B9BD5" w:themeFill="accent1"/>
          </w:tcPr>
          <w:p w14:paraId="450F0FE3" w14:textId="77777777" w:rsidR="006460DA" w:rsidRPr="007174C8" w:rsidRDefault="006460DA" w:rsidP="006460DA">
            <w:pPr>
              <w:rPr>
                <w:rFonts w:ascii="Candara" w:hAnsi="Candara"/>
                <w:b/>
                <w:color w:val="FFFFFF" w:themeColor="background1"/>
              </w:rPr>
            </w:pPr>
            <w:r w:rsidRPr="007174C8">
              <w:rPr>
                <w:rFonts w:ascii="Candara" w:hAnsi="Candara"/>
                <w:b/>
                <w:color w:val="FFFFFF" w:themeColor="background1"/>
              </w:rPr>
              <w:t>2018</w:t>
            </w:r>
          </w:p>
        </w:tc>
      </w:tr>
      <w:tr w:rsidR="006460DA" w:rsidRPr="007174C8" w14:paraId="3E7113B6" w14:textId="77777777" w:rsidTr="006460DA">
        <w:trPr>
          <w:trHeight w:val="322"/>
        </w:trPr>
        <w:tc>
          <w:tcPr>
            <w:tcW w:w="13698" w:type="dxa"/>
            <w:gridSpan w:val="5"/>
            <w:tcBorders>
              <w:top w:val="single" w:sz="8" w:space="0" w:color="auto"/>
              <w:bottom w:val="single" w:sz="4" w:space="0" w:color="auto"/>
            </w:tcBorders>
            <w:shd w:val="clear" w:color="auto" w:fill="DEEAF6" w:themeFill="accent1" w:themeFillTint="33"/>
          </w:tcPr>
          <w:p w14:paraId="75698C7E" w14:textId="77777777" w:rsidR="006460DA" w:rsidRPr="007174C8" w:rsidRDefault="006460DA" w:rsidP="006460DA">
            <w:pPr>
              <w:rPr>
                <w:rFonts w:ascii="Candara" w:hAnsi="Candara"/>
              </w:rPr>
            </w:pPr>
            <w:r w:rsidRPr="007174C8">
              <w:rPr>
                <w:rFonts w:ascii="Candara" w:hAnsi="Candara"/>
              </w:rPr>
              <w:t>6.1 Grow membership base</w:t>
            </w:r>
          </w:p>
          <w:p w14:paraId="6D3FAA31" w14:textId="77777777" w:rsidR="006460DA" w:rsidRPr="007174C8" w:rsidRDefault="006460DA" w:rsidP="006460DA">
            <w:pPr>
              <w:rPr>
                <w:rFonts w:ascii="Candara" w:hAnsi="Candara"/>
              </w:rPr>
            </w:pPr>
            <w:r w:rsidRPr="007174C8">
              <w:rPr>
                <w:rFonts w:ascii="Candara" w:hAnsi="Candara"/>
                <w:b/>
              </w:rPr>
              <w:t>See “Section V: Membership” for more information on reorganization</w:t>
            </w:r>
          </w:p>
        </w:tc>
      </w:tr>
      <w:tr w:rsidR="006460DA" w:rsidRPr="007174C8" w14:paraId="5B5E40CF" w14:textId="77777777" w:rsidTr="006460DA">
        <w:trPr>
          <w:trHeight w:val="331"/>
        </w:trPr>
        <w:tc>
          <w:tcPr>
            <w:tcW w:w="511" w:type="dxa"/>
            <w:vMerge w:val="restart"/>
            <w:tcBorders>
              <w:top w:val="single" w:sz="8" w:space="0" w:color="auto"/>
              <w:bottom w:val="single" w:sz="4" w:space="0" w:color="auto"/>
            </w:tcBorders>
            <w:shd w:val="clear" w:color="auto" w:fill="DEEAF6" w:themeFill="accent1" w:themeFillTint="33"/>
          </w:tcPr>
          <w:p w14:paraId="130DF4FA" w14:textId="77777777" w:rsidR="006460DA" w:rsidRPr="007174C8" w:rsidRDefault="006460DA" w:rsidP="006460DA">
            <w:pPr>
              <w:rPr>
                <w:rFonts w:ascii="Candara" w:hAnsi="Candara"/>
                <w:b/>
              </w:rPr>
            </w:pPr>
          </w:p>
        </w:tc>
        <w:tc>
          <w:tcPr>
            <w:tcW w:w="5517" w:type="dxa"/>
            <w:gridSpan w:val="2"/>
            <w:tcBorders>
              <w:top w:val="single" w:sz="8" w:space="0" w:color="auto"/>
              <w:bottom w:val="single" w:sz="4" w:space="0" w:color="auto"/>
            </w:tcBorders>
          </w:tcPr>
          <w:p w14:paraId="197BD5B7" w14:textId="77777777" w:rsidR="006460DA" w:rsidRPr="007174C8" w:rsidRDefault="006460DA" w:rsidP="006460DA">
            <w:pPr>
              <w:rPr>
                <w:rFonts w:ascii="Candara" w:hAnsi="Candara"/>
              </w:rPr>
            </w:pPr>
            <w:r w:rsidRPr="007174C8">
              <w:rPr>
                <w:rFonts w:ascii="Candara" w:hAnsi="Candara"/>
              </w:rPr>
              <w:t>Established membership process through website</w:t>
            </w:r>
          </w:p>
        </w:tc>
        <w:tc>
          <w:tcPr>
            <w:tcW w:w="3747" w:type="dxa"/>
            <w:tcBorders>
              <w:top w:val="single" w:sz="8" w:space="0" w:color="auto"/>
              <w:bottom w:val="single" w:sz="4" w:space="0" w:color="auto"/>
            </w:tcBorders>
          </w:tcPr>
          <w:p w14:paraId="3EC29E7A" w14:textId="77777777" w:rsidR="006460DA" w:rsidRPr="007174C8" w:rsidRDefault="006460DA" w:rsidP="006460DA">
            <w:pPr>
              <w:pStyle w:val="ListParagraph"/>
              <w:numPr>
                <w:ilvl w:val="0"/>
                <w:numId w:val="33"/>
              </w:numPr>
              <w:ind w:left="252" w:hanging="198"/>
              <w:rPr>
                <w:rFonts w:ascii="Candara" w:hAnsi="Candara"/>
              </w:rPr>
            </w:pPr>
            <w:r w:rsidRPr="007174C8">
              <w:rPr>
                <w:rFonts w:ascii="Candara" w:hAnsi="Candara"/>
              </w:rPr>
              <w:t>Clarify Membership requirements for general and LH membership</w:t>
            </w:r>
          </w:p>
          <w:p w14:paraId="4B4695B9" w14:textId="77777777" w:rsidR="006460DA" w:rsidRPr="007174C8" w:rsidRDefault="006460DA" w:rsidP="006460DA">
            <w:pPr>
              <w:pStyle w:val="ListParagraph"/>
              <w:numPr>
                <w:ilvl w:val="0"/>
                <w:numId w:val="33"/>
              </w:numPr>
              <w:ind w:left="252" w:hanging="198"/>
              <w:rPr>
                <w:rFonts w:ascii="Candara" w:hAnsi="Candara"/>
              </w:rPr>
            </w:pPr>
            <w:r w:rsidRPr="007174C8">
              <w:rPr>
                <w:rFonts w:ascii="Candara" w:hAnsi="Candara"/>
              </w:rPr>
              <w:t>Invite existing 678 Hub Members, and newsletter subscribers to become members</w:t>
            </w:r>
          </w:p>
          <w:p w14:paraId="6DEAA728" w14:textId="77777777" w:rsidR="006460DA" w:rsidRPr="007174C8" w:rsidRDefault="006460DA" w:rsidP="006460DA">
            <w:pPr>
              <w:ind w:left="252" w:hanging="198"/>
              <w:rPr>
                <w:rFonts w:ascii="Candara" w:hAnsi="Candara"/>
              </w:rPr>
            </w:pPr>
          </w:p>
          <w:p w14:paraId="5E1B9846" w14:textId="77777777" w:rsidR="006460DA" w:rsidRPr="007174C8" w:rsidRDefault="006460DA" w:rsidP="006460DA">
            <w:pPr>
              <w:pStyle w:val="ListParagraph"/>
              <w:numPr>
                <w:ilvl w:val="0"/>
                <w:numId w:val="33"/>
              </w:numPr>
              <w:ind w:left="252" w:hanging="198"/>
              <w:rPr>
                <w:rFonts w:ascii="Candara" w:hAnsi="Candara"/>
              </w:rPr>
            </w:pPr>
            <w:r w:rsidRPr="007174C8">
              <w:rPr>
                <w:rFonts w:ascii="Candara" w:hAnsi="Candara"/>
              </w:rPr>
              <w:t>Plan for membership campaign</w:t>
            </w:r>
            <w:r>
              <w:rPr>
                <w:rFonts w:ascii="Candara" w:hAnsi="Candara"/>
              </w:rPr>
              <w:t xml:space="preserve"> (Goal to add 250 new members= total of 750 if 500 members become official JLI members)</w:t>
            </w:r>
          </w:p>
        </w:tc>
        <w:tc>
          <w:tcPr>
            <w:tcW w:w="3923" w:type="dxa"/>
            <w:tcBorders>
              <w:top w:val="single" w:sz="8" w:space="0" w:color="auto"/>
              <w:bottom w:val="single" w:sz="4" w:space="0" w:color="auto"/>
            </w:tcBorders>
          </w:tcPr>
          <w:p w14:paraId="63ADA140" w14:textId="77777777" w:rsidR="006460DA" w:rsidRDefault="006460DA" w:rsidP="006460DA">
            <w:pPr>
              <w:rPr>
                <w:rFonts w:ascii="Candara" w:hAnsi="Candara"/>
              </w:rPr>
            </w:pPr>
            <w:r w:rsidRPr="007174C8">
              <w:rPr>
                <w:rFonts w:ascii="Candara" w:hAnsi="Candara"/>
              </w:rPr>
              <w:t>Membership campaign</w:t>
            </w:r>
          </w:p>
          <w:p w14:paraId="170FFCB4" w14:textId="77777777" w:rsidR="006460DA" w:rsidRPr="007174C8" w:rsidRDefault="006460DA" w:rsidP="006460DA">
            <w:pPr>
              <w:rPr>
                <w:rFonts w:ascii="Candara" w:hAnsi="Candara"/>
              </w:rPr>
            </w:pPr>
            <w:r>
              <w:rPr>
                <w:rFonts w:ascii="Candara" w:hAnsi="Candara"/>
              </w:rPr>
              <w:t>Goal to add 1000 new members for a total of 1500 members</w:t>
            </w:r>
          </w:p>
        </w:tc>
      </w:tr>
      <w:tr w:rsidR="006460DA" w:rsidRPr="007174C8" w14:paraId="1028864D" w14:textId="77777777" w:rsidTr="006460DA">
        <w:tc>
          <w:tcPr>
            <w:tcW w:w="511" w:type="dxa"/>
            <w:vMerge/>
            <w:tcBorders>
              <w:top w:val="single" w:sz="4" w:space="0" w:color="auto"/>
              <w:bottom w:val="single" w:sz="8" w:space="0" w:color="auto"/>
            </w:tcBorders>
            <w:shd w:val="clear" w:color="auto" w:fill="DEEAF6" w:themeFill="accent1" w:themeFillTint="33"/>
          </w:tcPr>
          <w:p w14:paraId="49E9209D" w14:textId="77777777" w:rsidR="006460DA" w:rsidRPr="007174C8" w:rsidRDefault="006460DA" w:rsidP="006460DA">
            <w:pPr>
              <w:rPr>
                <w:rFonts w:ascii="Candara" w:hAnsi="Candara"/>
              </w:rPr>
            </w:pPr>
          </w:p>
        </w:tc>
        <w:tc>
          <w:tcPr>
            <w:tcW w:w="5517" w:type="dxa"/>
            <w:gridSpan w:val="2"/>
            <w:tcBorders>
              <w:top w:val="single" w:sz="4" w:space="0" w:color="auto"/>
              <w:bottom w:val="single" w:sz="8" w:space="0" w:color="auto"/>
            </w:tcBorders>
          </w:tcPr>
          <w:p w14:paraId="0F94F198" w14:textId="77777777" w:rsidR="006460DA" w:rsidRPr="007174C8" w:rsidRDefault="006460DA" w:rsidP="006460DA">
            <w:pPr>
              <w:rPr>
                <w:rFonts w:ascii="Candara" w:hAnsi="Candara"/>
              </w:rPr>
            </w:pPr>
            <w:r w:rsidRPr="007174C8">
              <w:rPr>
                <w:rFonts w:ascii="Candara" w:hAnsi="Candara"/>
              </w:rPr>
              <w:t xml:space="preserve">1,085 </w:t>
            </w:r>
            <w:r>
              <w:rPr>
                <w:rFonts w:ascii="Candara" w:hAnsi="Candara"/>
              </w:rPr>
              <w:t xml:space="preserve">people </w:t>
            </w:r>
            <w:r w:rsidRPr="007174C8">
              <w:rPr>
                <w:rFonts w:ascii="Candara" w:hAnsi="Candara"/>
              </w:rPr>
              <w:t>on newsletter list 2016</w:t>
            </w:r>
          </w:p>
        </w:tc>
        <w:tc>
          <w:tcPr>
            <w:tcW w:w="3747" w:type="dxa"/>
            <w:tcBorders>
              <w:top w:val="single" w:sz="4" w:space="0" w:color="auto"/>
              <w:bottom w:val="single" w:sz="8" w:space="0" w:color="auto"/>
            </w:tcBorders>
          </w:tcPr>
          <w:p w14:paraId="6004FD6D" w14:textId="77777777" w:rsidR="006460DA" w:rsidRDefault="006460DA" w:rsidP="006460DA">
            <w:pPr>
              <w:rPr>
                <w:rFonts w:ascii="Candara" w:hAnsi="Candara"/>
              </w:rPr>
            </w:pPr>
            <w:r w:rsidRPr="007174C8">
              <w:rPr>
                <w:rFonts w:ascii="Candara" w:hAnsi="Candara"/>
              </w:rPr>
              <w:t xml:space="preserve">Grow </w:t>
            </w:r>
            <w:r>
              <w:rPr>
                <w:rFonts w:ascii="Candara" w:hAnsi="Candara"/>
              </w:rPr>
              <w:t>newsletter list</w:t>
            </w:r>
            <w:r w:rsidRPr="007174C8">
              <w:rPr>
                <w:rFonts w:ascii="Candara" w:hAnsi="Candara"/>
              </w:rPr>
              <w:t xml:space="preserve"> to 1800 </w:t>
            </w:r>
          </w:p>
          <w:p w14:paraId="3A7B3B0E" w14:textId="77777777" w:rsidR="006460DA" w:rsidRPr="007174C8" w:rsidRDefault="006460DA" w:rsidP="006460DA">
            <w:pPr>
              <w:rPr>
                <w:rFonts w:ascii="Candara" w:hAnsi="Candara"/>
              </w:rPr>
            </w:pPr>
            <w:r w:rsidRPr="007174C8">
              <w:rPr>
                <w:rFonts w:ascii="Candara" w:hAnsi="Candara"/>
              </w:rPr>
              <w:t xml:space="preserve">=Add </w:t>
            </w:r>
            <w:r>
              <w:rPr>
                <w:rFonts w:ascii="Candara" w:hAnsi="Candara"/>
              </w:rPr>
              <w:t>750</w:t>
            </w:r>
            <w:r w:rsidRPr="007174C8">
              <w:rPr>
                <w:rFonts w:ascii="Candara" w:hAnsi="Candara"/>
              </w:rPr>
              <w:t xml:space="preserve"> new </w:t>
            </w:r>
            <w:r>
              <w:rPr>
                <w:rFonts w:ascii="Candara" w:hAnsi="Candara"/>
              </w:rPr>
              <w:t>newsletter recipients</w:t>
            </w:r>
            <w:r w:rsidRPr="007174C8">
              <w:rPr>
                <w:rFonts w:ascii="Candara" w:hAnsi="Candara"/>
              </w:rPr>
              <w:t xml:space="preserve"> </w:t>
            </w:r>
          </w:p>
        </w:tc>
        <w:tc>
          <w:tcPr>
            <w:tcW w:w="3923" w:type="dxa"/>
            <w:tcBorders>
              <w:top w:val="single" w:sz="4" w:space="0" w:color="auto"/>
              <w:bottom w:val="single" w:sz="8" w:space="0" w:color="auto"/>
            </w:tcBorders>
          </w:tcPr>
          <w:p w14:paraId="2495569D" w14:textId="77777777" w:rsidR="006460DA" w:rsidRPr="007174C8" w:rsidRDefault="006460DA" w:rsidP="006460DA">
            <w:pPr>
              <w:rPr>
                <w:rFonts w:ascii="Candara" w:hAnsi="Candara"/>
              </w:rPr>
            </w:pPr>
            <w:r w:rsidRPr="007174C8">
              <w:rPr>
                <w:rFonts w:ascii="Candara" w:hAnsi="Candara"/>
              </w:rPr>
              <w:t xml:space="preserve">Grow </w:t>
            </w:r>
            <w:r>
              <w:rPr>
                <w:rFonts w:ascii="Candara" w:hAnsi="Candara"/>
              </w:rPr>
              <w:t>newsletter list to</w:t>
            </w:r>
            <w:r w:rsidRPr="007174C8">
              <w:rPr>
                <w:rFonts w:ascii="Candara" w:hAnsi="Candara"/>
              </w:rPr>
              <w:t xml:space="preserve"> </w:t>
            </w:r>
            <w:r>
              <w:rPr>
                <w:rFonts w:ascii="Candara" w:hAnsi="Candara"/>
              </w:rPr>
              <w:t>25</w:t>
            </w:r>
            <w:r w:rsidRPr="007174C8">
              <w:rPr>
                <w:rFonts w:ascii="Candara" w:hAnsi="Candara"/>
              </w:rPr>
              <w:t>00</w:t>
            </w:r>
          </w:p>
        </w:tc>
      </w:tr>
      <w:tr w:rsidR="006460DA" w:rsidRPr="007174C8" w14:paraId="1BF0938C" w14:textId="77777777" w:rsidTr="006460DA">
        <w:tc>
          <w:tcPr>
            <w:tcW w:w="13698" w:type="dxa"/>
            <w:gridSpan w:val="5"/>
            <w:tcBorders>
              <w:top w:val="single" w:sz="4" w:space="0" w:color="auto"/>
              <w:bottom w:val="single" w:sz="8" w:space="0" w:color="auto"/>
            </w:tcBorders>
            <w:shd w:val="clear" w:color="auto" w:fill="DEEAF6" w:themeFill="accent1" w:themeFillTint="33"/>
          </w:tcPr>
          <w:p w14:paraId="7DB4F376" w14:textId="77777777" w:rsidR="006460DA" w:rsidRPr="007174C8" w:rsidRDefault="006460DA" w:rsidP="006460DA">
            <w:pPr>
              <w:rPr>
                <w:rFonts w:ascii="Candara" w:hAnsi="Candara"/>
              </w:rPr>
            </w:pPr>
            <w:r w:rsidRPr="007174C8">
              <w:rPr>
                <w:rFonts w:ascii="Candara" w:hAnsi="Candara"/>
              </w:rPr>
              <w:t>6.2 Develop staff resources to support operations</w:t>
            </w:r>
          </w:p>
          <w:p w14:paraId="21ECFE9D" w14:textId="77777777" w:rsidR="006460DA" w:rsidRPr="007174C8" w:rsidRDefault="006460DA" w:rsidP="006460DA">
            <w:pPr>
              <w:rPr>
                <w:rFonts w:ascii="Candara" w:hAnsi="Candara"/>
              </w:rPr>
            </w:pPr>
            <w:r w:rsidRPr="007174C8">
              <w:rPr>
                <w:rFonts w:ascii="Candara" w:hAnsi="Candara"/>
                <w:b/>
              </w:rPr>
              <w:t>See “Section VI: Human Resources” for more information on reorganization</w:t>
            </w:r>
          </w:p>
        </w:tc>
      </w:tr>
      <w:tr w:rsidR="006460DA" w:rsidRPr="007174C8" w14:paraId="3929EE69" w14:textId="77777777" w:rsidTr="006460DA">
        <w:tc>
          <w:tcPr>
            <w:tcW w:w="511" w:type="dxa"/>
            <w:tcBorders>
              <w:top w:val="single" w:sz="4" w:space="0" w:color="auto"/>
              <w:bottom w:val="single" w:sz="8" w:space="0" w:color="auto"/>
            </w:tcBorders>
            <w:shd w:val="clear" w:color="auto" w:fill="DEEAF6" w:themeFill="accent1" w:themeFillTint="33"/>
          </w:tcPr>
          <w:p w14:paraId="77591269" w14:textId="77777777" w:rsidR="006460DA" w:rsidRPr="007174C8" w:rsidRDefault="006460DA" w:rsidP="006460DA">
            <w:pPr>
              <w:rPr>
                <w:rFonts w:ascii="Candara" w:hAnsi="Candara"/>
                <w:b/>
              </w:rPr>
            </w:pPr>
          </w:p>
        </w:tc>
        <w:tc>
          <w:tcPr>
            <w:tcW w:w="5517" w:type="dxa"/>
            <w:gridSpan w:val="2"/>
            <w:tcBorders>
              <w:top w:val="single" w:sz="4" w:space="0" w:color="auto"/>
              <w:bottom w:val="single" w:sz="8" w:space="0" w:color="auto"/>
            </w:tcBorders>
          </w:tcPr>
          <w:p w14:paraId="2F243AF6" w14:textId="77777777" w:rsidR="006460DA" w:rsidRPr="007174C8" w:rsidRDefault="006460DA" w:rsidP="006460DA">
            <w:pPr>
              <w:rPr>
                <w:rFonts w:ascii="Candara" w:hAnsi="Candara"/>
              </w:rPr>
            </w:pPr>
            <w:r w:rsidRPr="007174C8">
              <w:rPr>
                <w:rFonts w:ascii="Candara" w:hAnsi="Candara"/>
              </w:rPr>
              <w:t>Add capacity of human resources - Full time Knowledge Manager started September 1</w:t>
            </w:r>
          </w:p>
        </w:tc>
        <w:tc>
          <w:tcPr>
            <w:tcW w:w="3747" w:type="dxa"/>
            <w:tcBorders>
              <w:top w:val="single" w:sz="4" w:space="0" w:color="auto"/>
              <w:bottom w:val="single" w:sz="8" w:space="0" w:color="auto"/>
            </w:tcBorders>
          </w:tcPr>
          <w:p w14:paraId="1BF6A9BD" w14:textId="77777777" w:rsidR="006460DA" w:rsidRPr="007174C8" w:rsidRDefault="006460DA" w:rsidP="006460DA">
            <w:pPr>
              <w:rPr>
                <w:rFonts w:ascii="Candara" w:hAnsi="Candara"/>
              </w:rPr>
            </w:pPr>
            <w:r w:rsidRPr="007174C8">
              <w:rPr>
                <w:rFonts w:ascii="Candara" w:hAnsi="Candara"/>
              </w:rPr>
              <w:t xml:space="preserve">Increase comms  and admin support </w:t>
            </w:r>
          </w:p>
        </w:tc>
        <w:tc>
          <w:tcPr>
            <w:tcW w:w="3923" w:type="dxa"/>
            <w:tcBorders>
              <w:top w:val="single" w:sz="4" w:space="0" w:color="auto"/>
              <w:bottom w:val="single" w:sz="8" w:space="0" w:color="auto"/>
            </w:tcBorders>
          </w:tcPr>
          <w:p w14:paraId="60DA7E3E" w14:textId="77777777" w:rsidR="006460DA" w:rsidRPr="007174C8" w:rsidRDefault="006460DA" w:rsidP="006460DA">
            <w:pPr>
              <w:rPr>
                <w:rFonts w:ascii="Candara" w:hAnsi="Candara"/>
              </w:rPr>
            </w:pPr>
            <w:r w:rsidRPr="007174C8">
              <w:rPr>
                <w:rFonts w:ascii="Candara" w:hAnsi="Candara"/>
              </w:rPr>
              <w:t>Full time Coordinator</w:t>
            </w:r>
          </w:p>
        </w:tc>
      </w:tr>
      <w:tr w:rsidR="006460DA" w:rsidRPr="007174C8" w14:paraId="6BD7625D" w14:textId="77777777" w:rsidTr="006460DA">
        <w:tc>
          <w:tcPr>
            <w:tcW w:w="13698" w:type="dxa"/>
            <w:gridSpan w:val="5"/>
            <w:tcBorders>
              <w:top w:val="single" w:sz="8" w:space="0" w:color="auto"/>
              <w:bottom w:val="single" w:sz="4" w:space="0" w:color="auto"/>
            </w:tcBorders>
            <w:shd w:val="clear" w:color="auto" w:fill="DEEAF6" w:themeFill="accent1" w:themeFillTint="33"/>
          </w:tcPr>
          <w:p w14:paraId="18ABFC7A" w14:textId="77777777" w:rsidR="006460DA" w:rsidRPr="007174C8" w:rsidRDefault="006460DA" w:rsidP="006460DA">
            <w:pPr>
              <w:rPr>
                <w:rFonts w:ascii="Candara" w:hAnsi="Candara"/>
              </w:rPr>
            </w:pPr>
            <w:r w:rsidRPr="007174C8">
              <w:rPr>
                <w:rFonts w:ascii="Candara" w:hAnsi="Candara"/>
              </w:rPr>
              <w:t>6.3 Secure &amp; diversify funding</w:t>
            </w:r>
          </w:p>
          <w:p w14:paraId="19018EFE" w14:textId="77777777" w:rsidR="006460DA" w:rsidRPr="007174C8" w:rsidRDefault="006460DA" w:rsidP="006460DA">
            <w:pPr>
              <w:rPr>
                <w:rFonts w:ascii="Candara" w:hAnsi="Candara"/>
              </w:rPr>
            </w:pPr>
            <w:r w:rsidRPr="007174C8">
              <w:rPr>
                <w:rFonts w:ascii="Candara" w:hAnsi="Candara"/>
                <w:b/>
              </w:rPr>
              <w:t>See “Section VII: Budget” for more information</w:t>
            </w:r>
          </w:p>
        </w:tc>
      </w:tr>
      <w:tr w:rsidR="006460DA" w:rsidRPr="007174C8" w14:paraId="54C43114" w14:textId="77777777" w:rsidTr="006460DA">
        <w:tc>
          <w:tcPr>
            <w:tcW w:w="511" w:type="dxa"/>
            <w:vMerge w:val="restart"/>
            <w:tcBorders>
              <w:top w:val="single" w:sz="8" w:space="0" w:color="auto"/>
              <w:bottom w:val="single" w:sz="4" w:space="0" w:color="auto"/>
            </w:tcBorders>
            <w:shd w:val="clear" w:color="auto" w:fill="DEEAF6" w:themeFill="accent1" w:themeFillTint="33"/>
          </w:tcPr>
          <w:p w14:paraId="40E57D8D" w14:textId="77777777" w:rsidR="006460DA" w:rsidRPr="007174C8" w:rsidRDefault="006460DA" w:rsidP="006460DA">
            <w:pPr>
              <w:rPr>
                <w:rFonts w:ascii="Candara" w:hAnsi="Candara"/>
                <w:b/>
              </w:rPr>
            </w:pPr>
          </w:p>
        </w:tc>
        <w:tc>
          <w:tcPr>
            <w:tcW w:w="5517" w:type="dxa"/>
            <w:gridSpan w:val="2"/>
            <w:tcBorders>
              <w:top w:val="single" w:sz="8" w:space="0" w:color="auto"/>
              <w:bottom w:val="single" w:sz="4" w:space="0" w:color="auto"/>
            </w:tcBorders>
          </w:tcPr>
          <w:p w14:paraId="3F0E5620" w14:textId="77777777" w:rsidR="006460DA" w:rsidRPr="007174C8" w:rsidRDefault="006460DA" w:rsidP="006460DA">
            <w:pPr>
              <w:pStyle w:val="ListParagraph"/>
              <w:numPr>
                <w:ilvl w:val="0"/>
                <w:numId w:val="34"/>
              </w:numPr>
              <w:ind w:left="389" w:hanging="271"/>
              <w:rPr>
                <w:rFonts w:ascii="Candara" w:hAnsi="Candara"/>
              </w:rPr>
            </w:pPr>
            <w:r w:rsidRPr="007174C8">
              <w:rPr>
                <w:rFonts w:ascii="Candara" w:hAnsi="Candara"/>
              </w:rPr>
              <w:t>Clarify funding sources &amp; secure grant funding for 2016-2018</w:t>
            </w:r>
          </w:p>
          <w:p w14:paraId="240AE38A" w14:textId="77777777" w:rsidR="006460DA" w:rsidRPr="007174C8" w:rsidRDefault="006460DA" w:rsidP="006460DA">
            <w:pPr>
              <w:pStyle w:val="ListParagraph"/>
              <w:numPr>
                <w:ilvl w:val="0"/>
                <w:numId w:val="34"/>
              </w:numPr>
              <w:ind w:left="389" w:hanging="271"/>
              <w:rPr>
                <w:rFonts w:ascii="Candara" w:hAnsi="Candara"/>
              </w:rPr>
            </w:pPr>
            <w:r w:rsidRPr="007174C8">
              <w:rPr>
                <w:rFonts w:ascii="Candara" w:hAnsi="Candara"/>
              </w:rPr>
              <w:t xml:space="preserve">GHR Grant obtained $75K per year for three years </w:t>
            </w:r>
          </w:p>
          <w:p w14:paraId="50C7FDC6" w14:textId="77777777" w:rsidR="006460DA" w:rsidRPr="007174C8" w:rsidRDefault="006460DA" w:rsidP="006460DA">
            <w:pPr>
              <w:pStyle w:val="ListParagraph"/>
              <w:numPr>
                <w:ilvl w:val="0"/>
                <w:numId w:val="34"/>
              </w:numPr>
              <w:ind w:left="389" w:hanging="271"/>
              <w:rPr>
                <w:rFonts w:ascii="Candara" w:hAnsi="Candara"/>
              </w:rPr>
            </w:pPr>
            <w:r w:rsidRPr="007174C8">
              <w:rPr>
                <w:rFonts w:ascii="Candara" w:hAnsi="Candara"/>
              </w:rPr>
              <w:t xml:space="preserve">Obtained 2017 pledges to date of $80,000 from Board members </w:t>
            </w:r>
          </w:p>
          <w:p w14:paraId="235F6A33" w14:textId="77777777" w:rsidR="006460DA" w:rsidRPr="007174C8" w:rsidRDefault="006460DA" w:rsidP="006460DA">
            <w:pPr>
              <w:rPr>
                <w:rFonts w:ascii="Candara" w:hAnsi="Candara"/>
              </w:rPr>
            </w:pPr>
          </w:p>
        </w:tc>
        <w:tc>
          <w:tcPr>
            <w:tcW w:w="3747" w:type="dxa"/>
            <w:tcBorders>
              <w:top w:val="single" w:sz="8" w:space="0" w:color="auto"/>
              <w:bottom w:val="single" w:sz="4" w:space="0" w:color="auto"/>
            </w:tcBorders>
          </w:tcPr>
          <w:p w14:paraId="1E79F521" w14:textId="77777777" w:rsidR="006460DA" w:rsidRPr="007174C8" w:rsidRDefault="006460DA" w:rsidP="006460DA">
            <w:pPr>
              <w:rPr>
                <w:rFonts w:ascii="Candara" w:hAnsi="Candara"/>
              </w:rPr>
            </w:pPr>
            <w:r w:rsidRPr="007174C8">
              <w:rPr>
                <w:rFonts w:ascii="Candara" w:hAnsi="Candara"/>
              </w:rPr>
              <w:t>Secure two year member and board commitments; fundraising for additional grants</w:t>
            </w:r>
          </w:p>
        </w:tc>
        <w:tc>
          <w:tcPr>
            <w:tcW w:w="3923" w:type="dxa"/>
            <w:tcBorders>
              <w:top w:val="single" w:sz="8" w:space="0" w:color="auto"/>
              <w:bottom w:val="single" w:sz="4" w:space="0" w:color="auto"/>
            </w:tcBorders>
          </w:tcPr>
          <w:p w14:paraId="47BDBB38" w14:textId="77777777" w:rsidR="006460DA" w:rsidRPr="007174C8" w:rsidRDefault="006460DA" w:rsidP="006460DA">
            <w:pPr>
              <w:rPr>
                <w:rFonts w:ascii="Candara" w:hAnsi="Candara"/>
              </w:rPr>
            </w:pPr>
            <w:r w:rsidRPr="007174C8">
              <w:rPr>
                <w:rFonts w:ascii="Candara" w:hAnsi="Candara"/>
              </w:rPr>
              <w:t>Solicit and Receive funding from Sustaining Members; continue grant funding &amp; General membership to contribute  financially</w:t>
            </w:r>
          </w:p>
        </w:tc>
      </w:tr>
      <w:tr w:rsidR="006460DA" w:rsidRPr="007174C8" w14:paraId="3B53846F" w14:textId="77777777" w:rsidTr="006460DA">
        <w:trPr>
          <w:trHeight w:val="1691"/>
        </w:trPr>
        <w:tc>
          <w:tcPr>
            <w:tcW w:w="511" w:type="dxa"/>
            <w:vMerge/>
            <w:tcBorders>
              <w:top w:val="single" w:sz="4" w:space="0" w:color="auto"/>
              <w:bottom w:val="single" w:sz="8" w:space="0" w:color="auto"/>
            </w:tcBorders>
            <w:shd w:val="clear" w:color="auto" w:fill="DEEAF6" w:themeFill="accent1" w:themeFillTint="33"/>
          </w:tcPr>
          <w:p w14:paraId="059BAF06" w14:textId="77777777" w:rsidR="006460DA" w:rsidRPr="007174C8" w:rsidRDefault="006460DA" w:rsidP="006460DA">
            <w:pPr>
              <w:rPr>
                <w:rFonts w:ascii="Candara" w:hAnsi="Candara"/>
              </w:rPr>
            </w:pPr>
          </w:p>
        </w:tc>
        <w:tc>
          <w:tcPr>
            <w:tcW w:w="5517" w:type="dxa"/>
            <w:gridSpan w:val="2"/>
            <w:tcBorders>
              <w:top w:val="single" w:sz="4" w:space="0" w:color="auto"/>
              <w:bottom w:val="single" w:sz="8" w:space="0" w:color="auto"/>
            </w:tcBorders>
          </w:tcPr>
          <w:p w14:paraId="40963C17" w14:textId="77777777" w:rsidR="006460DA" w:rsidRPr="007174C8" w:rsidRDefault="006460DA" w:rsidP="006460DA">
            <w:pPr>
              <w:rPr>
                <w:rFonts w:ascii="Candara" w:hAnsi="Candara"/>
              </w:rPr>
            </w:pPr>
            <w:r w:rsidRPr="007174C8">
              <w:rPr>
                <w:rFonts w:ascii="Candara" w:hAnsi="Candara"/>
              </w:rPr>
              <w:t>Administer $4000 seed funding for Hub related research-</w:t>
            </w:r>
          </w:p>
          <w:p w14:paraId="5E8C200F" w14:textId="77777777" w:rsidR="006460DA" w:rsidRPr="007174C8" w:rsidRDefault="006460DA" w:rsidP="006460DA">
            <w:pPr>
              <w:pStyle w:val="ListParagraph"/>
              <w:numPr>
                <w:ilvl w:val="0"/>
                <w:numId w:val="35"/>
              </w:numPr>
              <w:ind w:left="389" w:hanging="270"/>
              <w:rPr>
                <w:rFonts w:ascii="Candara" w:hAnsi="Candara"/>
              </w:rPr>
            </w:pPr>
            <w:r w:rsidRPr="007174C8">
              <w:rPr>
                <w:rFonts w:ascii="Candara" w:hAnsi="Candara"/>
              </w:rPr>
              <w:t>Funds applied to Peace and Conflict Scoping Study, and to support the collaboration across 3 Hubs for the preparation of 5 evidence briefs for the WHS</w:t>
            </w:r>
          </w:p>
          <w:p w14:paraId="40B6DA42" w14:textId="77777777" w:rsidR="006460DA" w:rsidRPr="007174C8" w:rsidRDefault="006460DA" w:rsidP="006460DA">
            <w:pPr>
              <w:pStyle w:val="ListParagraph"/>
              <w:numPr>
                <w:ilvl w:val="0"/>
                <w:numId w:val="35"/>
              </w:numPr>
              <w:ind w:left="389" w:hanging="270"/>
              <w:rPr>
                <w:rFonts w:ascii="Candara" w:hAnsi="Candara"/>
              </w:rPr>
            </w:pPr>
            <w:r w:rsidRPr="007174C8">
              <w:rPr>
                <w:rFonts w:ascii="Candara" w:hAnsi="Candara"/>
              </w:rPr>
              <w:t>Committed $4000 to RFM for scoping paper</w:t>
            </w:r>
          </w:p>
          <w:p w14:paraId="41DFE4A7" w14:textId="77777777" w:rsidR="006460DA" w:rsidRPr="007174C8" w:rsidRDefault="006460DA" w:rsidP="006460DA">
            <w:pPr>
              <w:pStyle w:val="ListParagraph"/>
              <w:numPr>
                <w:ilvl w:val="0"/>
                <w:numId w:val="35"/>
              </w:numPr>
              <w:ind w:left="389" w:hanging="270"/>
              <w:rPr>
                <w:rFonts w:ascii="Candara" w:hAnsi="Candara"/>
              </w:rPr>
            </w:pPr>
            <w:r w:rsidRPr="007174C8">
              <w:rPr>
                <w:rFonts w:ascii="Candara" w:hAnsi="Candara"/>
              </w:rPr>
              <w:t>DFID Funded GBV Hub project</w:t>
            </w:r>
          </w:p>
        </w:tc>
        <w:tc>
          <w:tcPr>
            <w:tcW w:w="3747" w:type="dxa"/>
            <w:tcBorders>
              <w:top w:val="single" w:sz="4" w:space="0" w:color="auto"/>
              <w:bottom w:val="single" w:sz="8" w:space="0" w:color="auto"/>
            </w:tcBorders>
          </w:tcPr>
          <w:p w14:paraId="4553A9DE" w14:textId="77777777" w:rsidR="006460DA" w:rsidRPr="007174C8" w:rsidRDefault="006460DA" w:rsidP="006460DA">
            <w:pPr>
              <w:pStyle w:val="ListParagraph"/>
              <w:numPr>
                <w:ilvl w:val="0"/>
                <w:numId w:val="35"/>
              </w:numPr>
              <w:ind w:left="272" w:hanging="272"/>
              <w:rPr>
                <w:rFonts w:ascii="Candara" w:hAnsi="Candara"/>
              </w:rPr>
            </w:pPr>
            <w:r w:rsidRPr="007174C8">
              <w:rPr>
                <w:rFonts w:ascii="Candara" w:hAnsi="Candara"/>
              </w:rPr>
              <w:t xml:space="preserve">Secure seed funding for research </w:t>
            </w:r>
          </w:p>
          <w:p w14:paraId="35A88343" w14:textId="77777777" w:rsidR="006460DA" w:rsidRPr="007174C8" w:rsidRDefault="006460DA" w:rsidP="006460DA">
            <w:pPr>
              <w:pStyle w:val="ListParagraph"/>
              <w:numPr>
                <w:ilvl w:val="0"/>
                <w:numId w:val="35"/>
              </w:numPr>
              <w:ind w:left="272" w:hanging="272"/>
              <w:rPr>
                <w:rFonts w:ascii="Candara" w:hAnsi="Candara"/>
              </w:rPr>
            </w:pPr>
            <w:r w:rsidRPr="007174C8">
              <w:rPr>
                <w:rFonts w:ascii="Candara" w:hAnsi="Candara"/>
              </w:rPr>
              <w:t>Increase pool of seed funding for research to $20,000; working with Hub Co-Chairs set up small grants management system</w:t>
            </w:r>
          </w:p>
          <w:p w14:paraId="1CC08479" w14:textId="77777777" w:rsidR="006460DA" w:rsidRPr="007174C8" w:rsidRDefault="006460DA" w:rsidP="006460DA">
            <w:pPr>
              <w:pStyle w:val="ListParagraph"/>
              <w:numPr>
                <w:ilvl w:val="0"/>
                <w:numId w:val="35"/>
              </w:numPr>
              <w:ind w:left="272" w:hanging="272"/>
              <w:rPr>
                <w:rFonts w:ascii="Candara" w:hAnsi="Candara"/>
              </w:rPr>
            </w:pPr>
            <w:r w:rsidRPr="007174C8">
              <w:rPr>
                <w:rFonts w:ascii="Candara" w:hAnsi="Candara"/>
              </w:rPr>
              <w:t>Evaluate ROI</w:t>
            </w:r>
          </w:p>
        </w:tc>
        <w:tc>
          <w:tcPr>
            <w:tcW w:w="3923" w:type="dxa"/>
            <w:tcBorders>
              <w:top w:val="single" w:sz="4" w:space="0" w:color="auto"/>
              <w:bottom w:val="single" w:sz="8" w:space="0" w:color="auto"/>
            </w:tcBorders>
          </w:tcPr>
          <w:p w14:paraId="20A6D559" w14:textId="77777777" w:rsidR="006460DA" w:rsidRPr="007174C8" w:rsidRDefault="006460DA" w:rsidP="006460DA">
            <w:pPr>
              <w:rPr>
                <w:rFonts w:ascii="Candara" w:hAnsi="Candara"/>
              </w:rPr>
            </w:pPr>
            <w:r w:rsidRPr="007174C8">
              <w:rPr>
                <w:rFonts w:ascii="Candara" w:hAnsi="Candara"/>
              </w:rPr>
              <w:t xml:space="preserve">Increase pool of seed funding for research to $25,000; Two year evaluation of ROI and utility to policy and practice decision makers </w:t>
            </w:r>
          </w:p>
        </w:tc>
      </w:tr>
    </w:tbl>
    <w:p w14:paraId="3D46C2BA" w14:textId="77777777" w:rsidR="00813F13" w:rsidRPr="00775833" w:rsidRDefault="00813F13" w:rsidP="00B33108">
      <w:pPr>
        <w:rPr>
          <w:rFonts w:ascii="Candara" w:hAnsi="Candara"/>
        </w:rPr>
        <w:sectPr w:rsidR="00813F13" w:rsidRPr="00775833" w:rsidSect="00B01121">
          <w:pgSz w:w="15840" w:h="12240" w:orient="landscape"/>
          <w:pgMar w:top="1080" w:right="1440" w:bottom="936" w:left="1440" w:header="720" w:footer="720" w:gutter="0"/>
          <w:cols w:space="720"/>
          <w:titlePg/>
          <w:docGrid w:linePitch="400"/>
        </w:sectPr>
      </w:pPr>
    </w:p>
    <w:p w14:paraId="2EB4BC61" w14:textId="3391762C" w:rsidR="00753680" w:rsidRPr="00775833" w:rsidRDefault="00753680" w:rsidP="00753680">
      <w:pPr>
        <w:pStyle w:val="Heading1"/>
        <w:rPr>
          <w:rFonts w:ascii="Candara" w:hAnsi="Candara"/>
          <w:vertAlign w:val="superscript"/>
        </w:rPr>
      </w:pPr>
      <w:bookmarkStart w:id="35" w:name="_Toc463883007"/>
      <w:bookmarkStart w:id="36" w:name="_Toc463883093"/>
      <w:bookmarkStart w:id="37" w:name="_Toc464652441"/>
      <w:bookmarkStart w:id="38" w:name="_Toc463883001"/>
      <w:bookmarkStart w:id="39" w:name="_Toc463883087"/>
      <w:r w:rsidRPr="00775833">
        <w:rPr>
          <w:rFonts w:ascii="Candara" w:hAnsi="Candara"/>
        </w:rPr>
        <w:lastRenderedPageBreak/>
        <w:t>Financial Report</w:t>
      </w:r>
      <w:bookmarkEnd w:id="35"/>
      <w:bookmarkEnd w:id="36"/>
      <w:r w:rsidRPr="00775833">
        <w:rPr>
          <w:rFonts w:ascii="Candara" w:hAnsi="Candara"/>
          <w:vertAlign w:val="superscript"/>
        </w:rPr>
        <w:fldChar w:fldCharType="begin"/>
      </w:r>
      <w:r w:rsidRPr="00775833">
        <w:rPr>
          <w:rFonts w:ascii="Candara" w:hAnsi="Candara"/>
          <w:vertAlign w:val="superscript"/>
        </w:rPr>
        <w:instrText xml:space="preserve"> HYPERLINK  \l "_Annex_IV:_Financial_1" </w:instrText>
      </w:r>
      <w:r w:rsidRPr="00775833">
        <w:rPr>
          <w:rFonts w:ascii="Candara" w:hAnsi="Candara"/>
          <w:vertAlign w:val="superscript"/>
        </w:rPr>
        <w:fldChar w:fldCharType="separate"/>
      </w:r>
      <w:r w:rsidRPr="00775833">
        <w:rPr>
          <w:rStyle w:val="Hyperlink"/>
          <w:rFonts w:ascii="Candara" w:hAnsi="Candara"/>
          <w:vertAlign w:val="superscript"/>
        </w:rPr>
        <w:t>4</w:t>
      </w:r>
      <w:bookmarkEnd w:id="37"/>
      <w:r w:rsidRPr="00775833">
        <w:rPr>
          <w:rFonts w:ascii="Candara" w:hAnsi="Candara"/>
          <w:vertAlign w:val="superscript"/>
        </w:rPr>
        <w:fldChar w:fldCharType="end"/>
      </w:r>
      <w:r w:rsidRPr="00775833">
        <w:rPr>
          <w:rFonts w:ascii="Candara" w:hAnsi="Candara"/>
        </w:rPr>
        <w:t xml:space="preserve"> </w:t>
      </w:r>
    </w:p>
    <w:p w14:paraId="66AB941A" w14:textId="77777777" w:rsidR="00753680" w:rsidRPr="00775833" w:rsidRDefault="00753680" w:rsidP="00753680">
      <w:pPr>
        <w:pStyle w:val="NoSpacing"/>
        <w:rPr>
          <w:rFonts w:ascii="Candara" w:hAnsi="Candara" w:cs="Arial"/>
          <w:sz w:val="24"/>
          <w:szCs w:val="24"/>
        </w:rPr>
      </w:pPr>
      <w:r w:rsidRPr="00775833">
        <w:rPr>
          <w:rFonts w:ascii="Candara" w:hAnsi="Candara" w:cs="Arial"/>
          <w:sz w:val="24"/>
          <w:szCs w:val="24"/>
        </w:rPr>
        <w:t>Thank you donors!!</w:t>
      </w:r>
    </w:p>
    <w:p w14:paraId="5F5D927E" w14:textId="1D694D9F" w:rsidR="00753680" w:rsidRPr="00775833" w:rsidRDefault="00467B77" w:rsidP="00753680">
      <w:pPr>
        <w:pStyle w:val="NoSpacing"/>
        <w:rPr>
          <w:rFonts w:ascii="Candara" w:hAnsi="Candara" w:cs="OpenSans"/>
          <w:color w:val="2C3947"/>
          <w:sz w:val="24"/>
          <w:szCs w:val="24"/>
        </w:rPr>
      </w:pPr>
      <w:r>
        <w:rPr>
          <w:rFonts w:ascii="Candara" w:hAnsi="Candara" w:cs="OpenSans"/>
          <w:color w:val="2C3947"/>
          <w:sz w:val="24"/>
          <w:szCs w:val="24"/>
        </w:rPr>
        <w:t>For its first years of operation JLI has</w:t>
      </w:r>
      <w:r w:rsidR="00753680" w:rsidRPr="00775833">
        <w:rPr>
          <w:rFonts w:ascii="Candara" w:hAnsi="Candara" w:cs="OpenSans"/>
          <w:color w:val="2C3947"/>
          <w:sz w:val="24"/>
          <w:szCs w:val="24"/>
        </w:rPr>
        <w:t xml:space="preserve"> </w:t>
      </w:r>
      <w:r w:rsidR="00A87926" w:rsidRPr="00775833">
        <w:rPr>
          <w:rFonts w:ascii="Candara" w:hAnsi="Candara" w:cs="OpenSans"/>
          <w:color w:val="2C3947"/>
          <w:sz w:val="24"/>
          <w:szCs w:val="24"/>
        </w:rPr>
        <w:t>been supported</w:t>
      </w:r>
      <w:r w:rsidR="00753680" w:rsidRPr="00775833">
        <w:rPr>
          <w:rFonts w:ascii="Candara" w:hAnsi="Candara" w:cs="OpenSans"/>
          <w:color w:val="2C3947"/>
          <w:sz w:val="24"/>
          <w:szCs w:val="24"/>
        </w:rPr>
        <w:t xml:space="preserve"> by a variety of partner organizations including: ADRA Australia, CAFOD, Christian Aid, Episcopal Relief &amp; Development, IMA World Health, Islamic Relief, The MacLellan Foundation, Samaritan’s Purse, Tearfund, UNFPA and World Vision International. McKinsey &amp; Company and other partners contribute expert advice and support.</w:t>
      </w:r>
    </w:p>
    <w:p w14:paraId="23C9DEF1" w14:textId="77777777" w:rsidR="00753680" w:rsidRPr="00775833" w:rsidRDefault="00753680" w:rsidP="00753680">
      <w:pPr>
        <w:pStyle w:val="NoSpacing"/>
        <w:rPr>
          <w:rFonts w:ascii="Candara" w:hAnsi="Candara" w:cs="OpenSans"/>
          <w:color w:val="2C3947"/>
          <w:sz w:val="24"/>
          <w:szCs w:val="24"/>
        </w:rPr>
      </w:pPr>
    </w:p>
    <w:tbl>
      <w:tblPr>
        <w:tblStyle w:val="GridTable1LightAccent3"/>
        <w:tblpPr w:leftFromText="180" w:rightFromText="180" w:vertAnchor="text" w:tblpY="1"/>
        <w:tblOverlap w:val="never"/>
        <w:tblW w:w="7191" w:type="dxa"/>
        <w:tblLook w:val="04A0" w:firstRow="1" w:lastRow="0" w:firstColumn="1" w:lastColumn="0" w:noHBand="0" w:noVBand="1"/>
      </w:tblPr>
      <w:tblGrid>
        <w:gridCol w:w="2969"/>
        <w:gridCol w:w="1420"/>
        <w:gridCol w:w="1400"/>
        <w:gridCol w:w="1402"/>
      </w:tblGrid>
      <w:tr w:rsidR="00753680" w:rsidRPr="000A062F" w14:paraId="42A9A434" w14:textId="77777777" w:rsidTr="00514F93">
        <w:trPr>
          <w:cnfStyle w:val="100000000000" w:firstRow="1" w:lastRow="0" w:firstColumn="0" w:lastColumn="0" w:oddVBand="0" w:evenVBand="0" w:oddHBand="0"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7191" w:type="dxa"/>
            <w:gridSpan w:val="4"/>
            <w:shd w:val="clear" w:color="auto" w:fill="E2EFD9" w:themeFill="accent6" w:themeFillTint="33"/>
            <w:noWrap/>
          </w:tcPr>
          <w:p w14:paraId="4BBFEECB" w14:textId="7029E3D1" w:rsidR="00467B77" w:rsidRDefault="00753680" w:rsidP="00514F93">
            <w:pPr>
              <w:jc w:val="center"/>
            </w:pPr>
            <w:r w:rsidRPr="000A062F">
              <w:t xml:space="preserve">Summary report </w:t>
            </w:r>
            <w:r w:rsidR="00467B77">
              <w:t xml:space="preserve">in dollars </w:t>
            </w:r>
          </w:p>
          <w:p w14:paraId="127A7DFF" w14:textId="02CC3C17" w:rsidR="00753680" w:rsidRPr="000A062F" w:rsidRDefault="00753680" w:rsidP="00514F93">
            <w:pPr>
              <w:jc w:val="center"/>
            </w:pPr>
            <w:r w:rsidRPr="000A062F">
              <w:t>2016 actual</w:t>
            </w:r>
            <w:r w:rsidR="00467B77">
              <w:t xml:space="preserve"> financial results</w:t>
            </w:r>
          </w:p>
          <w:p w14:paraId="00406D31" w14:textId="25B2763F" w:rsidR="00753680" w:rsidRPr="000A062F" w:rsidRDefault="00753680" w:rsidP="00514F93">
            <w:pPr>
              <w:jc w:val="center"/>
              <w:rPr>
                <w:rFonts w:eastAsia="Times New Roman" w:cs="Times New Roman"/>
                <w:b w:val="0"/>
                <w:bCs w:val="0"/>
                <w:color w:val="000000"/>
                <w:lang w:eastAsia="zh-CN"/>
              </w:rPr>
            </w:pPr>
            <w:r w:rsidRPr="000A062F">
              <w:t>2017</w:t>
            </w:r>
            <w:r w:rsidR="000A062F">
              <w:t>*</w:t>
            </w:r>
            <w:r w:rsidRPr="000A062F">
              <w:t xml:space="preserve"> and 2018 projected revenues and expenses</w:t>
            </w:r>
            <w:r w:rsidR="000A062F">
              <w:t xml:space="preserve"> ($)</w:t>
            </w:r>
          </w:p>
        </w:tc>
      </w:tr>
      <w:tr w:rsidR="00753680" w:rsidRPr="000A062F" w14:paraId="0AE29EB8" w14:textId="77777777" w:rsidTr="00514F93">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010D299A" w14:textId="77777777" w:rsidR="00753680" w:rsidRPr="000A062F" w:rsidRDefault="00753680" w:rsidP="00514F93">
            <w:pPr>
              <w:rPr>
                <w:rFonts w:eastAsia="Times New Roman" w:cs="Times New Roman"/>
                <w:color w:val="000000"/>
                <w:lang w:eastAsia="zh-CN"/>
              </w:rPr>
            </w:pPr>
            <w:r w:rsidRPr="000A062F">
              <w:t>Revenues</w:t>
            </w:r>
          </w:p>
        </w:tc>
        <w:tc>
          <w:tcPr>
            <w:tcW w:w="1420" w:type="dxa"/>
            <w:noWrap/>
            <w:hideMark/>
          </w:tcPr>
          <w:p w14:paraId="7101981D" w14:textId="37E6E967" w:rsidR="00753680" w:rsidRPr="000A062F" w:rsidRDefault="00753680"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r w:rsidRPr="000A062F">
              <w:rPr>
                <w:b/>
              </w:rPr>
              <w:t>2016</w:t>
            </w:r>
            <w:r w:rsidR="000A062F" w:rsidRPr="000A062F">
              <w:rPr>
                <w:b/>
              </w:rPr>
              <w:t xml:space="preserve"> (actual)</w:t>
            </w:r>
          </w:p>
        </w:tc>
        <w:tc>
          <w:tcPr>
            <w:tcW w:w="1400" w:type="dxa"/>
            <w:noWrap/>
            <w:hideMark/>
          </w:tcPr>
          <w:p w14:paraId="65357FF4" w14:textId="77777777" w:rsidR="00753680" w:rsidRPr="000A062F" w:rsidRDefault="00753680"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r w:rsidRPr="000A062F">
              <w:rPr>
                <w:b/>
              </w:rPr>
              <w:t>2017</w:t>
            </w:r>
          </w:p>
        </w:tc>
        <w:tc>
          <w:tcPr>
            <w:tcW w:w="1402" w:type="dxa"/>
            <w:noWrap/>
            <w:hideMark/>
          </w:tcPr>
          <w:p w14:paraId="507A9CEA" w14:textId="77777777" w:rsidR="00753680" w:rsidRPr="000A062F" w:rsidRDefault="00753680"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r w:rsidRPr="000A062F">
              <w:rPr>
                <w:b/>
              </w:rPr>
              <w:t>2018</w:t>
            </w:r>
          </w:p>
        </w:tc>
      </w:tr>
      <w:tr w:rsidR="000A062F" w:rsidRPr="000A062F" w14:paraId="2A586914" w14:textId="77777777" w:rsidTr="000A062F">
        <w:trPr>
          <w:trHeight w:val="341"/>
        </w:trPr>
        <w:tc>
          <w:tcPr>
            <w:cnfStyle w:val="001000000000" w:firstRow="0" w:lastRow="0" w:firstColumn="1" w:lastColumn="0" w:oddVBand="0" w:evenVBand="0" w:oddHBand="0" w:evenHBand="0" w:firstRowFirstColumn="0" w:firstRowLastColumn="0" w:lastRowFirstColumn="0" w:lastRowLastColumn="0"/>
            <w:tcW w:w="2969" w:type="dxa"/>
            <w:noWrap/>
            <w:hideMark/>
          </w:tcPr>
          <w:p w14:paraId="32EFA6ED" w14:textId="77777777" w:rsidR="000A062F" w:rsidRPr="000A062F" w:rsidRDefault="000A062F" w:rsidP="00514F93">
            <w:pPr>
              <w:rPr>
                <w:rFonts w:eastAsia="Times New Roman" w:cs="Times New Roman"/>
                <w:b w:val="0"/>
                <w:color w:val="000000"/>
                <w:lang w:eastAsia="zh-CN"/>
              </w:rPr>
            </w:pPr>
            <w:r w:rsidRPr="000A062F">
              <w:rPr>
                <w:b w:val="0"/>
              </w:rPr>
              <w:t>Opening Balance</w:t>
            </w:r>
          </w:p>
        </w:tc>
        <w:tc>
          <w:tcPr>
            <w:tcW w:w="1420" w:type="dxa"/>
            <w:noWrap/>
            <w:vAlign w:val="bottom"/>
            <w:hideMark/>
          </w:tcPr>
          <w:p w14:paraId="2EE3A0C6" w14:textId="483355E3" w:rsidR="000A062F" w:rsidRPr="000A062F" w:rsidRDefault="000A062F"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78,189.96 </w:t>
            </w:r>
          </w:p>
        </w:tc>
        <w:tc>
          <w:tcPr>
            <w:tcW w:w="1400" w:type="dxa"/>
            <w:noWrap/>
            <w:vAlign w:val="bottom"/>
            <w:hideMark/>
          </w:tcPr>
          <w:p w14:paraId="6D9B9B20" w14:textId="7418C2DD" w:rsidR="000A062F" w:rsidRPr="000A062F" w:rsidRDefault="000A062F"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63,733.19 </w:t>
            </w:r>
          </w:p>
        </w:tc>
        <w:tc>
          <w:tcPr>
            <w:tcW w:w="1402" w:type="dxa"/>
            <w:noWrap/>
            <w:vAlign w:val="bottom"/>
            <w:hideMark/>
          </w:tcPr>
          <w:p w14:paraId="059B1A9B" w14:textId="7DE25D77" w:rsidR="000A062F" w:rsidRPr="000A062F" w:rsidRDefault="000A062F"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74,512.58 </w:t>
            </w:r>
          </w:p>
        </w:tc>
      </w:tr>
      <w:tr w:rsidR="000A062F" w:rsidRPr="000A062F" w14:paraId="2CAAA67D" w14:textId="77777777" w:rsidTr="000A062F">
        <w:trPr>
          <w:trHeight w:val="368"/>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CC3E3A8" w14:textId="77777777" w:rsidR="000A062F" w:rsidRPr="000A062F" w:rsidRDefault="000A062F" w:rsidP="00514F93">
            <w:pPr>
              <w:rPr>
                <w:rFonts w:eastAsia="Times New Roman" w:cs="Times New Roman"/>
                <w:b w:val="0"/>
                <w:color w:val="000000"/>
                <w:lang w:eastAsia="zh-CN"/>
              </w:rPr>
            </w:pPr>
            <w:r w:rsidRPr="000A062F">
              <w:rPr>
                <w:b w:val="0"/>
              </w:rPr>
              <w:t>Member Institutions </w:t>
            </w:r>
          </w:p>
        </w:tc>
        <w:tc>
          <w:tcPr>
            <w:tcW w:w="1420" w:type="dxa"/>
            <w:noWrap/>
            <w:vAlign w:val="bottom"/>
            <w:hideMark/>
          </w:tcPr>
          <w:p w14:paraId="22017122" w14:textId="5ED4A31B"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pPr>
            <w:r w:rsidRPr="000A062F">
              <w:t xml:space="preserve"> 112,484.56 </w:t>
            </w:r>
          </w:p>
        </w:tc>
        <w:tc>
          <w:tcPr>
            <w:tcW w:w="1400" w:type="dxa"/>
            <w:noWrap/>
            <w:vAlign w:val="bottom"/>
            <w:hideMark/>
          </w:tcPr>
          <w:p w14:paraId="2C5DFBAC" w14:textId="008EFE1C"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pPr>
            <w:r w:rsidRPr="000A062F">
              <w:t xml:space="preserve"> 94,300.00 </w:t>
            </w:r>
          </w:p>
        </w:tc>
        <w:tc>
          <w:tcPr>
            <w:tcW w:w="1402" w:type="dxa"/>
            <w:noWrap/>
            <w:vAlign w:val="bottom"/>
            <w:hideMark/>
          </w:tcPr>
          <w:p w14:paraId="2C8CB28D" w14:textId="769F2AA3"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pPr>
            <w:r w:rsidRPr="000A062F">
              <w:t xml:space="preserve"> 70,000.00 </w:t>
            </w:r>
          </w:p>
        </w:tc>
      </w:tr>
      <w:tr w:rsidR="00753680" w:rsidRPr="000A062F" w14:paraId="29057C0B" w14:textId="77777777" w:rsidTr="00514F93">
        <w:trPr>
          <w:trHeight w:val="371"/>
        </w:trPr>
        <w:tc>
          <w:tcPr>
            <w:cnfStyle w:val="001000000000" w:firstRow="0" w:lastRow="0" w:firstColumn="1" w:lastColumn="0" w:oddVBand="0" w:evenVBand="0" w:oddHBand="0" w:evenHBand="0" w:firstRowFirstColumn="0" w:firstRowLastColumn="0" w:lastRowFirstColumn="0" w:lastRowLastColumn="0"/>
            <w:tcW w:w="2969" w:type="dxa"/>
            <w:noWrap/>
            <w:hideMark/>
          </w:tcPr>
          <w:p w14:paraId="29C1C607" w14:textId="77777777" w:rsidR="00753680" w:rsidRPr="000A062F" w:rsidRDefault="00753680" w:rsidP="00514F93">
            <w:pPr>
              <w:rPr>
                <w:rFonts w:eastAsia="Times New Roman" w:cs="Times New Roman"/>
                <w:b w:val="0"/>
                <w:bCs w:val="0"/>
                <w:color w:val="000000"/>
                <w:lang w:eastAsia="zh-CN"/>
              </w:rPr>
            </w:pPr>
            <w:r w:rsidRPr="000A062F">
              <w:rPr>
                <w:b w:val="0"/>
              </w:rPr>
              <w:t>Ordinary Members </w:t>
            </w:r>
          </w:p>
        </w:tc>
        <w:tc>
          <w:tcPr>
            <w:tcW w:w="1420" w:type="dxa"/>
          </w:tcPr>
          <w:p w14:paraId="09D6D25D" w14:textId="77777777" w:rsidR="00753680" w:rsidRPr="000A062F" w:rsidRDefault="00753680" w:rsidP="00514F9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p>
        </w:tc>
        <w:tc>
          <w:tcPr>
            <w:tcW w:w="1400" w:type="dxa"/>
            <w:noWrap/>
            <w:hideMark/>
          </w:tcPr>
          <w:p w14:paraId="1150E8C5" w14:textId="77777777" w:rsidR="00753680" w:rsidRPr="000A062F" w:rsidRDefault="00753680"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t>  5,000.00 </w:t>
            </w:r>
          </w:p>
        </w:tc>
        <w:tc>
          <w:tcPr>
            <w:tcW w:w="1402" w:type="dxa"/>
            <w:noWrap/>
            <w:hideMark/>
          </w:tcPr>
          <w:p w14:paraId="67FE7CC5" w14:textId="77777777" w:rsidR="00753680" w:rsidRPr="000A062F" w:rsidRDefault="00753680"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t>  9,000.00 </w:t>
            </w:r>
          </w:p>
        </w:tc>
      </w:tr>
      <w:tr w:rsidR="000A062F" w:rsidRPr="000A062F" w14:paraId="039EC985"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527469BE" w14:textId="77777777" w:rsidR="000A062F" w:rsidRPr="000A062F" w:rsidRDefault="000A062F" w:rsidP="00514F93">
            <w:pPr>
              <w:rPr>
                <w:rFonts w:eastAsia="Times New Roman" w:cs="Times New Roman"/>
                <w:b w:val="0"/>
                <w:color w:val="000000"/>
                <w:lang w:eastAsia="zh-CN"/>
              </w:rPr>
            </w:pPr>
            <w:r w:rsidRPr="000A062F">
              <w:rPr>
                <w:b w:val="0"/>
              </w:rPr>
              <w:t>Grants:</w:t>
            </w:r>
          </w:p>
        </w:tc>
        <w:tc>
          <w:tcPr>
            <w:tcW w:w="1420" w:type="dxa"/>
            <w:noWrap/>
            <w:vAlign w:val="bottom"/>
            <w:hideMark/>
          </w:tcPr>
          <w:p w14:paraId="57097D42" w14:textId="7ABCED10" w:rsidR="000A062F" w:rsidRPr="000A062F" w:rsidRDefault="000A062F"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128,468.56 </w:t>
            </w:r>
          </w:p>
        </w:tc>
        <w:tc>
          <w:tcPr>
            <w:tcW w:w="1400" w:type="dxa"/>
            <w:noWrap/>
            <w:vAlign w:val="bottom"/>
            <w:hideMark/>
          </w:tcPr>
          <w:p w14:paraId="221721A6" w14:textId="656BEA5F" w:rsidR="000A062F" w:rsidRPr="000A062F" w:rsidRDefault="000A062F"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170,000.00 </w:t>
            </w:r>
          </w:p>
        </w:tc>
        <w:tc>
          <w:tcPr>
            <w:tcW w:w="1402" w:type="dxa"/>
            <w:noWrap/>
            <w:vAlign w:val="bottom"/>
            <w:hideMark/>
          </w:tcPr>
          <w:p w14:paraId="6C729A85" w14:textId="61B6EC8F" w:rsidR="000A062F" w:rsidRPr="000A062F" w:rsidRDefault="000A062F" w:rsidP="00514F9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155,000.00 </w:t>
            </w:r>
          </w:p>
        </w:tc>
      </w:tr>
      <w:tr w:rsidR="000A062F" w:rsidRPr="000A062F" w14:paraId="4DA413A3"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7DA5A7B0" w14:textId="2300B176" w:rsidR="000A062F" w:rsidRPr="000A062F" w:rsidRDefault="000A062F" w:rsidP="000A062F">
            <w:pPr>
              <w:jc w:val="right"/>
              <w:rPr>
                <w:rFonts w:eastAsia="Times New Roman" w:cs="Times New Roman"/>
                <w:color w:val="000000"/>
                <w:lang w:eastAsia="zh-CN"/>
              </w:rPr>
            </w:pPr>
            <w:r w:rsidRPr="000A062F">
              <w:t>TOTAL</w:t>
            </w:r>
          </w:p>
        </w:tc>
        <w:tc>
          <w:tcPr>
            <w:tcW w:w="1420" w:type="dxa"/>
            <w:noWrap/>
            <w:vAlign w:val="bottom"/>
            <w:hideMark/>
          </w:tcPr>
          <w:p w14:paraId="571F09DD" w14:textId="02356A80"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r w:rsidRPr="000A062F">
              <w:rPr>
                <w:rFonts w:eastAsia="Times New Roman" w:cs="Times New Roman"/>
                <w:b/>
                <w:bCs/>
                <w:color w:val="000000"/>
              </w:rPr>
              <w:t xml:space="preserve"> 206,658.52 </w:t>
            </w:r>
          </w:p>
        </w:tc>
        <w:tc>
          <w:tcPr>
            <w:tcW w:w="1400" w:type="dxa"/>
            <w:noWrap/>
            <w:vAlign w:val="bottom"/>
            <w:hideMark/>
          </w:tcPr>
          <w:p w14:paraId="5CCA5819" w14:textId="56437030"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r w:rsidRPr="000A062F">
              <w:rPr>
                <w:rFonts w:eastAsia="Times New Roman" w:cs="Times New Roman"/>
                <w:b/>
                <w:bCs/>
                <w:color w:val="000000"/>
              </w:rPr>
              <w:t xml:space="preserve"> 328,033.19 </w:t>
            </w:r>
          </w:p>
        </w:tc>
        <w:tc>
          <w:tcPr>
            <w:tcW w:w="1402" w:type="dxa"/>
            <w:noWrap/>
            <w:vAlign w:val="bottom"/>
            <w:hideMark/>
          </w:tcPr>
          <w:p w14:paraId="59A297BD" w14:textId="7433CA69"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r w:rsidRPr="000A062F">
              <w:rPr>
                <w:rFonts w:eastAsia="Times New Roman" w:cs="Times New Roman"/>
                <w:b/>
                <w:bCs/>
                <w:color w:val="000000"/>
              </w:rPr>
              <w:t xml:space="preserve"> 299,512.58 </w:t>
            </w:r>
          </w:p>
        </w:tc>
      </w:tr>
      <w:tr w:rsidR="000A062F" w:rsidRPr="000A062F" w14:paraId="1D6F3D5A"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vAlign w:val="bottom"/>
          </w:tcPr>
          <w:p w14:paraId="2A923639" w14:textId="01E92159" w:rsidR="000A062F" w:rsidRPr="000A062F" w:rsidRDefault="000A062F" w:rsidP="000A062F">
            <w:pPr>
              <w:ind w:left="270"/>
              <w:rPr>
                <w:rFonts w:eastAsia="Times New Roman" w:cs="Times New Roman"/>
                <w:color w:val="000000"/>
                <w:lang w:eastAsia="zh-CN"/>
              </w:rPr>
            </w:pPr>
            <w:r w:rsidRPr="000A062F">
              <w:rPr>
                <w:rFonts w:eastAsia="Times New Roman" w:cs="Times New Roman"/>
                <w:i/>
                <w:iCs/>
                <w:color w:val="000000"/>
              </w:rPr>
              <w:t>Total new revenue</w:t>
            </w:r>
          </w:p>
        </w:tc>
        <w:tc>
          <w:tcPr>
            <w:tcW w:w="1420" w:type="dxa"/>
            <w:noWrap/>
            <w:vAlign w:val="bottom"/>
          </w:tcPr>
          <w:p w14:paraId="4636F2A9" w14:textId="67B108E7"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r w:rsidRPr="000A062F">
              <w:rPr>
                <w:rFonts w:eastAsia="Times New Roman" w:cs="Times New Roman"/>
                <w:i/>
                <w:iCs/>
                <w:color w:val="000000"/>
              </w:rPr>
              <w:t xml:space="preserve"> 128,468.56 </w:t>
            </w:r>
          </w:p>
        </w:tc>
        <w:tc>
          <w:tcPr>
            <w:tcW w:w="1400" w:type="dxa"/>
            <w:noWrap/>
            <w:vAlign w:val="bottom"/>
          </w:tcPr>
          <w:p w14:paraId="450821F3" w14:textId="0DAF8141"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r w:rsidRPr="000A062F">
              <w:rPr>
                <w:rFonts w:eastAsia="Times New Roman" w:cs="Times New Roman"/>
                <w:color w:val="000000"/>
              </w:rPr>
              <w:t xml:space="preserve"> 264,300.00 </w:t>
            </w:r>
          </w:p>
        </w:tc>
        <w:tc>
          <w:tcPr>
            <w:tcW w:w="1402" w:type="dxa"/>
            <w:noWrap/>
            <w:vAlign w:val="bottom"/>
          </w:tcPr>
          <w:p w14:paraId="640B37F9" w14:textId="20FE6458"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r w:rsidRPr="000A062F">
              <w:rPr>
                <w:rFonts w:eastAsia="Times New Roman" w:cs="Times New Roman"/>
                <w:color w:val="000000"/>
              </w:rPr>
              <w:t xml:space="preserve"> 225,000.00 </w:t>
            </w:r>
          </w:p>
        </w:tc>
      </w:tr>
      <w:tr w:rsidR="000A062F" w:rsidRPr="000A062F" w14:paraId="2A873155"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vAlign w:val="bottom"/>
          </w:tcPr>
          <w:p w14:paraId="4F915CC4" w14:textId="2BA78F6D" w:rsidR="000A062F" w:rsidRPr="000A062F" w:rsidRDefault="000A062F" w:rsidP="000A062F">
            <w:pPr>
              <w:jc w:val="right"/>
              <w:rPr>
                <w:rFonts w:eastAsia="Times New Roman" w:cs="Times New Roman"/>
                <w:color w:val="000000"/>
                <w:lang w:eastAsia="zh-CN"/>
              </w:rPr>
            </w:pPr>
          </w:p>
        </w:tc>
        <w:tc>
          <w:tcPr>
            <w:tcW w:w="1420" w:type="dxa"/>
            <w:noWrap/>
            <w:vAlign w:val="bottom"/>
          </w:tcPr>
          <w:p w14:paraId="16A0B874" w14:textId="79F44928"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p>
        </w:tc>
        <w:tc>
          <w:tcPr>
            <w:tcW w:w="1400" w:type="dxa"/>
            <w:noWrap/>
            <w:vAlign w:val="bottom"/>
          </w:tcPr>
          <w:p w14:paraId="2ED0E72D" w14:textId="7213BADB"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p>
        </w:tc>
        <w:tc>
          <w:tcPr>
            <w:tcW w:w="1402" w:type="dxa"/>
            <w:noWrap/>
            <w:vAlign w:val="bottom"/>
          </w:tcPr>
          <w:p w14:paraId="1F416332" w14:textId="53EE2524"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p>
        </w:tc>
      </w:tr>
      <w:tr w:rsidR="000A062F" w:rsidRPr="000A062F" w14:paraId="10236199" w14:textId="77777777" w:rsidTr="00514F93">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F7C5E40" w14:textId="77777777" w:rsidR="000A062F" w:rsidRPr="000A062F" w:rsidRDefault="000A062F" w:rsidP="000A062F">
            <w:pPr>
              <w:rPr>
                <w:rFonts w:eastAsia="Times New Roman" w:cs="Times New Roman"/>
                <w:color w:val="000000"/>
                <w:lang w:eastAsia="zh-CN"/>
              </w:rPr>
            </w:pPr>
            <w:r w:rsidRPr="000A062F">
              <w:t>Expenses</w:t>
            </w:r>
          </w:p>
        </w:tc>
        <w:tc>
          <w:tcPr>
            <w:tcW w:w="1420" w:type="dxa"/>
            <w:noWrap/>
            <w:hideMark/>
          </w:tcPr>
          <w:p w14:paraId="013884F6" w14:textId="77777777"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p>
        </w:tc>
        <w:tc>
          <w:tcPr>
            <w:tcW w:w="1400" w:type="dxa"/>
            <w:noWrap/>
            <w:hideMark/>
          </w:tcPr>
          <w:p w14:paraId="70517E52" w14:textId="77777777"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p>
        </w:tc>
        <w:tc>
          <w:tcPr>
            <w:tcW w:w="1402" w:type="dxa"/>
            <w:noWrap/>
            <w:hideMark/>
          </w:tcPr>
          <w:p w14:paraId="01680F66" w14:textId="77777777"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p>
        </w:tc>
      </w:tr>
      <w:tr w:rsidR="000A062F" w:rsidRPr="000A062F" w14:paraId="019AC563"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3863DE22" w14:textId="77777777" w:rsidR="000A062F" w:rsidRPr="000A062F" w:rsidRDefault="000A062F" w:rsidP="000A062F">
            <w:pPr>
              <w:rPr>
                <w:rFonts w:eastAsia="Times New Roman" w:cs="Times New Roman"/>
                <w:b w:val="0"/>
                <w:color w:val="000000"/>
                <w:lang w:eastAsia="zh-CN"/>
              </w:rPr>
            </w:pPr>
            <w:r w:rsidRPr="000A062F">
              <w:rPr>
                <w:b w:val="0"/>
              </w:rPr>
              <w:t>Personnel</w:t>
            </w:r>
          </w:p>
        </w:tc>
        <w:tc>
          <w:tcPr>
            <w:tcW w:w="1420" w:type="dxa"/>
            <w:noWrap/>
            <w:vAlign w:val="bottom"/>
            <w:hideMark/>
          </w:tcPr>
          <w:p w14:paraId="6A4DA27E" w14:textId="3F593D43"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73,262.34 </w:t>
            </w:r>
          </w:p>
        </w:tc>
        <w:tc>
          <w:tcPr>
            <w:tcW w:w="1400" w:type="dxa"/>
            <w:noWrap/>
            <w:vAlign w:val="bottom"/>
            <w:hideMark/>
          </w:tcPr>
          <w:p w14:paraId="3F5F9FBA" w14:textId="79EEF409"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135,618.00 </w:t>
            </w:r>
          </w:p>
        </w:tc>
        <w:tc>
          <w:tcPr>
            <w:tcW w:w="1402" w:type="dxa"/>
            <w:noWrap/>
            <w:vAlign w:val="bottom"/>
            <w:hideMark/>
          </w:tcPr>
          <w:p w14:paraId="527F883F" w14:textId="42782646"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176,000.00 </w:t>
            </w:r>
          </w:p>
        </w:tc>
      </w:tr>
      <w:tr w:rsidR="000A062F" w:rsidRPr="000A062F" w14:paraId="33EF9529"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29931B0B" w14:textId="77777777" w:rsidR="000A062F" w:rsidRPr="000A062F" w:rsidRDefault="000A062F" w:rsidP="000A062F">
            <w:pPr>
              <w:rPr>
                <w:rFonts w:eastAsia="Times New Roman" w:cs="Times New Roman"/>
                <w:b w:val="0"/>
                <w:color w:val="000000"/>
                <w:lang w:eastAsia="zh-CN"/>
              </w:rPr>
            </w:pPr>
            <w:r w:rsidRPr="000A062F">
              <w:rPr>
                <w:b w:val="0"/>
              </w:rPr>
              <w:t>Project Support</w:t>
            </w:r>
          </w:p>
        </w:tc>
        <w:tc>
          <w:tcPr>
            <w:tcW w:w="1420" w:type="dxa"/>
            <w:noWrap/>
            <w:vAlign w:val="bottom"/>
            <w:hideMark/>
          </w:tcPr>
          <w:p w14:paraId="0B8131B1" w14:textId="42C036A3"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15,527.24 </w:t>
            </w:r>
          </w:p>
        </w:tc>
        <w:tc>
          <w:tcPr>
            <w:tcW w:w="1400" w:type="dxa"/>
            <w:noWrap/>
            <w:vAlign w:val="bottom"/>
            <w:hideMark/>
          </w:tcPr>
          <w:p w14:paraId="765C1738" w14:textId="1CD4C5C6"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19,000.00 </w:t>
            </w:r>
          </w:p>
        </w:tc>
        <w:tc>
          <w:tcPr>
            <w:tcW w:w="1402" w:type="dxa"/>
            <w:noWrap/>
            <w:vAlign w:val="bottom"/>
            <w:hideMark/>
          </w:tcPr>
          <w:p w14:paraId="45F3C594" w14:textId="7B47E757"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24,000.00 </w:t>
            </w:r>
          </w:p>
        </w:tc>
      </w:tr>
      <w:tr w:rsidR="000A062F" w:rsidRPr="000A062F" w14:paraId="78380AE0"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093A09EF" w14:textId="77777777" w:rsidR="000A062F" w:rsidRPr="000A062F" w:rsidRDefault="000A062F" w:rsidP="000A062F">
            <w:pPr>
              <w:rPr>
                <w:rFonts w:eastAsia="Times New Roman" w:cs="Times New Roman"/>
                <w:b w:val="0"/>
                <w:color w:val="000000"/>
                <w:lang w:eastAsia="zh-CN"/>
              </w:rPr>
            </w:pPr>
            <w:r w:rsidRPr="000A062F">
              <w:rPr>
                <w:b w:val="0"/>
              </w:rPr>
              <w:t>Website</w:t>
            </w:r>
          </w:p>
        </w:tc>
        <w:tc>
          <w:tcPr>
            <w:tcW w:w="1420" w:type="dxa"/>
            <w:noWrap/>
            <w:vAlign w:val="bottom"/>
            <w:hideMark/>
          </w:tcPr>
          <w:p w14:paraId="129BC69B" w14:textId="37A82BE0"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8,063.22 </w:t>
            </w:r>
          </w:p>
        </w:tc>
        <w:tc>
          <w:tcPr>
            <w:tcW w:w="1400" w:type="dxa"/>
            <w:noWrap/>
            <w:vAlign w:val="bottom"/>
            <w:hideMark/>
          </w:tcPr>
          <w:p w14:paraId="7D1EE54C" w14:textId="4DE4B9EE"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12,250.00 </w:t>
            </w:r>
          </w:p>
        </w:tc>
        <w:tc>
          <w:tcPr>
            <w:tcW w:w="1402" w:type="dxa"/>
            <w:noWrap/>
            <w:vAlign w:val="bottom"/>
            <w:hideMark/>
          </w:tcPr>
          <w:p w14:paraId="254F8F45" w14:textId="3AB159B3"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15,000.00 </w:t>
            </w:r>
          </w:p>
        </w:tc>
      </w:tr>
      <w:tr w:rsidR="000A062F" w:rsidRPr="000A062F" w14:paraId="3DF84809"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9063827" w14:textId="77777777" w:rsidR="000A062F" w:rsidRPr="000A062F" w:rsidRDefault="000A062F" w:rsidP="000A062F">
            <w:pPr>
              <w:rPr>
                <w:rFonts w:eastAsia="Times New Roman" w:cs="Times New Roman"/>
                <w:b w:val="0"/>
                <w:color w:val="000000"/>
                <w:lang w:eastAsia="zh-CN"/>
              </w:rPr>
            </w:pPr>
            <w:r w:rsidRPr="000A062F">
              <w:rPr>
                <w:b w:val="0"/>
              </w:rPr>
              <w:t>Travel &amp; Accom.</w:t>
            </w:r>
          </w:p>
        </w:tc>
        <w:tc>
          <w:tcPr>
            <w:tcW w:w="1420" w:type="dxa"/>
            <w:noWrap/>
            <w:hideMark/>
          </w:tcPr>
          <w:p w14:paraId="1EA4DE8D" w14:textId="77777777"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t>  9,659.91 </w:t>
            </w:r>
          </w:p>
        </w:tc>
        <w:tc>
          <w:tcPr>
            <w:tcW w:w="1400" w:type="dxa"/>
            <w:noWrap/>
            <w:vAlign w:val="bottom"/>
            <w:hideMark/>
          </w:tcPr>
          <w:p w14:paraId="35FA8B69" w14:textId="630281AE"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21,000.00 </w:t>
            </w:r>
          </w:p>
        </w:tc>
        <w:tc>
          <w:tcPr>
            <w:tcW w:w="1402" w:type="dxa"/>
            <w:noWrap/>
            <w:vAlign w:val="bottom"/>
            <w:hideMark/>
          </w:tcPr>
          <w:p w14:paraId="67C2F9DB" w14:textId="16E82BA0"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 23,000.00 </w:t>
            </w:r>
          </w:p>
        </w:tc>
      </w:tr>
      <w:tr w:rsidR="000A062F" w:rsidRPr="000A062F" w14:paraId="570DF0B9"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78F0564F" w14:textId="77777777" w:rsidR="000A062F" w:rsidRPr="000A062F" w:rsidRDefault="000A062F" w:rsidP="000A062F">
            <w:pPr>
              <w:rPr>
                <w:rFonts w:eastAsia="Times New Roman" w:cs="Times New Roman"/>
                <w:b w:val="0"/>
                <w:color w:val="000000"/>
                <w:lang w:eastAsia="zh-CN"/>
              </w:rPr>
            </w:pPr>
            <w:r w:rsidRPr="000A062F">
              <w:rPr>
                <w:b w:val="0"/>
              </w:rPr>
              <w:t>Overhead</w:t>
            </w:r>
          </w:p>
        </w:tc>
        <w:tc>
          <w:tcPr>
            <w:tcW w:w="1420" w:type="dxa"/>
            <w:noWrap/>
            <w:vAlign w:val="bottom"/>
            <w:hideMark/>
          </w:tcPr>
          <w:p w14:paraId="372C1B1F" w14:textId="4C354051"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color w:val="000000"/>
              </w:rPr>
              <w:t xml:space="preserve"> 14,163.77 </w:t>
            </w:r>
          </w:p>
        </w:tc>
        <w:tc>
          <w:tcPr>
            <w:tcW w:w="1400" w:type="dxa"/>
            <w:noWrap/>
            <w:vAlign w:val="bottom"/>
            <w:hideMark/>
          </w:tcPr>
          <w:p w14:paraId="32194902" w14:textId="11E7476D"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color w:val="000000"/>
              </w:rPr>
              <w:t xml:space="preserve"> 20,932.89 </w:t>
            </w:r>
          </w:p>
        </w:tc>
        <w:tc>
          <w:tcPr>
            <w:tcW w:w="1402" w:type="dxa"/>
            <w:noWrap/>
            <w:vAlign w:val="bottom"/>
            <w:hideMark/>
          </w:tcPr>
          <w:p w14:paraId="0F1295EA" w14:textId="0BABA64D"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color w:val="000000"/>
              </w:rPr>
              <w:t xml:space="preserve"> 22,383.56 </w:t>
            </w:r>
          </w:p>
        </w:tc>
      </w:tr>
      <w:tr w:rsidR="000A062F" w:rsidRPr="000A062F" w14:paraId="0BF3ACC5" w14:textId="77777777" w:rsidTr="00514F93">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4CD8C452" w14:textId="77777777" w:rsidR="000A062F" w:rsidRPr="000A062F" w:rsidRDefault="000A062F" w:rsidP="000A062F">
            <w:pPr>
              <w:rPr>
                <w:rFonts w:eastAsia="Times New Roman" w:cs="Times New Roman"/>
                <w:b w:val="0"/>
                <w:color w:val="000000"/>
                <w:lang w:eastAsia="zh-CN"/>
              </w:rPr>
            </w:pPr>
            <w:r w:rsidRPr="000A062F">
              <w:rPr>
                <w:b w:val="0"/>
              </w:rPr>
              <w:t>Other</w:t>
            </w:r>
          </w:p>
        </w:tc>
        <w:tc>
          <w:tcPr>
            <w:tcW w:w="1420" w:type="dxa"/>
            <w:noWrap/>
            <w:hideMark/>
          </w:tcPr>
          <w:p w14:paraId="32F052D5" w14:textId="68E7411E"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22,248.85 </w:t>
            </w:r>
          </w:p>
        </w:tc>
        <w:tc>
          <w:tcPr>
            <w:tcW w:w="1400" w:type="dxa"/>
            <w:noWrap/>
            <w:hideMark/>
          </w:tcPr>
          <w:p w14:paraId="48A69570" w14:textId="4D90093D"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44,719.72</w:t>
            </w:r>
          </w:p>
        </w:tc>
        <w:tc>
          <w:tcPr>
            <w:tcW w:w="1402" w:type="dxa"/>
            <w:noWrap/>
            <w:hideMark/>
          </w:tcPr>
          <w:p w14:paraId="39BFBE48" w14:textId="6F954BF6"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zh-CN"/>
              </w:rPr>
            </w:pPr>
            <w:r w:rsidRPr="000A062F">
              <w:rPr>
                <w:rFonts w:eastAsia="Times New Roman" w:cs="Times New Roman"/>
                <w:bCs/>
                <w:color w:val="000000"/>
              </w:rPr>
              <w:t xml:space="preserve">10,706.25 </w:t>
            </w:r>
          </w:p>
        </w:tc>
      </w:tr>
      <w:tr w:rsidR="000A062F" w:rsidRPr="000A062F" w14:paraId="1FE1459F"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hideMark/>
          </w:tcPr>
          <w:p w14:paraId="1E37C887" w14:textId="5A5C539E" w:rsidR="000A062F" w:rsidRPr="000A062F" w:rsidRDefault="000A062F" w:rsidP="000A062F">
            <w:pPr>
              <w:ind w:left="270"/>
              <w:jc w:val="right"/>
              <w:rPr>
                <w:rFonts w:eastAsia="Times New Roman" w:cs="Times New Roman"/>
                <w:lang w:eastAsia="zh-CN"/>
              </w:rPr>
            </w:pPr>
            <w:r w:rsidRPr="000A062F">
              <w:t>TOTAL</w:t>
            </w:r>
          </w:p>
        </w:tc>
        <w:tc>
          <w:tcPr>
            <w:tcW w:w="1420" w:type="dxa"/>
            <w:noWrap/>
            <w:vAlign w:val="bottom"/>
            <w:hideMark/>
          </w:tcPr>
          <w:p w14:paraId="5D14970B" w14:textId="1EC978B6"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r w:rsidRPr="000A062F">
              <w:rPr>
                <w:rFonts w:eastAsia="Times New Roman" w:cs="Times New Roman"/>
                <w:b/>
                <w:bCs/>
                <w:color w:val="000000"/>
              </w:rPr>
              <w:t xml:space="preserve"> 142,925.33 </w:t>
            </w:r>
          </w:p>
        </w:tc>
        <w:tc>
          <w:tcPr>
            <w:tcW w:w="1400" w:type="dxa"/>
            <w:noWrap/>
            <w:vAlign w:val="bottom"/>
            <w:hideMark/>
          </w:tcPr>
          <w:p w14:paraId="79F35D14" w14:textId="32288E99"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r w:rsidRPr="000A062F">
              <w:rPr>
                <w:rFonts w:eastAsia="Times New Roman" w:cs="Times New Roman"/>
                <w:b/>
                <w:bCs/>
                <w:color w:val="000000"/>
              </w:rPr>
              <w:t xml:space="preserve"> 253,520.61 </w:t>
            </w:r>
          </w:p>
        </w:tc>
        <w:tc>
          <w:tcPr>
            <w:tcW w:w="1402" w:type="dxa"/>
            <w:noWrap/>
            <w:vAlign w:val="bottom"/>
            <w:hideMark/>
          </w:tcPr>
          <w:p w14:paraId="0846D18A" w14:textId="58F34B10" w:rsidR="000A062F" w:rsidRPr="000A062F" w:rsidRDefault="000A062F" w:rsidP="000A062F">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zh-CN"/>
              </w:rPr>
            </w:pPr>
            <w:r w:rsidRPr="000A062F">
              <w:rPr>
                <w:rFonts w:eastAsia="Times New Roman" w:cs="Times New Roman"/>
                <w:b/>
                <w:bCs/>
                <w:color w:val="000000"/>
              </w:rPr>
              <w:t xml:space="preserve"> 271,089.81 </w:t>
            </w:r>
          </w:p>
        </w:tc>
      </w:tr>
      <w:tr w:rsidR="000A062F" w:rsidRPr="000A062F" w14:paraId="70C4EEA7"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tcPr>
          <w:p w14:paraId="203897DD" w14:textId="13172163" w:rsidR="000A062F" w:rsidRPr="000A062F" w:rsidRDefault="000A062F" w:rsidP="000A062F">
            <w:pPr>
              <w:ind w:left="720" w:hanging="450"/>
              <w:rPr>
                <w:rFonts w:eastAsia="Times New Roman" w:cs="Times New Roman"/>
                <w:color w:val="000000"/>
                <w:lang w:eastAsia="zh-CN"/>
              </w:rPr>
            </w:pPr>
          </w:p>
        </w:tc>
        <w:tc>
          <w:tcPr>
            <w:tcW w:w="1420" w:type="dxa"/>
            <w:noWrap/>
            <w:vAlign w:val="bottom"/>
          </w:tcPr>
          <w:p w14:paraId="3626CE7B" w14:textId="213BED9B"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p>
        </w:tc>
        <w:tc>
          <w:tcPr>
            <w:tcW w:w="1400" w:type="dxa"/>
            <w:noWrap/>
            <w:vAlign w:val="bottom"/>
          </w:tcPr>
          <w:p w14:paraId="09CC0C52" w14:textId="6284F1C5"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p>
        </w:tc>
        <w:tc>
          <w:tcPr>
            <w:tcW w:w="1402" w:type="dxa"/>
            <w:noWrap/>
            <w:vAlign w:val="bottom"/>
          </w:tcPr>
          <w:p w14:paraId="74014BC6" w14:textId="70400176"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zh-CN"/>
              </w:rPr>
            </w:pPr>
          </w:p>
        </w:tc>
      </w:tr>
      <w:tr w:rsidR="000A062F" w:rsidRPr="000A062F" w14:paraId="638D1A1D" w14:textId="77777777" w:rsidTr="000A062F">
        <w:trPr>
          <w:trHeight w:val="320"/>
        </w:trPr>
        <w:tc>
          <w:tcPr>
            <w:cnfStyle w:val="001000000000" w:firstRow="0" w:lastRow="0" w:firstColumn="1" w:lastColumn="0" w:oddVBand="0" w:evenVBand="0" w:oddHBand="0" w:evenHBand="0" w:firstRowFirstColumn="0" w:firstRowLastColumn="0" w:lastRowFirstColumn="0" w:lastRowLastColumn="0"/>
            <w:tcW w:w="2969" w:type="dxa"/>
            <w:noWrap/>
          </w:tcPr>
          <w:p w14:paraId="04FA4231" w14:textId="07F80EA6" w:rsidR="000A062F" w:rsidRPr="000A062F" w:rsidRDefault="000A062F" w:rsidP="000A062F">
            <w:pPr>
              <w:ind w:left="450" w:hanging="450"/>
            </w:pPr>
            <w:r w:rsidRPr="000A062F">
              <w:t>Balance ($)</w:t>
            </w:r>
          </w:p>
        </w:tc>
        <w:tc>
          <w:tcPr>
            <w:tcW w:w="1420" w:type="dxa"/>
            <w:noWrap/>
            <w:vAlign w:val="bottom"/>
          </w:tcPr>
          <w:p w14:paraId="0FC9FDF0" w14:textId="6FF235D5"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062F">
              <w:rPr>
                <w:rFonts w:eastAsia="Times New Roman" w:cs="Times New Roman"/>
                <w:b/>
                <w:bCs/>
                <w:color w:val="000000"/>
              </w:rPr>
              <w:t xml:space="preserve"> 63,733.19 </w:t>
            </w:r>
          </w:p>
        </w:tc>
        <w:tc>
          <w:tcPr>
            <w:tcW w:w="1400" w:type="dxa"/>
            <w:noWrap/>
            <w:vAlign w:val="bottom"/>
          </w:tcPr>
          <w:p w14:paraId="531F9323" w14:textId="3A082038"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062F">
              <w:rPr>
                <w:rFonts w:eastAsia="Times New Roman" w:cs="Times New Roman"/>
                <w:b/>
                <w:bCs/>
                <w:color w:val="000000"/>
              </w:rPr>
              <w:t xml:space="preserve"> 74,512.58 </w:t>
            </w:r>
          </w:p>
        </w:tc>
        <w:tc>
          <w:tcPr>
            <w:tcW w:w="1402" w:type="dxa"/>
            <w:noWrap/>
            <w:vAlign w:val="bottom"/>
          </w:tcPr>
          <w:p w14:paraId="7D5C9355" w14:textId="64C8D74A" w:rsidR="000A062F" w:rsidRPr="000A062F" w:rsidRDefault="000A062F" w:rsidP="000A06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rPr>
            </w:pPr>
            <w:r w:rsidRPr="000A062F">
              <w:rPr>
                <w:rFonts w:eastAsia="Times New Roman" w:cs="Times New Roman"/>
                <w:b/>
                <w:bCs/>
                <w:color w:val="000000"/>
              </w:rPr>
              <w:t xml:space="preserve"> 28,422.76 </w:t>
            </w:r>
          </w:p>
        </w:tc>
      </w:tr>
      <w:tr w:rsidR="000A062F" w:rsidRPr="000A062F" w14:paraId="2750CD8B" w14:textId="77777777" w:rsidTr="000A062F">
        <w:trPr>
          <w:trHeight w:val="285"/>
        </w:trPr>
        <w:tc>
          <w:tcPr>
            <w:cnfStyle w:val="001000000000" w:firstRow="0" w:lastRow="0" w:firstColumn="1" w:lastColumn="0" w:oddVBand="0" w:evenVBand="0" w:oddHBand="0" w:evenHBand="0" w:firstRowFirstColumn="0" w:firstRowLastColumn="0" w:lastRowFirstColumn="0" w:lastRowLastColumn="0"/>
            <w:tcW w:w="7191" w:type="dxa"/>
            <w:gridSpan w:val="4"/>
            <w:noWrap/>
          </w:tcPr>
          <w:p w14:paraId="0FD2DC0E" w14:textId="55652E6A" w:rsidR="000A062F" w:rsidRPr="000A062F" w:rsidRDefault="000A062F" w:rsidP="000A062F">
            <w:pPr>
              <w:rPr>
                <w:rFonts w:ascii="Calibri" w:eastAsia="Times New Roman" w:hAnsi="Calibri" w:cs="Times New Roman"/>
                <w:b w:val="0"/>
                <w:color w:val="000000"/>
              </w:rPr>
            </w:pPr>
            <w:r w:rsidRPr="000A062F">
              <w:rPr>
                <w:rFonts w:ascii="Calibri" w:eastAsia="Times New Roman" w:hAnsi="Calibri" w:cs="Times New Roman"/>
                <w:b w:val="0"/>
                <w:color w:val="000000"/>
              </w:rPr>
              <w:t>* adjusted from 2017 budget approved Oct 2016</w:t>
            </w:r>
          </w:p>
        </w:tc>
      </w:tr>
    </w:tbl>
    <w:p w14:paraId="195A7540" w14:textId="58C883A0" w:rsidR="00753680" w:rsidRPr="00775833" w:rsidRDefault="00753680" w:rsidP="00753680">
      <w:pPr>
        <w:pStyle w:val="NoSpacing"/>
        <w:rPr>
          <w:rFonts w:ascii="Candara" w:hAnsi="Candara" w:cs="Arial"/>
          <w:sz w:val="24"/>
          <w:szCs w:val="24"/>
        </w:rPr>
      </w:pPr>
      <w:r w:rsidRPr="00775833">
        <w:rPr>
          <w:rFonts w:ascii="Candara" w:hAnsi="Candara" w:cs="Arial"/>
          <w:sz w:val="24"/>
          <w:szCs w:val="24"/>
        </w:rPr>
        <w:t xml:space="preserve">JLI has </w:t>
      </w:r>
      <w:r w:rsidR="00E40560" w:rsidRPr="00775833">
        <w:rPr>
          <w:rFonts w:ascii="Candara" w:hAnsi="Candara" w:cs="Arial"/>
          <w:sz w:val="24"/>
          <w:szCs w:val="24"/>
        </w:rPr>
        <w:t xml:space="preserve">mostly </w:t>
      </w:r>
      <w:r w:rsidRPr="00775833">
        <w:rPr>
          <w:rFonts w:ascii="Candara" w:hAnsi="Candara" w:cs="Arial"/>
          <w:sz w:val="24"/>
          <w:szCs w:val="24"/>
        </w:rPr>
        <w:t>operated on a limited budget with income supplied by donations from member institutions.  Although the scope of JLI work has substantially increased over the last 2 years, we have been able to keep our expenses to a minimum with very productive part-time staff and the generous contributions of mostly volunteer leadership to the Learning Hub activities.</w:t>
      </w:r>
    </w:p>
    <w:p w14:paraId="3E50D072" w14:textId="77777777" w:rsidR="00753680" w:rsidRPr="00775833" w:rsidRDefault="00753680" w:rsidP="00753680">
      <w:pPr>
        <w:pStyle w:val="NoSpacing"/>
        <w:rPr>
          <w:rFonts w:ascii="Candara" w:hAnsi="Candara" w:cs="Arial"/>
          <w:sz w:val="24"/>
          <w:szCs w:val="24"/>
        </w:rPr>
      </w:pPr>
    </w:p>
    <w:p w14:paraId="3D598818" w14:textId="6BD39E48" w:rsidR="00753680" w:rsidRPr="00775833" w:rsidRDefault="00753680" w:rsidP="00753680">
      <w:pPr>
        <w:pStyle w:val="NoSpacing"/>
        <w:rPr>
          <w:rFonts w:ascii="Candara" w:hAnsi="Candara" w:cs="Arial"/>
          <w:sz w:val="24"/>
          <w:szCs w:val="24"/>
        </w:rPr>
      </w:pPr>
      <w:r w:rsidRPr="00775833">
        <w:rPr>
          <w:rFonts w:ascii="Candara" w:hAnsi="Candara" w:cs="Arial"/>
          <w:sz w:val="24"/>
          <w:szCs w:val="24"/>
        </w:rPr>
        <w:t xml:space="preserve">GHR Foundation </w:t>
      </w:r>
      <w:r w:rsidR="00A87926" w:rsidRPr="00775833">
        <w:rPr>
          <w:rFonts w:ascii="Candara" w:hAnsi="Candara" w:cs="Arial"/>
          <w:sz w:val="24"/>
          <w:szCs w:val="24"/>
        </w:rPr>
        <w:t xml:space="preserve">approved JLI for </w:t>
      </w:r>
      <w:r w:rsidRPr="00775833">
        <w:rPr>
          <w:rFonts w:ascii="Candara" w:hAnsi="Candara" w:cs="Arial"/>
          <w:sz w:val="24"/>
          <w:szCs w:val="24"/>
        </w:rPr>
        <w:t>a 3-year grant valued at $75,000 per year</w:t>
      </w:r>
      <w:r w:rsidR="00467B77">
        <w:rPr>
          <w:rFonts w:ascii="Candara" w:hAnsi="Candara" w:cs="Arial"/>
          <w:sz w:val="24"/>
          <w:szCs w:val="24"/>
        </w:rPr>
        <w:t xml:space="preserve">. </w:t>
      </w:r>
      <w:r w:rsidRPr="00775833">
        <w:rPr>
          <w:rFonts w:ascii="Candara" w:hAnsi="Candara" w:cs="Arial"/>
          <w:sz w:val="24"/>
          <w:szCs w:val="24"/>
        </w:rPr>
        <w:t>On the strength of this grant, JLI has hired its first full time employee, Stacy Nam who began work as the new Knowledge Manager on September 1</w:t>
      </w:r>
      <w:r w:rsidRPr="00775833">
        <w:rPr>
          <w:rFonts w:ascii="Candara" w:hAnsi="Candara" w:cs="Arial"/>
          <w:sz w:val="24"/>
          <w:szCs w:val="24"/>
          <w:vertAlign w:val="superscript"/>
        </w:rPr>
        <w:t>st</w:t>
      </w:r>
      <w:r w:rsidRPr="00775833">
        <w:rPr>
          <w:rFonts w:ascii="Candara" w:hAnsi="Candara" w:cs="Arial"/>
          <w:sz w:val="24"/>
          <w:szCs w:val="24"/>
        </w:rPr>
        <w:t>.</w:t>
      </w:r>
    </w:p>
    <w:p w14:paraId="681777CB" w14:textId="77777777" w:rsidR="00753680" w:rsidRPr="00775833" w:rsidRDefault="00753680" w:rsidP="00753680">
      <w:pPr>
        <w:pStyle w:val="NoSpacing"/>
        <w:rPr>
          <w:rFonts w:ascii="Candara" w:hAnsi="Candara" w:cs="Arial"/>
          <w:sz w:val="24"/>
          <w:szCs w:val="24"/>
        </w:rPr>
      </w:pPr>
    </w:p>
    <w:p w14:paraId="675B9F4E" w14:textId="74D9BD4D" w:rsidR="00753680" w:rsidRPr="00775833" w:rsidRDefault="004E6E03" w:rsidP="00753680">
      <w:pPr>
        <w:pStyle w:val="NoSpacing"/>
        <w:rPr>
          <w:rFonts w:ascii="Candara" w:hAnsi="Candara" w:cs="Arial"/>
          <w:sz w:val="24"/>
          <w:szCs w:val="24"/>
        </w:rPr>
      </w:pPr>
      <w:r w:rsidRPr="00775833">
        <w:rPr>
          <w:rFonts w:ascii="Candara" w:hAnsi="Candara" w:cs="Arial"/>
          <w:sz w:val="24"/>
          <w:szCs w:val="24"/>
        </w:rPr>
        <w:t>From 2012-2016, Tearfund UK</w:t>
      </w:r>
      <w:r w:rsidR="00753680" w:rsidRPr="00775833">
        <w:rPr>
          <w:rFonts w:ascii="Candara" w:hAnsi="Candara" w:cs="Arial"/>
          <w:sz w:val="24"/>
          <w:szCs w:val="24"/>
        </w:rPr>
        <w:t xml:space="preserve"> provided fiscal agency servi</w:t>
      </w:r>
      <w:r w:rsidRPr="00775833">
        <w:rPr>
          <w:rFonts w:ascii="Candara" w:hAnsi="Candara" w:cs="Arial"/>
          <w:sz w:val="24"/>
          <w:szCs w:val="24"/>
        </w:rPr>
        <w:t>ces, and</w:t>
      </w:r>
      <w:r w:rsidR="00753680" w:rsidRPr="00775833">
        <w:rPr>
          <w:rFonts w:ascii="Candara" w:hAnsi="Candara" w:cs="Arial"/>
          <w:sz w:val="24"/>
          <w:szCs w:val="24"/>
        </w:rPr>
        <w:t xml:space="preserve"> lent its charitable status to the unincorporated JLI project, for which we are most appreciative.  In view of the increasing size of the budget, along with growing complexities of currency conversion, payroll and taxes, and donors’ requirements for a fiduciary intermediary that can provide fiscal ‘sponsorship’ (rather than fiscal ‘agency’ which Tearfund supplie</w:t>
      </w:r>
      <w:r w:rsidR="00467B77">
        <w:rPr>
          <w:rFonts w:ascii="Candara" w:hAnsi="Candara" w:cs="Arial"/>
          <w:sz w:val="24"/>
          <w:szCs w:val="24"/>
        </w:rPr>
        <w:t>d</w:t>
      </w:r>
      <w:r w:rsidR="00753680" w:rsidRPr="00775833">
        <w:rPr>
          <w:rFonts w:ascii="Candara" w:hAnsi="Candara" w:cs="Arial"/>
          <w:sz w:val="24"/>
          <w:szCs w:val="24"/>
        </w:rPr>
        <w:t xml:space="preserve">) the Executive Committee </w:t>
      </w:r>
      <w:r w:rsidRPr="00775833">
        <w:rPr>
          <w:rFonts w:ascii="Candara" w:hAnsi="Candara" w:cs="Arial"/>
          <w:sz w:val="24"/>
          <w:szCs w:val="24"/>
        </w:rPr>
        <w:t>and Board approved</w:t>
      </w:r>
      <w:r w:rsidR="00753680" w:rsidRPr="00775833">
        <w:rPr>
          <w:rFonts w:ascii="Candara" w:hAnsi="Candara" w:cs="Arial"/>
          <w:sz w:val="24"/>
          <w:szCs w:val="24"/>
        </w:rPr>
        <w:t xml:space="preserve"> </w:t>
      </w:r>
      <w:r w:rsidRPr="00775833">
        <w:rPr>
          <w:rFonts w:ascii="Candara" w:hAnsi="Candara" w:cs="Arial"/>
          <w:sz w:val="24"/>
          <w:szCs w:val="24"/>
        </w:rPr>
        <w:t xml:space="preserve">a recommendation </w:t>
      </w:r>
      <w:r w:rsidR="00753680" w:rsidRPr="00775833">
        <w:rPr>
          <w:rFonts w:ascii="Candara" w:hAnsi="Candara" w:cs="Arial"/>
          <w:sz w:val="24"/>
          <w:szCs w:val="24"/>
        </w:rPr>
        <w:t>to move the project to a US tax exempt platform</w:t>
      </w:r>
      <w:r w:rsidRPr="00775833">
        <w:rPr>
          <w:rFonts w:ascii="Candara" w:hAnsi="Candara" w:cs="Arial"/>
          <w:sz w:val="24"/>
          <w:szCs w:val="24"/>
        </w:rPr>
        <w:t xml:space="preserve"> (the Center for Faith and the Common Good)</w:t>
      </w:r>
      <w:r w:rsidR="00467B77">
        <w:rPr>
          <w:rFonts w:ascii="Candara" w:hAnsi="Candara" w:cs="Arial"/>
          <w:sz w:val="24"/>
          <w:szCs w:val="24"/>
        </w:rPr>
        <w:t xml:space="preserve">. The move </w:t>
      </w:r>
      <w:r w:rsidR="0099796F">
        <w:rPr>
          <w:rFonts w:ascii="Candara" w:hAnsi="Candara" w:cs="Arial"/>
          <w:sz w:val="24"/>
          <w:szCs w:val="24"/>
        </w:rPr>
        <w:t xml:space="preserve">was </w:t>
      </w:r>
      <w:r w:rsidR="0099796F" w:rsidRPr="00775833">
        <w:rPr>
          <w:rFonts w:ascii="Candara" w:hAnsi="Candara" w:cs="Arial"/>
          <w:sz w:val="24"/>
          <w:szCs w:val="24"/>
        </w:rPr>
        <w:t>completed</w:t>
      </w:r>
      <w:r w:rsidR="00CC2B9C">
        <w:rPr>
          <w:rFonts w:ascii="Candara" w:hAnsi="Candara" w:cs="Arial"/>
          <w:sz w:val="24"/>
          <w:szCs w:val="24"/>
        </w:rPr>
        <w:t xml:space="preserve"> </w:t>
      </w:r>
      <w:r w:rsidR="00467B77">
        <w:rPr>
          <w:rFonts w:ascii="Candara" w:hAnsi="Candara" w:cs="Arial"/>
          <w:sz w:val="24"/>
          <w:szCs w:val="24"/>
        </w:rPr>
        <w:t>by January 1, 2017</w:t>
      </w:r>
      <w:r w:rsidR="00753680" w:rsidRPr="00775833">
        <w:rPr>
          <w:rFonts w:ascii="Candara" w:hAnsi="Candara" w:cs="Arial"/>
          <w:sz w:val="24"/>
          <w:szCs w:val="24"/>
        </w:rPr>
        <w:t xml:space="preserve"> </w:t>
      </w:r>
    </w:p>
    <w:p w14:paraId="40FB5724" w14:textId="77777777" w:rsidR="00753680" w:rsidRPr="00775833" w:rsidRDefault="00753680" w:rsidP="00753680">
      <w:pPr>
        <w:pStyle w:val="NoSpacing"/>
        <w:rPr>
          <w:rFonts w:ascii="Candara" w:hAnsi="Candara" w:cs="Arial"/>
          <w:sz w:val="24"/>
          <w:szCs w:val="24"/>
        </w:rPr>
      </w:pPr>
    </w:p>
    <w:p w14:paraId="054AD7D3" w14:textId="662A1A9E" w:rsidR="00753680" w:rsidRPr="00775833" w:rsidRDefault="00753680" w:rsidP="00753680">
      <w:pPr>
        <w:pStyle w:val="NoSpacing"/>
        <w:rPr>
          <w:rFonts w:ascii="Candara" w:hAnsi="Candara" w:cs="Arial"/>
          <w:sz w:val="24"/>
          <w:szCs w:val="24"/>
        </w:rPr>
      </w:pPr>
      <w:r w:rsidRPr="00775833">
        <w:rPr>
          <w:rFonts w:ascii="Candara" w:hAnsi="Candara" w:cs="Arial"/>
          <w:sz w:val="24"/>
          <w:szCs w:val="24"/>
        </w:rPr>
        <w:t>In 2016</w:t>
      </w:r>
      <w:r w:rsidR="004E6E03" w:rsidRPr="00775833">
        <w:rPr>
          <w:rFonts w:ascii="Candara" w:hAnsi="Candara" w:cs="Arial"/>
          <w:sz w:val="24"/>
          <w:szCs w:val="24"/>
        </w:rPr>
        <w:t>,</w:t>
      </w:r>
      <w:r w:rsidRPr="00775833">
        <w:rPr>
          <w:rFonts w:ascii="Candara" w:hAnsi="Candara" w:cs="Arial"/>
          <w:sz w:val="24"/>
          <w:szCs w:val="24"/>
        </w:rPr>
        <w:t xml:space="preserve"> JLI received the second half of DFID’s grant towards the preparation and dissemination of papers building on work presented at the Religion and Sustainable Development conference. Through this grant, JLI was able to support the work of Jill Olivier as guest editor of a collection of articles published September 2016 by the Review of Faith and International Affairs. JLI also benefited from in-kind contributions from the WHS Secretariat for flights to Istanbul for the World Humanitarian Summit. </w:t>
      </w:r>
    </w:p>
    <w:p w14:paraId="234661AB" w14:textId="77777777" w:rsidR="00753680" w:rsidRPr="00775833" w:rsidRDefault="00753680" w:rsidP="00753680">
      <w:pPr>
        <w:pStyle w:val="NoSpacing"/>
        <w:rPr>
          <w:rFonts w:ascii="Candara" w:hAnsi="Candara" w:cs="Arial"/>
          <w:sz w:val="24"/>
          <w:szCs w:val="24"/>
        </w:rPr>
      </w:pPr>
    </w:p>
    <w:p w14:paraId="5E1D9072" w14:textId="72EF6CB4" w:rsidR="00753680" w:rsidRPr="00775833" w:rsidRDefault="00753680" w:rsidP="00753680">
      <w:pPr>
        <w:pStyle w:val="NoSpacing"/>
        <w:rPr>
          <w:rFonts w:ascii="Candara" w:hAnsi="Candara" w:cs="Arial"/>
          <w:sz w:val="24"/>
          <w:szCs w:val="24"/>
        </w:rPr>
      </w:pPr>
      <w:r w:rsidRPr="00775833">
        <w:rPr>
          <w:rFonts w:ascii="Candara" w:hAnsi="Candara" w:cs="Arial"/>
          <w:sz w:val="24"/>
          <w:szCs w:val="24"/>
        </w:rPr>
        <w:lastRenderedPageBreak/>
        <w:t xml:space="preserve">Please </w:t>
      </w:r>
      <w:hyperlink w:anchor="_Annex_IV:_Financial" w:history="1">
        <w:r w:rsidR="004E6E03" w:rsidRPr="00775833">
          <w:rPr>
            <w:rStyle w:val="Hyperlink"/>
            <w:rFonts w:ascii="Candara" w:hAnsi="Candara" w:cs="Arial"/>
            <w:sz w:val="24"/>
            <w:szCs w:val="24"/>
          </w:rPr>
          <w:t>see Annex IV</w:t>
        </w:r>
      </w:hyperlink>
      <w:r w:rsidRPr="00775833">
        <w:rPr>
          <w:rFonts w:ascii="Candara" w:hAnsi="Candara" w:cs="Arial"/>
          <w:sz w:val="24"/>
          <w:szCs w:val="24"/>
        </w:rPr>
        <w:t xml:space="preserve"> for 2016-2018 budget </w:t>
      </w:r>
      <w:r w:rsidR="00B40517" w:rsidRPr="00775833">
        <w:rPr>
          <w:rFonts w:ascii="Candara" w:hAnsi="Candara" w:cs="Arial"/>
          <w:sz w:val="24"/>
          <w:szCs w:val="24"/>
        </w:rPr>
        <w:t>detail</w:t>
      </w:r>
      <w:r w:rsidR="004E6E03" w:rsidRPr="00775833">
        <w:rPr>
          <w:rFonts w:ascii="Candara" w:hAnsi="Candara" w:cs="Arial"/>
          <w:sz w:val="24"/>
          <w:szCs w:val="24"/>
        </w:rPr>
        <w:t>.</w:t>
      </w:r>
      <w:r w:rsidRPr="00775833">
        <w:rPr>
          <w:rFonts w:ascii="Candara" w:hAnsi="Candara" w:cs="Arial"/>
          <w:sz w:val="24"/>
          <w:szCs w:val="24"/>
        </w:rPr>
        <w:t xml:space="preserve"> </w:t>
      </w:r>
    </w:p>
    <w:p w14:paraId="2F3B4F84" w14:textId="77777777" w:rsidR="00753680" w:rsidRPr="00775833" w:rsidRDefault="00753680" w:rsidP="00753680">
      <w:pPr>
        <w:pStyle w:val="NoSpacing"/>
        <w:rPr>
          <w:rFonts w:ascii="Candara" w:hAnsi="Candara" w:cs="Arial"/>
          <w:sz w:val="24"/>
          <w:szCs w:val="24"/>
        </w:rPr>
      </w:pPr>
    </w:p>
    <w:p w14:paraId="11663639" w14:textId="77777777" w:rsidR="00753680" w:rsidRPr="00775833" w:rsidRDefault="00753680" w:rsidP="00753680">
      <w:pPr>
        <w:pStyle w:val="NoSpacing"/>
        <w:rPr>
          <w:rFonts w:ascii="Candara" w:hAnsi="Candara" w:cs="Arial"/>
          <w:sz w:val="24"/>
          <w:szCs w:val="24"/>
        </w:rPr>
      </w:pPr>
      <w:r w:rsidRPr="00775833">
        <w:rPr>
          <w:rFonts w:ascii="Candara" w:hAnsi="Candara" w:cs="Arial"/>
          <w:sz w:val="24"/>
          <w:szCs w:val="24"/>
        </w:rPr>
        <w:t>We will continue to invest in upgrading the JLI website, and will support staff (and occasionally Board or Exec Comm) travel to JLI related events.</w:t>
      </w:r>
    </w:p>
    <w:p w14:paraId="193AF630" w14:textId="77777777" w:rsidR="00753680" w:rsidRPr="00775833" w:rsidRDefault="00753680" w:rsidP="00753680">
      <w:pPr>
        <w:pStyle w:val="NoSpacing"/>
        <w:rPr>
          <w:rFonts w:ascii="Candara" w:hAnsi="Candara" w:cs="Arial"/>
          <w:sz w:val="24"/>
          <w:szCs w:val="24"/>
        </w:rPr>
      </w:pPr>
    </w:p>
    <w:p w14:paraId="06033BE0" w14:textId="2BA55717" w:rsidR="00753680" w:rsidRPr="00775833" w:rsidRDefault="00753680" w:rsidP="00753680">
      <w:pPr>
        <w:pStyle w:val="NoSpacing"/>
        <w:rPr>
          <w:rFonts w:ascii="Candara" w:hAnsi="Candara" w:cs="Arial"/>
          <w:sz w:val="24"/>
          <w:szCs w:val="24"/>
        </w:rPr>
      </w:pPr>
      <w:r w:rsidRPr="00775833">
        <w:rPr>
          <w:rFonts w:ascii="Candara" w:hAnsi="Candara" w:cs="Arial"/>
          <w:sz w:val="24"/>
          <w:szCs w:val="24"/>
        </w:rPr>
        <w:t xml:space="preserve">For 2017, in keeping with our Operating Plan goals to increase support to the Learning Hubs, and to improve communication of evidence, we are proposing, in addition to the Knowledge Manager, a scale up of personnel to include increased communications capacity, and additional technical support on a freelance basis.  </w:t>
      </w:r>
      <w:r w:rsidR="004E6E03" w:rsidRPr="00775833">
        <w:rPr>
          <w:rFonts w:ascii="Candara" w:hAnsi="Candara" w:cs="Arial"/>
          <w:sz w:val="24"/>
          <w:szCs w:val="24"/>
        </w:rPr>
        <w:t>Also, w</w:t>
      </w:r>
      <w:r w:rsidRPr="00775833">
        <w:rPr>
          <w:rFonts w:ascii="Candara" w:hAnsi="Candara" w:cs="Arial"/>
          <w:sz w:val="24"/>
          <w:szCs w:val="24"/>
        </w:rPr>
        <w:t>e budgeted to increase funding for Hub related research and events, and set aside a small fund for management consulting as partial payment for continued support from McKinsey and Co. To cover these additional expenses of approximately $</w:t>
      </w:r>
      <w:r w:rsidR="00467B77">
        <w:rPr>
          <w:rFonts w:ascii="Candara" w:hAnsi="Candara" w:cs="Arial"/>
          <w:sz w:val="24"/>
          <w:szCs w:val="24"/>
        </w:rPr>
        <w:t>100,000</w:t>
      </w:r>
      <w:r w:rsidRPr="00775833">
        <w:rPr>
          <w:rFonts w:ascii="Candara" w:hAnsi="Candara" w:cs="Arial"/>
          <w:sz w:val="24"/>
          <w:szCs w:val="24"/>
        </w:rPr>
        <w:t xml:space="preserve"> we will </w:t>
      </w:r>
      <w:r w:rsidR="009A40F1">
        <w:rPr>
          <w:rFonts w:ascii="Candara" w:hAnsi="Candara" w:cs="Arial"/>
          <w:sz w:val="24"/>
          <w:szCs w:val="24"/>
        </w:rPr>
        <w:t xml:space="preserve">seek to </w:t>
      </w:r>
      <w:r w:rsidRPr="00775833">
        <w:rPr>
          <w:rFonts w:ascii="Candara" w:hAnsi="Candara" w:cs="Arial"/>
          <w:sz w:val="24"/>
          <w:szCs w:val="24"/>
        </w:rPr>
        <w:t>increase our member institution support by about $</w:t>
      </w:r>
      <w:r w:rsidR="00467B77">
        <w:rPr>
          <w:rFonts w:ascii="Candara" w:hAnsi="Candara" w:cs="Arial"/>
          <w:sz w:val="24"/>
          <w:szCs w:val="24"/>
        </w:rPr>
        <w:t>10,000</w:t>
      </w:r>
      <w:r w:rsidRPr="00775833">
        <w:rPr>
          <w:rFonts w:ascii="Candara" w:hAnsi="Candara" w:cs="Arial"/>
          <w:sz w:val="24"/>
          <w:szCs w:val="24"/>
        </w:rPr>
        <w:t xml:space="preserve"> to $80,000, and will have to seek additional grant funding</w:t>
      </w:r>
      <w:r w:rsidR="009A40F1">
        <w:rPr>
          <w:rFonts w:ascii="Candara" w:hAnsi="Candara" w:cs="Arial"/>
          <w:sz w:val="24"/>
          <w:szCs w:val="24"/>
        </w:rPr>
        <w:t xml:space="preserve"> for 2018</w:t>
      </w:r>
      <w:r w:rsidRPr="00775833">
        <w:rPr>
          <w:rFonts w:ascii="Candara" w:hAnsi="Candara" w:cs="Arial"/>
          <w:sz w:val="24"/>
          <w:szCs w:val="24"/>
        </w:rPr>
        <w:t xml:space="preserve"> in the order of $</w:t>
      </w:r>
      <w:r w:rsidR="00467B77">
        <w:rPr>
          <w:rFonts w:ascii="Candara" w:hAnsi="Candara" w:cs="Arial"/>
          <w:sz w:val="24"/>
          <w:szCs w:val="24"/>
        </w:rPr>
        <w:t>80</w:t>
      </w:r>
      <w:r w:rsidRPr="00775833">
        <w:rPr>
          <w:rFonts w:ascii="Candara" w:hAnsi="Candara" w:cs="Arial"/>
          <w:sz w:val="24"/>
          <w:szCs w:val="24"/>
        </w:rPr>
        <w:t xml:space="preserve">,000.  </w:t>
      </w:r>
      <w:r w:rsidR="004E6E03" w:rsidRPr="00775833">
        <w:rPr>
          <w:rFonts w:ascii="Candara" w:hAnsi="Candara" w:cs="Arial"/>
          <w:sz w:val="24"/>
          <w:szCs w:val="24"/>
        </w:rPr>
        <w:t xml:space="preserve">The GBV LH secured DFID funding in December 2016 and RFM LH secured research funding for </w:t>
      </w:r>
      <w:r w:rsidR="00225655" w:rsidRPr="00775833">
        <w:rPr>
          <w:rFonts w:ascii="Candara" w:hAnsi="Candara" w:cs="Arial"/>
          <w:sz w:val="24"/>
          <w:szCs w:val="24"/>
        </w:rPr>
        <w:t xml:space="preserve">a </w:t>
      </w:r>
      <w:hyperlink w:anchor="RFM" w:history="1">
        <w:r w:rsidR="00CC2B9C" w:rsidRPr="00775833">
          <w:rPr>
            <w:rStyle w:val="Hyperlink"/>
            <w:rFonts w:ascii="Candara" w:hAnsi="Candara" w:cs="Arial"/>
            <w:sz w:val="24"/>
            <w:szCs w:val="24"/>
          </w:rPr>
          <w:t>four-year</w:t>
        </w:r>
        <w:r w:rsidR="00225655" w:rsidRPr="00775833">
          <w:rPr>
            <w:rStyle w:val="Hyperlink"/>
            <w:rFonts w:ascii="Candara" w:hAnsi="Candara" w:cs="Arial"/>
            <w:sz w:val="24"/>
            <w:szCs w:val="24"/>
          </w:rPr>
          <w:t xml:space="preserve"> project</w:t>
        </w:r>
      </w:hyperlink>
      <w:r w:rsidR="00D952BE" w:rsidRPr="00775833">
        <w:rPr>
          <w:rFonts w:ascii="Candara" w:hAnsi="Candara" w:cs="Arial"/>
          <w:sz w:val="24"/>
          <w:szCs w:val="24"/>
        </w:rPr>
        <w:t xml:space="preserve"> (Operating Plan Goal 1.6)</w:t>
      </w:r>
      <w:r w:rsidR="00225655" w:rsidRPr="00775833">
        <w:rPr>
          <w:rFonts w:ascii="Candara" w:hAnsi="Candara" w:cs="Arial"/>
          <w:sz w:val="24"/>
          <w:szCs w:val="24"/>
        </w:rPr>
        <w:t xml:space="preserve">. </w:t>
      </w:r>
      <w:r w:rsidRPr="00775833">
        <w:rPr>
          <w:rFonts w:ascii="Candara" w:hAnsi="Candara" w:cs="Arial"/>
          <w:sz w:val="24"/>
          <w:szCs w:val="24"/>
        </w:rPr>
        <w:t>We hope to identify a funder for a Hub based seed fund for gap filling research (target: $</w:t>
      </w:r>
      <w:r w:rsidR="00467B77">
        <w:rPr>
          <w:rFonts w:ascii="Candara" w:hAnsi="Candara" w:cs="Arial"/>
          <w:sz w:val="24"/>
          <w:szCs w:val="24"/>
        </w:rPr>
        <w:t>8</w:t>
      </w:r>
      <w:r w:rsidRPr="00775833">
        <w:rPr>
          <w:rFonts w:ascii="Candara" w:hAnsi="Candara" w:cs="Arial"/>
          <w:sz w:val="24"/>
          <w:szCs w:val="24"/>
        </w:rPr>
        <w:t>,000 for 2017 and $1</w:t>
      </w:r>
      <w:r w:rsidR="00467B77">
        <w:rPr>
          <w:rFonts w:ascii="Candara" w:hAnsi="Candara" w:cs="Arial"/>
          <w:sz w:val="24"/>
          <w:szCs w:val="24"/>
        </w:rPr>
        <w:t>0</w:t>
      </w:r>
      <w:r w:rsidRPr="00775833">
        <w:rPr>
          <w:rFonts w:ascii="Candara" w:hAnsi="Candara" w:cs="Arial"/>
          <w:sz w:val="24"/>
          <w:szCs w:val="24"/>
        </w:rPr>
        <w:t>,000 for 2018) to cover initial scoping and proposal writing.</w:t>
      </w:r>
    </w:p>
    <w:p w14:paraId="451CA8D6" w14:textId="77777777" w:rsidR="00753680" w:rsidRPr="00775833" w:rsidRDefault="00753680" w:rsidP="00753680">
      <w:pPr>
        <w:pStyle w:val="NoSpacing"/>
        <w:rPr>
          <w:rFonts w:ascii="Candara" w:hAnsi="Candara" w:cs="Arial"/>
          <w:sz w:val="24"/>
          <w:szCs w:val="24"/>
        </w:rPr>
      </w:pPr>
    </w:p>
    <w:p w14:paraId="7785F6E0" w14:textId="23AAEC90" w:rsidR="00753680" w:rsidRPr="00775833" w:rsidRDefault="00753680" w:rsidP="00753680">
      <w:pPr>
        <w:pStyle w:val="NoSpacing"/>
        <w:rPr>
          <w:rFonts w:ascii="Candara" w:hAnsi="Candara" w:cs="Arial"/>
          <w:sz w:val="24"/>
          <w:szCs w:val="24"/>
        </w:rPr>
      </w:pPr>
      <w:r w:rsidRPr="00775833">
        <w:rPr>
          <w:rFonts w:ascii="Candara" w:hAnsi="Candara" w:cs="Arial"/>
          <w:sz w:val="24"/>
          <w:szCs w:val="24"/>
        </w:rPr>
        <w:t>For 2018, we plan to continue to scale up personnel by $</w:t>
      </w:r>
      <w:r w:rsidR="009A40F1">
        <w:rPr>
          <w:rFonts w:ascii="Candara" w:hAnsi="Candara" w:cs="Arial"/>
          <w:sz w:val="24"/>
          <w:szCs w:val="24"/>
        </w:rPr>
        <w:t>40</w:t>
      </w:r>
      <w:r w:rsidRPr="00775833">
        <w:rPr>
          <w:rFonts w:ascii="Candara" w:hAnsi="Candara" w:cs="Arial"/>
          <w:sz w:val="24"/>
          <w:szCs w:val="24"/>
        </w:rPr>
        <w:t xml:space="preserve">K by </w:t>
      </w:r>
      <w:r w:rsidR="009A40F1">
        <w:rPr>
          <w:rFonts w:ascii="Candara" w:hAnsi="Candara" w:cs="Arial"/>
          <w:sz w:val="24"/>
          <w:szCs w:val="24"/>
        </w:rPr>
        <w:t>increasing</w:t>
      </w:r>
      <w:r w:rsidR="001E080E">
        <w:rPr>
          <w:rFonts w:ascii="Candara" w:hAnsi="Candara" w:cs="Arial"/>
          <w:sz w:val="24"/>
          <w:szCs w:val="24"/>
        </w:rPr>
        <w:t xml:space="preserve"> Coordinator</w:t>
      </w:r>
      <w:r w:rsidR="009A40F1">
        <w:rPr>
          <w:rFonts w:ascii="Candara" w:hAnsi="Candara" w:cs="Arial"/>
          <w:sz w:val="24"/>
          <w:szCs w:val="24"/>
        </w:rPr>
        <w:t xml:space="preserve">’s time, adding </w:t>
      </w:r>
      <w:r w:rsidR="001E080E">
        <w:rPr>
          <w:rFonts w:ascii="Candara" w:hAnsi="Candara" w:cs="Arial"/>
          <w:sz w:val="24"/>
          <w:szCs w:val="24"/>
        </w:rPr>
        <w:t>to the full-</w:t>
      </w:r>
      <w:r w:rsidRPr="00775833">
        <w:rPr>
          <w:rFonts w:ascii="Candara" w:hAnsi="Candara" w:cs="Arial"/>
          <w:sz w:val="24"/>
          <w:szCs w:val="24"/>
        </w:rPr>
        <w:t xml:space="preserve">time Knowledge Manager position. So as to continue to control costs, and remain a small nimble secretariat, we will rely on also increased part time freelance support. Hub support, communications services, and management consulting </w:t>
      </w:r>
      <w:r w:rsidR="00D952BE" w:rsidRPr="00775833">
        <w:rPr>
          <w:rFonts w:ascii="Candara" w:hAnsi="Candara" w:cs="Arial"/>
          <w:sz w:val="24"/>
          <w:szCs w:val="24"/>
        </w:rPr>
        <w:t>will also increase</w:t>
      </w:r>
      <w:r w:rsidRPr="00775833">
        <w:rPr>
          <w:rFonts w:ascii="Candara" w:hAnsi="Candara" w:cs="Arial"/>
          <w:sz w:val="24"/>
          <w:szCs w:val="24"/>
        </w:rPr>
        <w:t xml:space="preserve">. We are </w:t>
      </w:r>
      <w:r w:rsidR="00D952BE" w:rsidRPr="00775833">
        <w:rPr>
          <w:rFonts w:ascii="Candara" w:hAnsi="Candara" w:cs="Arial"/>
          <w:sz w:val="24"/>
          <w:szCs w:val="24"/>
        </w:rPr>
        <w:t xml:space="preserve">strengthening </w:t>
      </w:r>
      <w:r w:rsidRPr="00775833">
        <w:rPr>
          <w:rFonts w:ascii="Candara" w:hAnsi="Candara" w:cs="Arial"/>
          <w:sz w:val="24"/>
          <w:szCs w:val="24"/>
        </w:rPr>
        <w:t xml:space="preserve">the JLI travel budgets so that JLI representatives can be in the right place at the right time. </w:t>
      </w:r>
    </w:p>
    <w:p w14:paraId="695CE71C" w14:textId="77777777" w:rsidR="00753680" w:rsidRPr="00775833" w:rsidRDefault="00753680" w:rsidP="00753680">
      <w:pPr>
        <w:pStyle w:val="NoSpacing"/>
        <w:rPr>
          <w:rFonts w:ascii="Candara" w:hAnsi="Candara" w:cs="Arial"/>
          <w:sz w:val="24"/>
          <w:szCs w:val="24"/>
        </w:rPr>
      </w:pPr>
    </w:p>
    <w:p w14:paraId="2C1B0134" w14:textId="2FB03ADE" w:rsidR="00753680" w:rsidRPr="00775833" w:rsidRDefault="005A7F4A" w:rsidP="00753680">
      <w:pPr>
        <w:pStyle w:val="NoSpacing"/>
        <w:rPr>
          <w:rFonts w:ascii="Candara" w:hAnsi="Candara" w:cs="Arial"/>
          <w:sz w:val="24"/>
          <w:szCs w:val="24"/>
        </w:rPr>
      </w:pPr>
      <w:r>
        <w:rPr>
          <w:rFonts w:ascii="Candara" w:hAnsi="Candara" w:cs="Arial"/>
          <w:sz w:val="24"/>
          <w:szCs w:val="24"/>
        </w:rPr>
        <w:t xml:space="preserve">The JLI Board in October 2016 confirmed the priorities of the organization to </w:t>
      </w:r>
      <w:r w:rsidR="00791D10">
        <w:rPr>
          <w:rFonts w:ascii="Candara" w:hAnsi="Candara" w:cs="Arial"/>
          <w:sz w:val="24"/>
          <w:szCs w:val="24"/>
        </w:rPr>
        <w:t>be a knowledge broker, living learning community and assist in amplifying advocacy to the right persons and places.</w:t>
      </w:r>
    </w:p>
    <w:p w14:paraId="7A3DC4D3" w14:textId="77777777" w:rsidR="00753680" w:rsidRPr="00775833" w:rsidRDefault="00753680" w:rsidP="00270C98">
      <w:pPr>
        <w:pStyle w:val="Heading1"/>
        <w:rPr>
          <w:rFonts w:ascii="Candara" w:hAnsi="Candara"/>
        </w:rPr>
      </w:pPr>
    </w:p>
    <w:p w14:paraId="464E6CFC" w14:textId="77777777" w:rsidR="00493669" w:rsidRPr="00775833" w:rsidRDefault="00493669">
      <w:pPr>
        <w:rPr>
          <w:rFonts w:ascii="Candara" w:eastAsiaTheme="majorEastAsia" w:hAnsi="Candara" w:cstheme="majorBidi"/>
          <w:color w:val="2E74B5" w:themeColor="accent1" w:themeShade="BF"/>
          <w:sz w:val="32"/>
          <w:szCs w:val="32"/>
        </w:rPr>
      </w:pPr>
      <w:r w:rsidRPr="00775833">
        <w:rPr>
          <w:rFonts w:ascii="Candara" w:hAnsi="Candara"/>
        </w:rPr>
        <w:br w:type="page"/>
      </w:r>
    </w:p>
    <w:p w14:paraId="2B42593F" w14:textId="1917EF92" w:rsidR="00B0504A" w:rsidRPr="00775833" w:rsidRDefault="00DF048E" w:rsidP="00A87926">
      <w:pPr>
        <w:pStyle w:val="Heading1"/>
        <w:rPr>
          <w:rFonts w:ascii="Candara" w:hAnsi="Candara"/>
        </w:rPr>
      </w:pPr>
      <w:bookmarkStart w:id="40" w:name="_Toc464652442"/>
      <w:r w:rsidRPr="00775833">
        <w:rPr>
          <w:rFonts w:ascii="Candara" w:hAnsi="Candara"/>
        </w:rPr>
        <w:lastRenderedPageBreak/>
        <w:t>Collaborations</w:t>
      </w:r>
      <w:bookmarkEnd w:id="38"/>
      <w:bookmarkEnd w:id="39"/>
      <w:bookmarkEnd w:id="40"/>
    </w:p>
    <w:p w14:paraId="3BEB4FF1" w14:textId="4EFEF348" w:rsidR="00B0504A" w:rsidRPr="00775833" w:rsidRDefault="00753680" w:rsidP="00DF048E">
      <w:pPr>
        <w:rPr>
          <w:rFonts w:ascii="Candara" w:hAnsi="Candara"/>
        </w:rPr>
      </w:pPr>
      <w:r w:rsidRPr="00775833">
        <w:rPr>
          <w:rStyle w:val="Heading2Char"/>
          <w:noProof/>
        </w:rPr>
        <w:drawing>
          <wp:anchor distT="0" distB="0" distL="114300" distR="114300" simplePos="0" relativeHeight="251659264" behindDoc="0" locked="0" layoutInCell="1" allowOverlap="1" wp14:anchorId="7397D62F" wp14:editId="29903992">
            <wp:simplePos x="0" y="0"/>
            <wp:positionH relativeFrom="column">
              <wp:posOffset>4112260</wp:posOffset>
            </wp:positionH>
            <wp:positionV relativeFrom="paragraph">
              <wp:posOffset>191135</wp:posOffset>
            </wp:positionV>
            <wp:extent cx="2451735" cy="2200275"/>
            <wp:effectExtent l="0" t="0" r="12065" b="9525"/>
            <wp:wrapSquare wrapText="bothSides"/>
            <wp:docPr id="12" name="Picture 1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1735" cy="2200275"/>
                    </a:xfrm>
                    <a:prstGeom prst="rect">
                      <a:avLst/>
                    </a:prstGeom>
                    <a:noFill/>
                    <a:ln>
                      <a:noFill/>
                    </a:ln>
                    <a:extLst/>
                  </pic:spPr>
                </pic:pic>
              </a:graphicData>
            </a:graphic>
          </wp:anchor>
        </w:drawing>
      </w:r>
    </w:p>
    <w:p w14:paraId="1CFD4E50" w14:textId="77777777" w:rsidR="00753680" w:rsidRPr="00775833" w:rsidRDefault="00115F8D" w:rsidP="00A82F57">
      <w:pPr>
        <w:rPr>
          <w:rStyle w:val="Heading2Char"/>
        </w:rPr>
      </w:pPr>
      <w:bookmarkStart w:id="41" w:name="_Toc464652443"/>
      <w:r w:rsidRPr="00775833">
        <w:rPr>
          <w:rStyle w:val="Heading2Char"/>
        </w:rPr>
        <w:t xml:space="preserve">World Humanitarian Summit </w:t>
      </w:r>
      <w:r w:rsidR="00514B50" w:rsidRPr="00775833">
        <w:rPr>
          <w:rStyle w:val="Heading2Char"/>
        </w:rPr>
        <w:t xml:space="preserve">(WHS) </w:t>
      </w:r>
      <w:r w:rsidRPr="00775833">
        <w:rPr>
          <w:rStyle w:val="Heading2Char"/>
        </w:rPr>
        <w:t>Side Event</w:t>
      </w:r>
      <w:bookmarkEnd w:id="41"/>
      <w:r w:rsidR="00B0504A" w:rsidRPr="00775833">
        <w:rPr>
          <w:rStyle w:val="Heading2Char"/>
        </w:rPr>
        <w:t xml:space="preserve"> </w:t>
      </w:r>
    </w:p>
    <w:p w14:paraId="44B6CF37" w14:textId="3CB221DA" w:rsidR="00AC5974" w:rsidRPr="00775833" w:rsidRDefault="0099796F" w:rsidP="00115F8D">
      <w:pPr>
        <w:rPr>
          <w:rFonts w:ascii="Candara" w:hAnsi="Candara"/>
        </w:rPr>
      </w:pPr>
      <w:hyperlink r:id="rId28" w:history="1">
        <w:r w:rsidR="00514B50" w:rsidRPr="00775833">
          <w:rPr>
            <w:rStyle w:val="Hyperlink"/>
            <w:rFonts w:ascii="Candara" w:hAnsi="Candara"/>
          </w:rPr>
          <w:t>"One Humanity, Shared Responsibilities: Evidence for Religious Groups' Contributions to Humanitarian Response"</w:t>
        </w:r>
      </w:hyperlink>
    </w:p>
    <w:p w14:paraId="7678B2EE" w14:textId="61E66F00" w:rsidR="00AC5974" w:rsidRPr="00775833" w:rsidRDefault="00FD03F5" w:rsidP="000E0739">
      <w:pPr>
        <w:spacing w:after="120"/>
        <w:rPr>
          <w:rFonts w:ascii="Candara" w:hAnsi="Candara"/>
        </w:rPr>
      </w:pPr>
      <w:r w:rsidRPr="00775833">
        <w:rPr>
          <w:rFonts w:ascii="Candara" w:hAnsi="Candara"/>
        </w:rPr>
        <w:t>May 23, 2016</w:t>
      </w:r>
    </w:p>
    <w:p w14:paraId="3DC9F7F0" w14:textId="04053531" w:rsidR="00E40BD7" w:rsidRPr="00775833" w:rsidRDefault="00115F8D" w:rsidP="000E0739">
      <w:pPr>
        <w:spacing w:after="120"/>
        <w:rPr>
          <w:rFonts w:ascii="Candara" w:hAnsi="Candara"/>
        </w:rPr>
      </w:pPr>
      <w:r w:rsidRPr="00775833">
        <w:rPr>
          <w:rFonts w:ascii="Candara" w:hAnsi="Candara"/>
        </w:rPr>
        <w:t>JLI</w:t>
      </w:r>
      <w:r w:rsidR="00AC5974" w:rsidRPr="00775833">
        <w:rPr>
          <w:rFonts w:ascii="Candara" w:hAnsi="Candara"/>
        </w:rPr>
        <w:t xml:space="preserve">, </w:t>
      </w:r>
      <w:r w:rsidRPr="00775833">
        <w:rPr>
          <w:rFonts w:ascii="Candara" w:hAnsi="Candara"/>
        </w:rPr>
        <w:t>Soka Gakk</w:t>
      </w:r>
      <w:r w:rsidR="00FD03F5" w:rsidRPr="00775833">
        <w:rPr>
          <w:rFonts w:ascii="Candara" w:hAnsi="Candara"/>
        </w:rPr>
        <w:t>a</w:t>
      </w:r>
      <w:r w:rsidRPr="00775833">
        <w:rPr>
          <w:rFonts w:ascii="Candara" w:hAnsi="Candara"/>
        </w:rPr>
        <w:t>i International</w:t>
      </w:r>
      <w:r w:rsidR="00E40BD7" w:rsidRPr="00775833">
        <w:rPr>
          <w:rFonts w:ascii="Candara" w:hAnsi="Candara"/>
        </w:rPr>
        <w:t>,</w:t>
      </w:r>
      <w:r w:rsidRPr="00775833">
        <w:rPr>
          <w:rFonts w:ascii="Candara" w:hAnsi="Candara"/>
        </w:rPr>
        <w:t xml:space="preserve"> </w:t>
      </w:r>
      <w:r w:rsidR="00514B50" w:rsidRPr="00775833">
        <w:rPr>
          <w:rFonts w:ascii="Candara" w:hAnsi="Candara"/>
        </w:rPr>
        <w:t xml:space="preserve">Asian Disaster Reduction and Response Network, Islamic Relief, Malteser International, Religions for Peace, World Evangelical Alliance, and World Vision </w:t>
      </w:r>
      <w:r w:rsidR="004500B0" w:rsidRPr="00775833">
        <w:rPr>
          <w:rFonts w:ascii="Candara" w:hAnsi="Candara"/>
        </w:rPr>
        <w:t xml:space="preserve">coordinated </w:t>
      </w:r>
      <w:r w:rsidR="00E40BD7" w:rsidRPr="00775833">
        <w:rPr>
          <w:rFonts w:ascii="Candara" w:hAnsi="Candara"/>
        </w:rPr>
        <w:t xml:space="preserve">the WHS Side Event </w:t>
      </w:r>
      <w:hyperlink r:id="rId29" w:history="1">
        <w:r w:rsidR="00E40BD7" w:rsidRPr="00775833">
          <w:rPr>
            <w:rStyle w:val="Hyperlink"/>
            <w:rFonts w:ascii="Candara" w:hAnsi="Candara"/>
          </w:rPr>
          <w:t>"One Humanity, Shared Responsibilities: Evidence for Religious Groups' Contributions to Humanitarian Response"</w:t>
        </w:r>
      </w:hyperlink>
      <w:r w:rsidR="00E40BD7" w:rsidRPr="00775833">
        <w:rPr>
          <w:rStyle w:val="Hyperlink"/>
          <w:rFonts w:ascii="Candara" w:hAnsi="Candara"/>
        </w:rPr>
        <w:t xml:space="preserve">. </w:t>
      </w:r>
      <w:r w:rsidR="004500B0" w:rsidRPr="00775833">
        <w:rPr>
          <w:rFonts w:ascii="Candara" w:hAnsi="Candara"/>
        </w:rPr>
        <w:t>The event highlighted</w:t>
      </w:r>
      <w:r w:rsidR="00514B50" w:rsidRPr="00775833">
        <w:rPr>
          <w:rFonts w:ascii="Candara" w:hAnsi="Candara"/>
        </w:rPr>
        <w:t xml:space="preserve"> </w:t>
      </w:r>
      <w:r w:rsidR="004500B0" w:rsidRPr="00775833">
        <w:rPr>
          <w:rFonts w:ascii="Candara" w:hAnsi="Candara"/>
        </w:rPr>
        <w:t>the</w:t>
      </w:r>
      <w:r w:rsidR="00E40BD7" w:rsidRPr="00775833">
        <w:rPr>
          <w:rFonts w:ascii="Candara" w:hAnsi="Candara"/>
        </w:rPr>
        <w:t xml:space="preserve"> evidence for the</w:t>
      </w:r>
      <w:r w:rsidR="004500B0" w:rsidRPr="00775833">
        <w:rPr>
          <w:rFonts w:ascii="Candara" w:hAnsi="Candara"/>
        </w:rPr>
        <w:t xml:space="preserve"> unique role and capabilities of</w:t>
      </w:r>
      <w:r w:rsidR="00E40BD7" w:rsidRPr="00775833">
        <w:rPr>
          <w:rFonts w:ascii="Candara" w:hAnsi="Candara"/>
        </w:rPr>
        <w:t xml:space="preserve"> local faith communities and</w:t>
      </w:r>
      <w:r w:rsidR="004500B0" w:rsidRPr="00775833">
        <w:rPr>
          <w:rFonts w:ascii="Candara" w:hAnsi="Candara"/>
        </w:rPr>
        <w:t xml:space="preserve"> religious actors </w:t>
      </w:r>
      <w:r w:rsidR="00E40BD7" w:rsidRPr="00775833">
        <w:rPr>
          <w:rFonts w:ascii="Candara" w:hAnsi="Candara"/>
        </w:rPr>
        <w:t>in</w:t>
      </w:r>
      <w:r w:rsidR="004500B0" w:rsidRPr="00775833">
        <w:rPr>
          <w:rFonts w:ascii="Candara" w:hAnsi="Candara"/>
        </w:rPr>
        <w:t xml:space="preserve"> humanitarian response. </w:t>
      </w:r>
      <w:r w:rsidR="00E40BD7" w:rsidRPr="00775833">
        <w:rPr>
          <w:rFonts w:ascii="Candara" w:hAnsi="Candara"/>
        </w:rPr>
        <w:t xml:space="preserve">The event featured a panel of local and national faith community leaders, as well as a panel on policymakers and high-level collaboration towards engagement of religious actors in humanitarian response. </w:t>
      </w:r>
      <w:r w:rsidR="00510B44" w:rsidRPr="00775833">
        <w:rPr>
          <w:rFonts w:ascii="Candara" w:hAnsi="Candara"/>
        </w:rPr>
        <w:t xml:space="preserve">The Peace &amp; Conflict </w:t>
      </w:r>
      <w:r w:rsidR="005F6690" w:rsidRPr="00775833">
        <w:rPr>
          <w:rFonts w:ascii="Candara" w:hAnsi="Candara"/>
        </w:rPr>
        <w:t>LH</w:t>
      </w:r>
      <w:r w:rsidR="00510B44" w:rsidRPr="00775833">
        <w:rPr>
          <w:rFonts w:ascii="Candara" w:hAnsi="Candara"/>
        </w:rPr>
        <w:t xml:space="preserve"> Scoping Study “Faith-based Interventions in Peace, Conflict, and Violence” was also launched at the Side Event.</w:t>
      </w:r>
    </w:p>
    <w:p w14:paraId="33CF0276" w14:textId="19BF7B35" w:rsidR="00184172" w:rsidRPr="00775833" w:rsidRDefault="00E40BD7" w:rsidP="000E0739">
      <w:pPr>
        <w:spacing w:after="120"/>
        <w:rPr>
          <w:rFonts w:ascii="Candara" w:hAnsi="Candara"/>
        </w:rPr>
      </w:pPr>
      <w:r w:rsidRPr="00775833">
        <w:rPr>
          <w:rFonts w:ascii="Candara" w:hAnsi="Candara"/>
        </w:rPr>
        <w:t>The event spotlighted five evidence briefs on religious actors in humanitarian response, produced by JLI, its members</w:t>
      </w:r>
      <w:r w:rsidR="00510B44" w:rsidRPr="00775833">
        <w:rPr>
          <w:rFonts w:ascii="Candara" w:hAnsi="Candara"/>
        </w:rPr>
        <w:t xml:space="preserve">, and other partners worldwide. The briefs </w:t>
      </w:r>
      <w:r w:rsidR="00514B50" w:rsidRPr="00775833">
        <w:rPr>
          <w:rFonts w:ascii="Candara" w:hAnsi="Candara"/>
        </w:rPr>
        <w:t>follow the five core commitments from the UN Secretary General’s report “One Humanity, Sh</w:t>
      </w:r>
      <w:r w:rsidR="00510B44" w:rsidRPr="00775833">
        <w:rPr>
          <w:rFonts w:ascii="Candara" w:hAnsi="Candara"/>
        </w:rPr>
        <w:t>ared Responsibility.” K</w:t>
      </w:r>
      <w:r w:rsidR="00514B50" w:rsidRPr="00775833">
        <w:rPr>
          <w:rFonts w:ascii="Candara" w:hAnsi="Candara"/>
        </w:rPr>
        <w:t xml:space="preserve">ey messages and </w:t>
      </w:r>
      <w:r w:rsidR="00510B44" w:rsidRPr="00775833">
        <w:rPr>
          <w:rFonts w:ascii="Candara" w:hAnsi="Candara"/>
        </w:rPr>
        <w:t xml:space="preserve">recommended </w:t>
      </w:r>
      <w:r w:rsidR="00514B50" w:rsidRPr="00775833">
        <w:rPr>
          <w:rFonts w:ascii="Candara" w:hAnsi="Candara"/>
        </w:rPr>
        <w:t>actions provide</w:t>
      </w:r>
      <w:r w:rsidR="00510B44" w:rsidRPr="00775833">
        <w:rPr>
          <w:rFonts w:ascii="Candara" w:hAnsi="Candara"/>
        </w:rPr>
        <w:t>d</w:t>
      </w:r>
      <w:r w:rsidR="00514B50" w:rsidRPr="00775833">
        <w:rPr>
          <w:rFonts w:ascii="Candara" w:hAnsi="Candara"/>
        </w:rPr>
        <w:t xml:space="preserve"> evidence-based insight into LFCs and religious engagement in humanitarian response for the </w:t>
      </w:r>
      <w:r w:rsidRPr="00775833">
        <w:rPr>
          <w:rFonts w:ascii="Candara" w:hAnsi="Candara"/>
        </w:rPr>
        <w:t>WHS</w:t>
      </w:r>
      <w:r w:rsidR="00514B50" w:rsidRPr="00775833">
        <w:rPr>
          <w:rFonts w:ascii="Candara" w:hAnsi="Candara"/>
        </w:rPr>
        <w:t xml:space="preserve"> and beyond.</w:t>
      </w:r>
      <w:r w:rsidR="00510B44" w:rsidRPr="00775833">
        <w:rPr>
          <w:rFonts w:ascii="Candara" w:hAnsi="Candara"/>
        </w:rPr>
        <w:t xml:space="preserve"> </w:t>
      </w:r>
    </w:p>
    <w:p w14:paraId="5029EDE2" w14:textId="730E759F" w:rsidR="00E40BD7" w:rsidRPr="00775833" w:rsidRDefault="00F83054" w:rsidP="00E40BD7">
      <w:pPr>
        <w:rPr>
          <w:rFonts w:ascii="Candara" w:hAnsi="Candara"/>
          <w:b/>
        </w:rPr>
      </w:pPr>
      <w:r w:rsidRPr="00775833">
        <w:rPr>
          <w:rFonts w:ascii="Candara" w:hAnsi="Candara"/>
          <w:b/>
        </w:rPr>
        <w:t>Dissemination of proceedings and resources</w:t>
      </w:r>
    </w:p>
    <w:p w14:paraId="24648AAA" w14:textId="234CF0DA" w:rsidR="00115F8D" w:rsidRPr="00775833" w:rsidRDefault="00514B50" w:rsidP="000E0739">
      <w:pPr>
        <w:rPr>
          <w:rFonts w:ascii="Candara" w:hAnsi="Candara"/>
        </w:rPr>
      </w:pPr>
      <w:r w:rsidRPr="00775833">
        <w:rPr>
          <w:rFonts w:ascii="Candara" w:hAnsi="Candara"/>
        </w:rPr>
        <w:t>JLI d</w:t>
      </w:r>
      <w:r w:rsidR="00F7697D" w:rsidRPr="00775833">
        <w:rPr>
          <w:rFonts w:ascii="Candara" w:hAnsi="Candara"/>
        </w:rPr>
        <w:t xml:space="preserve">isseminated </w:t>
      </w:r>
      <w:r w:rsidR="00510B44" w:rsidRPr="00775833">
        <w:rPr>
          <w:rFonts w:ascii="Candara" w:hAnsi="Candara"/>
        </w:rPr>
        <w:t xml:space="preserve">the evidence briefs and related WHS resources </w:t>
      </w:r>
      <w:r w:rsidR="00F7697D" w:rsidRPr="00775833">
        <w:rPr>
          <w:rFonts w:ascii="Candara" w:hAnsi="Candara"/>
        </w:rPr>
        <w:t>to 959 JLI members and interested parties with request to push through to their own networks</w:t>
      </w:r>
      <w:r w:rsidR="00510B44" w:rsidRPr="00775833">
        <w:rPr>
          <w:rFonts w:ascii="Candara" w:hAnsi="Candara"/>
        </w:rPr>
        <w:t>.</w:t>
      </w:r>
    </w:p>
    <w:p w14:paraId="742854DE" w14:textId="05CC2D41" w:rsidR="00270C98" w:rsidRPr="00775833" w:rsidRDefault="0099796F" w:rsidP="00DF048E">
      <w:pPr>
        <w:rPr>
          <w:rFonts w:ascii="Candara" w:hAnsi="Candara"/>
          <w:b/>
        </w:rPr>
      </w:pPr>
      <w:hyperlink r:id="rId30" w:history="1">
        <w:r w:rsidR="00270C98" w:rsidRPr="00775833">
          <w:rPr>
            <w:rStyle w:val="Hyperlink"/>
            <w:rFonts w:ascii="Candara" w:hAnsi="Candara"/>
            <w:b/>
          </w:rPr>
          <w:t>Post Conference Resources</w:t>
        </w:r>
        <w:r w:rsidR="00C3564F" w:rsidRPr="00775833">
          <w:rPr>
            <w:rStyle w:val="Hyperlink"/>
            <w:rFonts w:ascii="Candara" w:hAnsi="Candara"/>
            <w:b/>
          </w:rPr>
          <w:t xml:space="preserve"> and Media available online.</w:t>
        </w:r>
      </w:hyperlink>
    </w:p>
    <w:p w14:paraId="628E7C51" w14:textId="77777777" w:rsidR="00DA058E" w:rsidRPr="00775833" w:rsidRDefault="00DA058E" w:rsidP="00DF048E">
      <w:pPr>
        <w:rPr>
          <w:rFonts w:ascii="Candara" w:hAnsi="Candara"/>
        </w:rPr>
      </w:pPr>
    </w:p>
    <w:p w14:paraId="74C99980" w14:textId="1331EFF0" w:rsidR="00184172" w:rsidRPr="00775833" w:rsidRDefault="00184172" w:rsidP="00C3564F">
      <w:pPr>
        <w:pStyle w:val="Heading2"/>
        <w:rPr>
          <w:b/>
        </w:rPr>
      </w:pPr>
      <w:bookmarkStart w:id="42" w:name="_Toc464652444"/>
      <w:r w:rsidRPr="00775833">
        <w:rPr>
          <w:b/>
        </w:rPr>
        <w:t>Moral Imperative Steering Committee and Evidence Working Group</w:t>
      </w:r>
      <w:bookmarkEnd w:id="42"/>
    </w:p>
    <w:p w14:paraId="4406D313" w14:textId="74B9A49A" w:rsidR="00184172" w:rsidRPr="00775833" w:rsidRDefault="00875F48" w:rsidP="00184172">
      <w:pPr>
        <w:rPr>
          <w:rFonts w:ascii="Candara" w:hAnsi="Candara"/>
          <w:b/>
        </w:rPr>
      </w:pPr>
      <w:r w:rsidRPr="00775833">
        <w:rPr>
          <w:rFonts w:ascii="Candara" w:hAnsi="Candara"/>
          <w:b/>
          <w:noProof/>
        </w:rPr>
        <w:drawing>
          <wp:inline distT="0" distB="0" distL="0" distR="0" wp14:anchorId="10ECAC46" wp14:editId="71AEDF17">
            <wp:extent cx="4572000" cy="1537589"/>
            <wp:effectExtent l="0" t="0" r="0" b="12065"/>
            <wp:docPr id="2" name="Picture 2">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1537589"/>
                    </a:xfrm>
                    <a:prstGeom prst="rect">
                      <a:avLst/>
                    </a:prstGeom>
                  </pic:spPr>
                </pic:pic>
              </a:graphicData>
            </a:graphic>
          </wp:inline>
        </w:drawing>
      </w:r>
    </w:p>
    <w:p w14:paraId="7C9F98AB" w14:textId="480202FC" w:rsidR="004D12BB" w:rsidRPr="00775833" w:rsidRDefault="000272E1" w:rsidP="00184172">
      <w:pPr>
        <w:rPr>
          <w:rFonts w:ascii="Candara" w:hAnsi="Candara"/>
        </w:rPr>
      </w:pPr>
      <w:r w:rsidRPr="00775833">
        <w:rPr>
          <w:rFonts w:ascii="Candara" w:hAnsi="Candara"/>
        </w:rPr>
        <w:t xml:space="preserve">From 2015-2016, JLI </w:t>
      </w:r>
      <w:r w:rsidR="00184172" w:rsidRPr="00775833">
        <w:rPr>
          <w:rFonts w:ascii="Candara" w:hAnsi="Candara"/>
        </w:rPr>
        <w:t xml:space="preserve">served on the Moral Imperative Initiative’s Steering Committee and has advised its strategic directions. Several JLI Board of Directors and Advisory Group members also serve on the Moral Imperative Steering Committee, including Azza Karam (UNFPA and JLI founding member), Ulrich Nitschke (GIZ), Adam Taylor (World Bank Group), Ruth Messinger (AWJS), and Caroline Lensing-Hebben (UNDP). </w:t>
      </w:r>
      <w:r w:rsidR="000A49CB" w:rsidRPr="00775833">
        <w:rPr>
          <w:rFonts w:ascii="Candara" w:hAnsi="Candara"/>
        </w:rPr>
        <w:t xml:space="preserve">The </w:t>
      </w:r>
      <w:r w:rsidR="00184172" w:rsidRPr="00775833">
        <w:rPr>
          <w:rFonts w:ascii="Candara" w:hAnsi="Candara"/>
        </w:rPr>
        <w:t>JLI</w:t>
      </w:r>
      <w:r w:rsidR="00875F48" w:rsidRPr="00775833">
        <w:rPr>
          <w:rFonts w:ascii="Candara" w:hAnsi="Candara"/>
        </w:rPr>
        <w:t>’s coordinator, Jean Duff,</w:t>
      </w:r>
      <w:r w:rsidR="000E0739" w:rsidRPr="00775833">
        <w:rPr>
          <w:rFonts w:ascii="Candara" w:hAnsi="Candara"/>
        </w:rPr>
        <w:t xml:space="preserve"> co-moderated</w:t>
      </w:r>
      <w:r w:rsidR="00184172" w:rsidRPr="00775833">
        <w:rPr>
          <w:rFonts w:ascii="Candara" w:hAnsi="Candara"/>
        </w:rPr>
        <w:t xml:space="preserve"> the Evidence Working Group</w:t>
      </w:r>
      <w:r w:rsidR="0099797D" w:rsidRPr="00775833">
        <w:rPr>
          <w:rFonts w:ascii="Candara" w:hAnsi="Candara"/>
        </w:rPr>
        <w:t xml:space="preserve"> (EWG)</w:t>
      </w:r>
      <w:r w:rsidR="00184172" w:rsidRPr="00775833">
        <w:rPr>
          <w:rFonts w:ascii="Candara" w:hAnsi="Candara"/>
        </w:rPr>
        <w:t xml:space="preserve">, along with Dean Pallant of the Salvation Army. The </w:t>
      </w:r>
      <w:r w:rsidR="0099797D" w:rsidRPr="00775833">
        <w:rPr>
          <w:rFonts w:ascii="Candara" w:hAnsi="Candara"/>
        </w:rPr>
        <w:t>EW</w:t>
      </w:r>
      <w:r w:rsidR="00184172" w:rsidRPr="00775833">
        <w:rPr>
          <w:rFonts w:ascii="Candara" w:hAnsi="Candara"/>
        </w:rPr>
        <w:t xml:space="preserve">G operated with the </w:t>
      </w:r>
      <w:r w:rsidR="005F6690" w:rsidRPr="00775833">
        <w:rPr>
          <w:rFonts w:ascii="Candara" w:hAnsi="Candara"/>
        </w:rPr>
        <w:t>LH</w:t>
      </w:r>
      <w:r w:rsidR="00184172" w:rsidRPr="00775833">
        <w:rPr>
          <w:rFonts w:ascii="Candara" w:hAnsi="Candara"/>
        </w:rPr>
        <w:t xml:space="preserve"> methodology, collabor</w:t>
      </w:r>
      <w:r w:rsidR="000E0739" w:rsidRPr="00775833">
        <w:rPr>
          <w:rFonts w:ascii="Candara" w:hAnsi="Candara"/>
        </w:rPr>
        <w:t>ating</w:t>
      </w:r>
      <w:r w:rsidR="00184172" w:rsidRPr="00775833">
        <w:rPr>
          <w:rFonts w:ascii="Candara" w:hAnsi="Candara"/>
        </w:rPr>
        <w:t xml:space="preserve"> with </w:t>
      </w:r>
      <w:r w:rsidR="000E0739" w:rsidRPr="00775833">
        <w:rPr>
          <w:rFonts w:ascii="Candara" w:hAnsi="Candara"/>
        </w:rPr>
        <w:t>30</w:t>
      </w:r>
      <w:r w:rsidR="00184172" w:rsidRPr="00775833">
        <w:rPr>
          <w:rFonts w:ascii="Candara" w:hAnsi="Candara"/>
        </w:rPr>
        <w:t xml:space="preserve"> </w:t>
      </w:r>
      <w:r w:rsidR="00184172" w:rsidRPr="00775833">
        <w:rPr>
          <w:rFonts w:ascii="Candara" w:hAnsi="Candara"/>
        </w:rPr>
        <w:lastRenderedPageBreak/>
        <w:t xml:space="preserve">members to create a </w:t>
      </w:r>
      <w:hyperlink r:id="rId33" w:history="1">
        <w:r w:rsidR="00184172" w:rsidRPr="00775833">
          <w:rPr>
            <w:rStyle w:val="Hyperlink"/>
            <w:rFonts w:ascii="Candara" w:hAnsi="Candara"/>
          </w:rPr>
          <w:t>Guide to Evidence for Faith Groups</w:t>
        </w:r>
      </w:hyperlink>
      <w:r w:rsidR="00184172" w:rsidRPr="00775833">
        <w:rPr>
          <w:rFonts w:ascii="Candara" w:hAnsi="Candara"/>
        </w:rPr>
        <w:t>. The EWG met monthly by teleconference and met in-person at the World Bank, hosted by the Globa</w:t>
      </w:r>
      <w:r w:rsidR="000E0739" w:rsidRPr="00775833">
        <w:rPr>
          <w:rFonts w:ascii="Candara" w:hAnsi="Candara"/>
        </w:rPr>
        <w:t>l Delivery Initiative</w:t>
      </w:r>
      <w:r w:rsidR="00184172" w:rsidRPr="00775833">
        <w:rPr>
          <w:rFonts w:ascii="Candara" w:hAnsi="Candara"/>
        </w:rPr>
        <w:t>.</w:t>
      </w:r>
      <w:r w:rsidR="0099797D" w:rsidRPr="00775833">
        <w:rPr>
          <w:rFonts w:ascii="Candara" w:hAnsi="Candara"/>
        </w:rPr>
        <w:t xml:space="preserve"> </w:t>
      </w:r>
    </w:p>
    <w:p w14:paraId="3C40FF6C" w14:textId="2BFBBC44" w:rsidR="004D12BB" w:rsidRPr="00775833" w:rsidRDefault="004D12BB" w:rsidP="004D12BB">
      <w:pPr>
        <w:rPr>
          <w:rFonts w:ascii="Candara" w:hAnsi="Candara"/>
        </w:rPr>
      </w:pPr>
      <w:r w:rsidRPr="00775833">
        <w:rPr>
          <w:rFonts w:ascii="Candara" w:hAnsi="Candara"/>
        </w:rPr>
        <w:t>On September 23, 2016, JLI co-hosted An</w:t>
      </w:r>
      <w:r w:rsidR="00BF2DF5" w:rsidRPr="00775833">
        <w:rPr>
          <w:rFonts w:ascii="Candara" w:hAnsi="Candara"/>
        </w:rPr>
        <w:t xml:space="preserve">nual Review of Moral Imperative in NY </w:t>
      </w:r>
    </w:p>
    <w:p w14:paraId="1AF4D81C" w14:textId="0B38AE8A" w:rsidR="004D12BB" w:rsidRPr="00775833" w:rsidRDefault="004D12BB" w:rsidP="004D12BB">
      <w:pPr>
        <w:rPr>
          <w:rFonts w:ascii="Candara" w:hAnsi="Candara"/>
        </w:rPr>
      </w:pPr>
      <w:r w:rsidRPr="00775833">
        <w:rPr>
          <w:rFonts w:ascii="Candara" w:hAnsi="Candara"/>
        </w:rPr>
        <w:t xml:space="preserve">The work of the EWG culminated </w:t>
      </w:r>
      <w:r w:rsidR="00BF2DF5" w:rsidRPr="00775833">
        <w:rPr>
          <w:rFonts w:ascii="Candara" w:hAnsi="Candara"/>
        </w:rPr>
        <w:t>at this</w:t>
      </w:r>
      <w:r w:rsidRPr="00775833">
        <w:rPr>
          <w:rFonts w:ascii="Candara" w:hAnsi="Candara"/>
        </w:rPr>
        <w:t xml:space="preserve"> in-person meeting with the release of the guide for comments and summary of the collaboration. Next steps for the Moral Imperative will be forthcoming. </w:t>
      </w:r>
    </w:p>
    <w:p w14:paraId="1167FC15" w14:textId="4C52BA05" w:rsidR="004D12BB" w:rsidRPr="00775833" w:rsidRDefault="004D12BB" w:rsidP="004D12BB">
      <w:pPr>
        <w:rPr>
          <w:rFonts w:ascii="Candara" w:hAnsi="Candara"/>
        </w:rPr>
      </w:pPr>
      <w:r w:rsidRPr="00775833">
        <w:rPr>
          <w:rFonts w:ascii="Candara" w:hAnsi="Candara"/>
        </w:rPr>
        <w:t>JLI organized two panels on Religion and Refugees</w:t>
      </w:r>
      <w:r w:rsidR="004D53D6" w:rsidRPr="00775833">
        <w:rPr>
          <w:rFonts w:ascii="Candara" w:hAnsi="Candara"/>
        </w:rPr>
        <w:t xml:space="preserve"> (Religions for Peace Deputy General Secretary Kyoichi Sugino, Act Alliance, Christian Wolff, Catholic Relief Services Jennifer Poidatz)</w:t>
      </w:r>
      <w:r w:rsidRPr="00775833">
        <w:rPr>
          <w:rFonts w:ascii="Candara" w:hAnsi="Candara"/>
        </w:rPr>
        <w:t xml:space="preserve"> and on Faith engagement in L</w:t>
      </w:r>
      <w:r w:rsidR="00BF2DF5" w:rsidRPr="00775833">
        <w:rPr>
          <w:rFonts w:ascii="Candara" w:hAnsi="Candara"/>
        </w:rPr>
        <w:t>ocalization of Aid.</w:t>
      </w:r>
    </w:p>
    <w:p w14:paraId="40244E00" w14:textId="77777777" w:rsidR="00FD03F5" w:rsidRPr="00775833" w:rsidRDefault="00FD03F5" w:rsidP="00184172">
      <w:pPr>
        <w:rPr>
          <w:rFonts w:ascii="Candara" w:hAnsi="Candara"/>
          <w:b/>
        </w:rPr>
      </w:pPr>
    </w:p>
    <w:p w14:paraId="68B4871F" w14:textId="048C80E8" w:rsidR="00184172" w:rsidRPr="00775833" w:rsidRDefault="00C3564F" w:rsidP="00184172">
      <w:pPr>
        <w:rPr>
          <w:rStyle w:val="Hyperlink"/>
          <w:rFonts w:ascii="Candara" w:hAnsi="Candara"/>
          <w:b/>
          <w:color w:val="538135" w:themeColor="accent6" w:themeShade="BF"/>
          <w:sz w:val="26"/>
          <w:szCs w:val="26"/>
          <w:u w:val="none"/>
        </w:rPr>
      </w:pPr>
      <w:r w:rsidRPr="00775833">
        <w:rPr>
          <w:rFonts w:ascii="Candara" w:hAnsi="Candara"/>
          <w:b/>
          <w:sz w:val="26"/>
          <w:szCs w:val="26"/>
        </w:rPr>
        <w:fldChar w:fldCharType="begin"/>
      </w:r>
      <w:r w:rsidRPr="00775833">
        <w:rPr>
          <w:rFonts w:ascii="Candara" w:hAnsi="Candara"/>
          <w:b/>
          <w:sz w:val="26"/>
          <w:szCs w:val="26"/>
        </w:rPr>
        <w:instrText xml:space="preserve"> HYPERLINK "http://jliflc.com/2016/08/role-of-faith-in-poverty-reduction-conference-at-yale/" </w:instrText>
      </w:r>
      <w:r w:rsidRPr="00775833">
        <w:rPr>
          <w:rFonts w:ascii="Candara" w:hAnsi="Candara"/>
          <w:b/>
          <w:sz w:val="26"/>
          <w:szCs w:val="26"/>
        </w:rPr>
        <w:fldChar w:fldCharType="separate"/>
      </w:r>
      <w:r w:rsidR="00D65DB8" w:rsidRPr="00775833">
        <w:rPr>
          <w:rStyle w:val="Hyperlink"/>
          <w:rFonts w:ascii="Candara" w:hAnsi="Candara"/>
          <w:b/>
          <w:color w:val="538135" w:themeColor="accent6" w:themeShade="BF"/>
          <w:sz w:val="26"/>
          <w:szCs w:val="26"/>
          <w:u w:val="none"/>
        </w:rPr>
        <w:t>“</w:t>
      </w:r>
      <w:r w:rsidR="00AC5974" w:rsidRPr="00775833">
        <w:rPr>
          <w:rStyle w:val="Hyperlink"/>
          <w:rFonts w:ascii="Candara" w:hAnsi="Candara"/>
          <w:b/>
          <w:color w:val="538135" w:themeColor="accent6" w:themeShade="BF"/>
          <w:sz w:val="26"/>
          <w:szCs w:val="26"/>
          <w:u w:val="none"/>
        </w:rPr>
        <w:t>What Works</w:t>
      </w:r>
      <w:proofErr w:type="gramStart"/>
      <w:r w:rsidR="00D65DB8" w:rsidRPr="00775833">
        <w:rPr>
          <w:rStyle w:val="Hyperlink"/>
          <w:rFonts w:ascii="Candara" w:hAnsi="Candara"/>
          <w:b/>
          <w:color w:val="538135" w:themeColor="accent6" w:themeShade="BF"/>
          <w:sz w:val="26"/>
          <w:szCs w:val="26"/>
          <w:u w:val="none"/>
        </w:rPr>
        <w:t>?</w:t>
      </w:r>
      <w:r w:rsidR="00AC5974" w:rsidRPr="00775833">
        <w:rPr>
          <w:rStyle w:val="Hyperlink"/>
          <w:rFonts w:ascii="Candara" w:hAnsi="Candara"/>
          <w:b/>
          <w:color w:val="538135" w:themeColor="accent6" w:themeShade="BF"/>
          <w:sz w:val="26"/>
          <w:szCs w:val="26"/>
          <w:u w:val="none"/>
        </w:rPr>
        <w:t>:</w:t>
      </w:r>
      <w:proofErr w:type="gramEnd"/>
      <w:r w:rsidR="00AC5974" w:rsidRPr="00775833">
        <w:rPr>
          <w:rStyle w:val="Hyperlink"/>
          <w:rFonts w:ascii="Candara" w:hAnsi="Candara"/>
          <w:b/>
          <w:color w:val="538135" w:themeColor="accent6" w:themeShade="BF"/>
          <w:sz w:val="26"/>
          <w:szCs w:val="26"/>
          <w:u w:val="none"/>
        </w:rPr>
        <w:t xml:space="preserve"> Evidence </w:t>
      </w:r>
      <w:r w:rsidR="00D65DB8" w:rsidRPr="00775833">
        <w:rPr>
          <w:rStyle w:val="Hyperlink"/>
          <w:rFonts w:ascii="Candara" w:hAnsi="Candara"/>
          <w:b/>
          <w:color w:val="538135" w:themeColor="accent6" w:themeShade="BF"/>
          <w:sz w:val="26"/>
          <w:szCs w:val="26"/>
          <w:u w:val="none"/>
        </w:rPr>
        <w:t>on the Role of Faith in Poverty Reduction” – Yale Conference</w:t>
      </w:r>
    </w:p>
    <w:p w14:paraId="4BD123ED" w14:textId="53F6BE3E" w:rsidR="00FD03F5" w:rsidRPr="00775833" w:rsidRDefault="00C3564F" w:rsidP="006F5DE0">
      <w:pPr>
        <w:rPr>
          <w:rFonts w:ascii="Candara" w:hAnsi="Candara"/>
        </w:rPr>
      </w:pPr>
      <w:r w:rsidRPr="00775833">
        <w:rPr>
          <w:rFonts w:ascii="Candara" w:hAnsi="Candara"/>
          <w:b/>
          <w:color w:val="538135" w:themeColor="accent6" w:themeShade="BF"/>
          <w:sz w:val="26"/>
          <w:szCs w:val="26"/>
        </w:rPr>
        <w:fldChar w:fldCharType="end"/>
      </w:r>
      <w:r w:rsidR="00FD03F5" w:rsidRPr="00775833">
        <w:rPr>
          <w:rFonts w:ascii="Candara" w:hAnsi="Candara"/>
        </w:rPr>
        <w:t>September 20-21, 2016</w:t>
      </w:r>
      <w:r w:rsidR="001C050E" w:rsidRPr="00775833">
        <w:rPr>
          <w:rFonts w:ascii="Candara" w:hAnsi="Candara"/>
        </w:rPr>
        <w:t xml:space="preserve"> </w:t>
      </w:r>
    </w:p>
    <w:p w14:paraId="351BF563" w14:textId="10395F2F" w:rsidR="000272E1" w:rsidRPr="00775833" w:rsidRDefault="000272E1" w:rsidP="000272E1">
      <w:pPr>
        <w:rPr>
          <w:rFonts w:ascii="Candara" w:hAnsi="Candara"/>
        </w:rPr>
      </w:pPr>
      <w:r w:rsidRPr="00775833">
        <w:rPr>
          <w:rFonts w:ascii="Candara" w:hAnsi="Candara"/>
        </w:rPr>
        <w:t>JLI cohosted the Evidence on the Role of Faith in Poverty Reduction Conference at Yale University partnering with International Care Ministries (ICM), Yale University and Innovation</w:t>
      </w:r>
      <w:r w:rsidR="00D65DB8" w:rsidRPr="00775833">
        <w:rPr>
          <w:rFonts w:ascii="Candara" w:hAnsi="Candara"/>
        </w:rPr>
        <w:t>s</w:t>
      </w:r>
      <w:r w:rsidRPr="00775833">
        <w:rPr>
          <w:rFonts w:ascii="Candara" w:hAnsi="Candara"/>
        </w:rPr>
        <w:t xml:space="preserve"> for Poverty Action (IPA).</w:t>
      </w:r>
      <w:r w:rsidR="006F5DE0" w:rsidRPr="00775833">
        <w:rPr>
          <w:rFonts w:ascii="Candara" w:hAnsi="Candara"/>
        </w:rPr>
        <w:t xml:space="preserve"> Conference speakers included Dean Karlan, Mark Brinkmoeller, Arnie Cole, David Sutherland, Julian Jamison, Mark Forshaw, Matthew Frost, Ulrich Nitschke, Bishop Efraim Tendero, Jean Duff, Sneha Stephen, Chris Udry, Dan Williams, Lincoln Lau, Adam Taylor, Bruce Wydick and Ed Stetzer.</w:t>
      </w:r>
      <w:r w:rsidR="00F364CE" w:rsidRPr="00775833">
        <w:rPr>
          <w:rFonts w:ascii="Candara" w:hAnsi="Candara"/>
        </w:rPr>
        <w:t xml:space="preserve"> The conference included presentation of IPA’s analysis of a randomized clinical trial and examination of the impact of faith and poverty reduction. The conference had </w:t>
      </w:r>
      <w:r w:rsidR="00424396" w:rsidRPr="00775833">
        <w:rPr>
          <w:rFonts w:ascii="Candara" w:hAnsi="Candara"/>
        </w:rPr>
        <w:t>78 attendees.</w:t>
      </w:r>
    </w:p>
    <w:p w14:paraId="2764B2A8" w14:textId="77777777" w:rsidR="007D02E9" w:rsidRPr="00775833" w:rsidRDefault="007D02E9" w:rsidP="000272E1">
      <w:pPr>
        <w:rPr>
          <w:rFonts w:ascii="Candara" w:hAnsi="Candara"/>
        </w:rPr>
      </w:pPr>
    </w:p>
    <w:p w14:paraId="657C7321" w14:textId="026015BC" w:rsidR="00184172" w:rsidRPr="00775833" w:rsidRDefault="00C3564F" w:rsidP="00C3564F">
      <w:pPr>
        <w:pStyle w:val="Heading2"/>
        <w:rPr>
          <w:rStyle w:val="Hyperlink"/>
          <w:b/>
          <w:color w:val="538135" w:themeColor="accent6" w:themeShade="BF"/>
          <w:u w:val="none"/>
        </w:rPr>
      </w:pPr>
      <w:r w:rsidRPr="00775833">
        <w:fldChar w:fldCharType="begin"/>
      </w:r>
      <w:r w:rsidRPr="00775833">
        <w:instrText>HYPERLINK "http://jliflc.com/2016/10/jli-world-bank-panel-civil-society-meeting/"</w:instrText>
      </w:r>
      <w:r w:rsidRPr="00775833">
        <w:fldChar w:fldCharType="separate"/>
      </w:r>
      <w:bookmarkStart w:id="43" w:name="_Toc464652445"/>
      <w:r w:rsidR="002A55A5" w:rsidRPr="00775833">
        <w:rPr>
          <w:rStyle w:val="Hyperlink"/>
          <w:b/>
          <w:color w:val="538135" w:themeColor="accent6" w:themeShade="BF"/>
          <w:u w:val="none"/>
        </w:rPr>
        <w:t>World Bank Civil Society Fall</w:t>
      </w:r>
      <w:r w:rsidR="005D3010" w:rsidRPr="00775833">
        <w:rPr>
          <w:rStyle w:val="Hyperlink"/>
          <w:b/>
          <w:color w:val="538135" w:themeColor="accent6" w:themeShade="BF"/>
          <w:u w:val="none"/>
        </w:rPr>
        <w:t xml:space="preserve"> Meeting</w:t>
      </w:r>
      <w:r w:rsidR="002A55A5" w:rsidRPr="00775833">
        <w:rPr>
          <w:rStyle w:val="Hyperlink"/>
          <w:b/>
          <w:color w:val="538135" w:themeColor="accent6" w:themeShade="BF"/>
          <w:u w:val="none"/>
        </w:rPr>
        <w:t>s</w:t>
      </w:r>
      <w:bookmarkEnd w:id="43"/>
      <w:r w:rsidR="005D3010" w:rsidRPr="00775833">
        <w:rPr>
          <w:rStyle w:val="Hyperlink"/>
          <w:b/>
          <w:color w:val="538135" w:themeColor="accent6" w:themeShade="BF"/>
          <w:u w:val="none"/>
        </w:rPr>
        <w:t xml:space="preserve"> </w:t>
      </w:r>
    </w:p>
    <w:p w14:paraId="71A7DBD4" w14:textId="7E6A0359" w:rsidR="005D3010" w:rsidRPr="00775833" w:rsidRDefault="00C3564F" w:rsidP="00C3564F">
      <w:pPr>
        <w:rPr>
          <w:rFonts w:ascii="Candara" w:hAnsi="Candara"/>
        </w:rPr>
      </w:pPr>
      <w:r w:rsidRPr="00775833">
        <w:rPr>
          <w:rFonts w:ascii="Candara" w:hAnsi="Candara"/>
          <w:color w:val="538135" w:themeColor="accent6" w:themeShade="BF"/>
        </w:rPr>
        <w:fldChar w:fldCharType="end"/>
      </w:r>
      <w:r w:rsidR="002A55A5" w:rsidRPr="00775833">
        <w:rPr>
          <w:rFonts w:ascii="Candara" w:hAnsi="Candara"/>
        </w:rPr>
        <w:t>October 6, 2016</w:t>
      </w:r>
    </w:p>
    <w:p w14:paraId="0E8DECCC" w14:textId="48F60C55" w:rsidR="002A55A5" w:rsidRPr="00775833" w:rsidRDefault="002A55A5" w:rsidP="002A55A5">
      <w:pPr>
        <w:rPr>
          <w:rFonts w:ascii="Candara" w:hAnsi="Candara"/>
        </w:rPr>
      </w:pPr>
      <w:r w:rsidRPr="00775833">
        <w:rPr>
          <w:rFonts w:ascii="Candara" w:hAnsi="Candara"/>
        </w:rPr>
        <w:t>JLI co-organized a panel on Religion and Sustainable Development:</w:t>
      </w:r>
    </w:p>
    <w:p w14:paraId="0819019F" w14:textId="4F6987F2" w:rsidR="002A55A5" w:rsidRPr="00775833" w:rsidRDefault="002A55A5" w:rsidP="002A55A5">
      <w:pPr>
        <w:rPr>
          <w:rFonts w:ascii="Candara" w:hAnsi="Candara"/>
        </w:rPr>
      </w:pPr>
      <w:r w:rsidRPr="00775833">
        <w:rPr>
          <w:rFonts w:ascii="Candara" w:hAnsi="Candara"/>
        </w:rPr>
        <w:t xml:space="preserve">Evidence for the capacities, activities and contributions of faith groups towards achieving the SDGS. The panel included: </w:t>
      </w:r>
    </w:p>
    <w:p w14:paraId="75E31163" w14:textId="77777777" w:rsidR="002A55A5" w:rsidRPr="00775833" w:rsidRDefault="002A55A5" w:rsidP="004E6E03">
      <w:pPr>
        <w:pStyle w:val="ListParagraph"/>
        <w:numPr>
          <w:ilvl w:val="0"/>
          <w:numId w:val="11"/>
        </w:numPr>
        <w:rPr>
          <w:rFonts w:ascii="Candara" w:hAnsi="Candara"/>
        </w:rPr>
      </w:pPr>
      <w:r w:rsidRPr="00775833">
        <w:rPr>
          <w:rFonts w:ascii="Candara" w:hAnsi="Candara"/>
        </w:rPr>
        <w:t xml:space="preserve">Pauline Muchina Director, Health Families, Healthy Planning, United Methodist Church, </w:t>
      </w:r>
    </w:p>
    <w:p w14:paraId="60287316" w14:textId="231EF71B" w:rsidR="002A55A5" w:rsidRPr="00775833" w:rsidRDefault="002A55A5" w:rsidP="004E6E03">
      <w:pPr>
        <w:pStyle w:val="ListParagraph"/>
        <w:numPr>
          <w:ilvl w:val="0"/>
          <w:numId w:val="11"/>
        </w:numPr>
        <w:rPr>
          <w:rFonts w:ascii="Candara" w:hAnsi="Candara"/>
        </w:rPr>
      </w:pPr>
      <w:r w:rsidRPr="00775833">
        <w:rPr>
          <w:rFonts w:ascii="Candara" w:hAnsi="Candara"/>
        </w:rPr>
        <w:t>Erica Van Deren Program Management Officer- East West Africa, Middle East, Eastern Europe, World Vision</w:t>
      </w:r>
    </w:p>
    <w:p w14:paraId="75FA8F43" w14:textId="2AA985AD" w:rsidR="002A55A5" w:rsidRPr="00775833" w:rsidRDefault="002A55A5" w:rsidP="004E6E03">
      <w:pPr>
        <w:pStyle w:val="ListParagraph"/>
        <w:numPr>
          <w:ilvl w:val="0"/>
          <w:numId w:val="11"/>
        </w:numPr>
        <w:rPr>
          <w:rFonts w:ascii="Candara" w:hAnsi="Candara"/>
        </w:rPr>
      </w:pPr>
      <w:r w:rsidRPr="00775833">
        <w:rPr>
          <w:rFonts w:ascii="Candara" w:hAnsi="Candara"/>
        </w:rPr>
        <w:t>Balkacem Nahi Regional Manager, Islamic Relief USA</w:t>
      </w:r>
    </w:p>
    <w:p w14:paraId="447A148A" w14:textId="1E912EE6" w:rsidR="002A55A5" w:rsidRPr="00775833" w:rsidRDefault="002A55A5" w:rsidP="004E6E03">
      <w:pPr>
        <w:pStyle w:val="ListParagraph"/>
        <w:numPr>
          <w:ilvl w:val="0"/>
          <w:numId w:val="11"/>
        </w:numPr>
        <w:rPr>
          <w:rFonts w:ascii="Candara" w:hAnsi="Candara"/>
        </w:rPr>
      </w:pPr>
      <w:r w:rsidRPr="00775833">
        <w:rPr>
          <w:rFonts w:ascii="Candara" w:hAnsi="Candara"/>
        </w:rPr>
        <w:t>Martine Miller, Network of Religious and Traditional Peacemakers</w:t>
      </w:r>
    </w:p>
    <w:p w14:paraId="72548A5B" w14:textId="38DEB0E9" w:rsidR="002A55A5" w:rsidRPr="00775833" w:rsidRDefault="002A55A5" w:rsidP="00FD03F5">
      <w:pPr>
        <w:rPr>
          <w:rFonts w:ascii="Candara" w:hAnsi="Candara"/>
        </w:rPr>
      </w:pPr>
      <w:r w:rsidRPr="00775833">
        <w:rPr>
          <w:rFonts w:ascii="Candara" w:hAnsi="Candara"/>
        </w:rPr>
        <w:t xml:space="preserve">The event had more </w:t>
      </w:r>
      <w:r w:rsidR="00A82F57" w:rsidRPr="00775833">
        <w:rPr>
          <w:rFonts w:ascii="Candara" w:hAnsi="Candara"/>
        </w:rPr>
        <w:t xml:space="preserve">than 50 attendees </w:t>
      </w:r>
      <w:r w:rsidRPr="00775833">
        <w:rPr>
          <w:rFonts w:ascii="Candara" w:hAnsi="Candara"/>
        </w:rPr>
        <w:t>including World Bank employees and representatives from faith-based organizations.</w:t>
      </w:r>
    </w:p>
    <w:p w14:paraId="229B3BD7" w14:textId="77777777" w:rsidR="002A55A5" w:rsidRPr="00775833" w:rsidRDefault="002A55A5" w:rsidP="00FD03F5">
      <w:pPr>
        <w:rPr>
          <w:rFonts w:ascii="Candara" w:hAnsi="Candara"/>
        </w:rPr>
      </w:pPr>
    </w:p>
    <w:p w14:paraId="7259A987" w14:textId="588CD558" w:rsidR="00184172" w:rsidRPr="00775833" w:rsidRDefault="00C3564F" w:rsidP="00C3564F">
      <w:pPr>
        <w:pStyle w:val="Heading2"/>
        <w:rPr>
          <w:rStyle w:val="Hyperlink"/>
          <w:b/>
          <w:color w:val="538135" w:themeColor="accent6" w:themeShade="BF"/>
          <w:u w:val="none"/>
        </w:rPr>
      </w:pPr>
      <w:r w:rsidRPr="00775833">
        <w:fldChar w:fldCharType="begin"/>
      </w:r>
      <w:r w:rsidRPr="00775833">
        <w:instrText xml:space="preserve"> HYPERLINK "http://jliflc.com/2016/10/roundtable-contribution-fbos-sendai-framework-opening-ceremony-exhibition-restoring-humanity/" </w:instrText>
      </w:r>
      <w:r w:rsidRPr="00775833">
        <w:fldChar w:fldCharType="separate"/>
      </w:r>
      <w:bookmarkStart w:id="44" w:name="_Toc464652446"/>
      <w:r w:rsidR="002E52E3" w:rsidRPr="00775833">
        <w:rPr>
          <w:rStyle w:val="Hyperlink"/>
          <w:b/>
          <w:color w:val="538135" w:themeColor="accent6" w:themeShade="BF"/>
          <w:u w:val="none"/>
        </w:rPr>
        <w:t>Roundtable on the contribution of FBOs to the Sendai Framework</w:t>
      </w:r>
      <w:bookmarkEnd w:id="44"/>
    </w:p>
    <w:p w14:paraId="420F0751" w14:textId="5C560D9D" w:rsidR="002E52E3" w:rsidRPr="00775833" w:rsidRDefault="00C3564F" w:rsidP="00C3564F">
      <w:pPr>
        <w:rPr>
          <w:rFonts w:ascii="Candara" w:hAnsi="Candara"/>
        </w:rPr>
      </w:pPr>
      <w:r w:rsidRPr="00775833">
        <w:rPr>
          <w:rFonts w:ascii="Candara" w:hAnsi="Candara"/>
          <w:color w:val="538135" w:themeColor="accent6" w:themeShade="BF"/>
        </w:rPr>
        <w:fldChar w:fldCharType="end"/>
      </w:r>
      <w:r w:rsidR="002E52E3" w:rsidRPr="00775833">
        <w:rPr>
          <w:rFonts w:ascii="Candara" w:hAnsi="Candara"/>
        </w:rPr>
        <w:t>October 10, 2016</w:t>
      </w:r>
    </w:p>
    <w:p w14:paraId="561DD6E4" w14:textId="77777777" w:rsidR="001C050E" w:rsidRPr="00775833" w:rsidRDefault="002E52E3">
      <w:pPr>
        <w:rPr>
          <w:rFonts w:ascii="Candara" w:hAnsi="Candara"/>
        </w:rPr>
      </w:pPr>
      <w:r w:rsidRPr="00775833">
        <w:rPr>
          <w:rFonts w:ascii="Candara" w:hAnsi="Candara"/>
        </w:rPr>
        <w:t>JLI partnered with </w:t>
      </w:r>
      <w:hyperlink r:id="rId34" w:history="1">
        <w:r w:rsidRPr="00775833">
          <w:rPr>
            <w:rStyle w:val="Hyperlink"/>
            <w:rFonts w:ascii="Candara" w:hAnsi="Candara"/>
          </w:rPr>
          <w:t>Soka Gakkai International</w:t>
        </w:r>
      </w:hyperlink>
      <w:r w:rsidRPr="00775833">
        <w:rPr>
          <w:rFonts w:ascii="Candara" w:hAnsi="Candara"/>
        </w:rPr>
        <w:t>, the </w:t>
      </w:r>
      <w:hyperlink r:id="rId35" w:history="1">
        <w:r w:rsidRPr="00775833">
          <w:rPr>
            <w:rStyle w:val="Hyperlink"/>
            <w:rFonts w:ascii="Candara" w:hAnsi="Candara"/>
          </w:rPr>
          <w:t>World Council of Churches,</w:t>
        </w:r>
      </w:hyperlink>
      <w:r w:rsidR="00D65DB8" w:rsidRPr="00775833">
        <w:rPr>
          <w:rFonts w:ascii="Candara" w:hAnsi="Candara"/>
        </w:rPr>
        <w:t xml:space="preserve"> A</w:t>
      </w:r>
      <w:r w:rsidRPr="00775833">
        <w:rPr>
          <w:rFonts w:ascii="Candara" w:hAnsi="Candara"/>
        </w:rPr>
        <w:t>DRRN and others to discuss Faith-Based Organization's contributions to the Sendai Framework and disaster relief reduction (DRR)</w:t>
      </w:r>
      <w:r w:rsidR="002668B3" w:rsidRPr="00775833">
        <w:rPr>
          <w:rFonts w:ascii="Candara" w:hAnsi="Candara"/>
        </w:rPr>
        <w:t>.</w:t>
      </w:r>
      <w:r w:rsidR="005565BD" w:rsidRPr="00775833">
        <w:rPr>
          <w:rFonts w:ascii="Candara" w:hAnsi="Candara"/>
        </w:rPr>
        <w:t xml:space="preserve"> The event convened </w:t>
      </w:r>
      <w:r w:rsidR="000F07D8" w:rsidRPr="00775833">
        <w:rPr>
          <w:rFonts w:ascii="Candara" w:hAnsi="Candara"/>
        </w:rPr>
        <w:t>2</w:t>
      </w:r>
      <w:r w:rsidR="004806EE" w:rsidRPr="00775833">
        <w:rPr>
          <w:rFonts w:ascii="Candara" w:hAnsi="Candara"/>
        </w:rPr>
        <w:t>2</w:t>
      </w:r>
      <w:r w:rsidR="005565BD" w:rsidRPr="00775833">
        <w:rPr>
          <w:rFonts w:ascii="Candara" w:hAnsi="Candara"/>
        </w:rPr>
        <w:t xml:space="preserve"> attendees with the presence of UNISDR, UNHCR, IFRC and ICRC</w:t>
      </w:r>
      <w:r w:rsidR="00A21F6C" w:rsidRPr="00775833">
        <w:rPr>
          <w:rFonts w:ascii="Candara" w:hAnsi="Candara"/>
        </w:rPr>
        <w:t>.</w:t>
      </w:r>
      <w:r w:rsidR="00A21F6C" w:rsidRPr="00775833">
        <w:rPr>
          <w:rFonts w:ascii="Candara" w:eastAsia="Times New Roman" w:hAnsi="Candara" w:cs="Segoe UI"/>
          <w:color w:val="212121"/>
          <w:sz w:val="23"/>
          <w:szCs w:val="23"/>
          <w:shd w:val="clear" w:color="auto" w:fill="FFFFFF"/>
          <w:lang w:eastAsia="zh-CN"/>
        </w:rPr>
        <w:t xml:space="preserve"> </w:t>
      </w:r>
      <w:r w:rsidR="00A21F6C" w:rsidRPr="00775833">
        <w:rPr>
          <w:rFonts w:ascii="Candara" w:hAnsi="Candara"/>
        </w:rPr>
        <w:t xml:space="preserve">Roundtable participants highlighted the need to work closely with local faith communities to promote disaster risk reduction, particularly focusing on communities' networks to spread messages about disaster risk, building off research insights presented in the JLI's evidence briefs prepared for the World Humanitarian Summit. At the end of the roundtable, the SGI </w:t>
      </w:r>
      <w:r w:rsidR="000F07D8" w:rsidRPr="00775833">
        <w:rPr>
          <w:rFonts w:ascii="Candara" w:hAnsi="Candara"/>
        </w:rPr>
        <w:t xml:space="preserve">launched the "Restoring Our Humanity" </w:t>
      </w:r>
      <w:r w:rsidR="00A21F6C" w:rsidRPr="00775833">
        <w:rPr>
          <w:rFonts w:ascii="Candara" w:hAnsi="Candara"/>
        </w:rPr>
        <w:t>exhibition in the atrium of the Ecumenical Centre. </w:t>
      </w:r>
      <w:bookmarkStart w:id="45" w:name="_Communications_Activities"/>
      <w:bookmarkStart w:id="46" w:name="_Toc463883002"/>
      <w:bookmarkStart w:id="47" w:name="_Toc463883088"/>
      <w:bookmarkEnd w:id="45"/>
      <w:r w:rsidR="004C587F" w:rsidRPr="00775833">
        <w:rPr>
          <w:rFonts w:ascii="Candara" w:hAnsi="Candara"/>
        </w:rPr>
        <w:t xml:space="preserve"> </w:t>
      </w:r>
    </w:p>
    <w:p w14:paraId="24A5449B" w14:textId="0C2B967F" w:rsidR="000402D3" w:rsidRPr="00775833" w:rsidRDefault="000402D3">
      <w:pPr>
        <w:rPr>
          <w:rFonts w:ascii="Candara" w:hAnsi="Candara"/>
        </w:rPr>
      </w:pPr>
    </w:p>
    <w:p w14:paraId="6FBA0836" w14:textId="77777777" w:rsidR="00A87926" w:rsidRPr="00775833" w:rsidRDefault="00A87926">
      <w:pPr>
        <w:rPr>
          <w:rFonts w:ascii="Candara" w:hAnsi="Candara"/>
          <w:b/>
          <w:color w:val="538135" w:themeColor="accent6" w:themeShade="BF"/>
          <w:sz w:val="26"/>
          <w:szCs w:val="26"/>
        </w:rPr>
      </w:pPr>
      <w:r w:rsidRPr="00775833">
        <w:rPr>
          <w:rFonts w:ascii="Candara" w:hAnsi="Candara"/>
          <w:b/>
          <w:color w:val="538135" w:themeColor="accent6" w:themeShade="BF"/>
          <w:sz w:val="26"/>
          <w:szCs w:val="26"/>
        </w:rPr>
        <w:t xml:space="preserve">International Partnership on Religion and Sustainable Development </w:t>
      </w:r>
    </w:p>
    <w:p w14:paraId="6EFDBFFB" w14:textId="4ED9EF2F" w:rsidR="00B0730B" w:rsidRPr="00775833" w:rsidRDefault="00A87926">
      <w:pPr>
        <w:rPr>
          <w:rFonts w:ascii="Candara" w:eastAsiaTheme="majorEastAsia" w:hAnsi="Candara" w:cstheme="majorBidi"/>
          <w:color w:val="2E74B5" w:themeColor="accent1" w:themeShade="BF"/>
          <w:sz w:val="32"/>
          <w:szCs w:val="32"/>
        </w:rPr>
      </w:pPr>
      <w:r w:rsidRPr="00775833">
        <w:rPr>
          <w:rFonts w:ascii="Candara" w:hAnsi="Candara"/>
        </w:rPr>
        <w:lastRenderedPageBreak/>
        <w:t>JLI is honored to be admitted as one of the first partners of the International Partnership on Religion and Sustainable Development (</w:t>
      </w:r>
      <w:hyperlink r:id="rId36" w:history="1">
        <w:r w:rsidRPr="00775833">
          <w:rPr>
            <w:rStyle w:val="Hyperlink"/>
            <w:rFonts w:ascii="Candara" w:hAnsi="Candara"/>
          </w:rPr>
          <w:t>PaRD</w:t>
        </w:r>
      </w:hyperlink>
      <w:r w:rsidRPr="00775833">
        <w:rPr>
          <w:rFonts w:ascii="Candara" w:hAnsi="Candara"/>
        </w:rPr>
        <w:t xml:space="preserve">). PaRD is a network on religion and development to enhance cooperation in achieving the 2030 Agenda together. </w:t>
      </w:r>
      <w:r w:rsidR="00B0730B" w:rsidRPr="00775833">
        <w:rPr>
          <w:rFonts w:ascii="Candara" w:hAnsi="Candara"/>
        </w:rPr>
        <w:br w:type="page"/>
      </w:r>
    </w:p>
    <w:p w14:paraId="23511CAC" w14:textId="0AE9869F" w:rsidR="00D14B61" w:rsidRPr="00775833" w:rsidRDefault="00DF048E" w:rsidP="00270C98">
      <w:pPr>
        <w:pStyle w:val="Heading1"/>
        <w:rPr>
          <w:rFonts w:ascii="Candara" w:hAnsi="Candara"/>
        </w:rPr>
      </w:pPr>
      <w:bookmarkStart w:id="48" w:name="_Toc464652447"/>
      <w:r w:rsidRPr="00775833">
        <w:rPr>
          <w:rFonts w:ascii="Candara" w:hAnsi="Candara"/>
        </w:rPr>
        <w:lastRenderedPageBreak/>
        <w:t>Co</w:t>
      </w:r>
      <w:r w:rsidR="00042CD0" w:rsidRPr="00775833">
        <w:rPr>
          <w:rFonts w:ascii="Candara" w:hAnsi="Candara"/>
        </w:rPr>
        <w:t>mmunications Activities</w:t>
      </w:r>
      <w:bookmarkEnd w:id="46"/>
      <w:bookmarkEnd w:id="47"/>
      <w:bookmarkEnd w:id="48"/>
    </w:p>
    <w:p w14:paraId="188BD248" w14:textId="2F7570D6" w:rsidR="00042CD0" w:rsidRPr="00775833" w:rsidRDefault="00042CD0" w:rsidP="00042CD0">
      <w:pPr>
        <w:rPr>
          <w:rFonts w:ascii="Candara" w:hAnsi="Candara"/>
          <w:b/>
        </w:rPr>
      </w:pPr>
      <w:r w:rsidRPr="00775833">
        <w:rPr>
          <w:rFonts w:ascii="Candara" w:hAnsi="Candara"/>
          <w:b/>
        </w:rPr>
        <w:t>R</w:t>
      </w:r>
      <w:r w:rsidR="00270C98" w:rsidRPr="00775833">
        <w:rPr>
          <w:rFonts w:ascii="Candara" w:hAnsi="Candara"/>
          <w:b/>
        </w:rPr>
        <w:t xml:space="preserve">eligion and </w:t>
      </w:r>
      <w:r w:rsidRPr="00775833">
        <w:rPr>
          <w:rFonts w:ascii="Candara" w:hAnsi="Candara"/>
          <w:b/>
        </w:rPr>
        <w:t>F</w:t>
      </w:r>
      <w:r w:rsidR="00270C98" w:rsidRPr="00775833">
        <w:rPr>
          <w:rFonts w:ascii="Candara" w:hAnsi="Candara"/>
          <w:b/>
        </w:rPr>
        <w:t xml:space="preserve">aith </w:t>
      </w:r>
      <w:r w:rsidRPr="00775833">
        <w:rPr>
          <w:rFonts w:ascii="Candara" w:hAnsi="Candara"/>
          <w:b/>
        </w:rPr>
        <w:t>I</w:t>
      </w:r>
      <w:r w:rsidR="00270C98" w:rsidRPr="00775833">
        <w:rPr>
          <w:rFonts w:ascii="Candara" w:hAnsi="Candara"/>
          <w:b/>
        </w:rPr>
        <w:t xml:space="preserve">nternational </w:t>
      </w:r>
      <w:r w:rsidRPr="00775833">
        <w:rPr>
          <w:rFonts w:ascii="Candara" w:hAnsi="Candara"/>
          <w:b/>
        </w:rPr>
        <w:t>A</w:t>
      </w:r>
      <w:r w:rsidR="00270C98" w:rsidRPr="00775833">
        <w:rPr>
          <w:rFonts w:ascii="Candara" w:hAnsi="Candara"/>
          <w:b/>
        </w:rPr>
        <w:t>ffairs</w:t>
      </w:r>
      <w:r w:rsidRPr="00775833">
        <w:rPr>
          <w:rFonts w:ascii="Candara" w:hAnsi="Candara"/>
          <w:b/>
        </w:rPr>
        <w:t xml:space="preserve"> Edition</w:t>
      </w:r>
    </w:p>
    <w:p w14:paraId="3771B73E" w14:textId="3F176BBD" w:rsidR="00877C8C" w:rsidRPr="00775833" w:rsidRDefault="00F364CE" w:rsidP="00F364CE">
      <w:pPr>
        <w:rPr>
          <w:rFonts w:ascii="Candara" w:hAnsi="Candara"/>
        </w:rPr>
      </w:pPr>
      <w:r w:rsidRPr="00775833">
        <w:rPr>
          <w:rFonts w:ascii="Candara" w:hAnsi="Candara"/>
        </w:rPr>
        <w:t xml:space="preserve">The </w:t>
      </w:r>
      <w:r w:rsidR="00494C4C" w:rsidRPr="00775833">
        <w:rPr>
          <w:rFonts w:ascii="Candara" w:hAnsi="Candara"/>
        </w:rPr>
        <w:t>Review of Faith an</w:t>
      </w:r>
      <w:r w:rsidR="000E0739" w:rsidRPr="00775833">
        <w:rPr>
          <w:rFonts w:ascii="Candara" w:hAnsi="Candara"/>
        </w:rPr>
        <w:t>d International Affairs</w:t>
      </w:r>
      <w:r w:rsidR="00494C4C" w:rsidRPr="00775833">
        <w:rPr>
          <w:rFonts w:ascii="Candara" w:hAnsi="Candara"/>
        </w:rPr>
        <w:t xml:space="preserve"> published a special series on </w:t>
      </w:r>
      <w:r w:rsidR="00494C4C" w:rsidRPr="00775833">
        <w:rPr>
          <w:rFonts w:ascii="Candara" w:hAnsi="Candara"/>
          <w:b/>
          <w:bCs/>
        </w:rPr>
        <w:t xml:space="preserve">Religion and Development </w:t>
      </w:r>
      <w:r w:rsidR="00494C4C" w:rsidRPr="00775833">
        <w:rPr>
          <w:rFonts w:ascii="Candara" w:hAnsi="Candara"/>
          <w:bCs/>
        </w:rPr>
        <w:t xml:space="preserve">edited by Jill Olivier. </w:t>
      </w:r>
      <w:r w:rsidRPr="00775833">
        <w:rPr>
          <w:rFonts w:ascii="Candara" w:hAnsi="Candara"/>
          <w:bCs/>
        </w:rPr>
        <w:t xml:space="preserve">The collaboration received grant funding </w:t>
      </w:r>
      <w:r w:rsidRPr="00775833">
        <w:rPr>
          <w:rFonts w:ascii="Candara" w:hAnsi="Candara"/>
        </w:rPr>
        <w:t>from JLI through DFID funding.</w:t>
      </w:r>
    </w:p>
    <w:p w14:paraId="3743215E" w14:textId="5C0BFF7E" w:rsidR="002D3043" w:rsidRPr="00775833" w:rsidRDefault="002D3043" w:rsidP="002D3043">
      <w:pPr>
        <w:rPr>
          <w:rFonts w:ascii="Candara" w:hAnsi="Candara"/>
          <w:bCs/>
        </w:rPr>
      </w:pPr>
    </w:p>
    <w:p w14:paraId="0BF732AB" w14:textId="3838AE9E" w:rsidR="00877C8C" w:rsidRPr="00775833" w:rsidRDefault="00877C8C" w:rsidP="002D3043">
      <w:pPr>
        <w:rPr>
          <w:rFonts w:ascii="Candara" w:hAnsi="Candara"/>
        </w:rPr>
      </w:pPr>
      <w:r w:rsidRPr="00775833">
        <w:rPr>
          <w:rFonts w:ascii="Candara" w:hAnsi="Candara"/>
          <w:bCs/>
        </w:rPr>
        <w:t>Articles include:</w:t>
      </w:r>
      <w:r w:rsidR="00494C4C" w:rsidRPr="00775833">
        <w:rPr>
          <w:rFonts w:ascii="Candara" w:hAnsi="Candara"/>
          <w:bCs/>
        </w:rPr>
        <w:t xml:space="preserve"> </w:t>
      </w:r>
    </w:p>
    <w:p w14:paraId="55815E85" w14:textId="718FA748" w:rsidR="00877C8C" w:rsidRPr="00775833" w:rsidRDefault="000E0739" w:rsidP="004E6E03">
      <w:pPr>
        <w:pStyle w:val="ListParagraph"/>
        <w:numPr>
          <w:ilvl w:val="0"/>
          <w:numId w:val="5"/>
        </w:numPr>
        <w:rPr>
          <w:rFonts w:ascii="Candara" w:hAnsi="Candara"/>
        </w:rPr>
      </w:pPr>
      <w:r w:rsidRPr="00775833">
        <w:rPr>
          <w:rFonts w:ascii="Candara" w:hAnsi="Candara"/>
          <w:noProof/>
        </w:rPr>
        <w:drawing>
          <wp:anchor distT="0" distB="0" distL="114300" distR="114300" simplePos="0" relativeHeight="251660288" behindDoc="0" locked="0" layoutInCell="1" allowOverlap="1" wp14:anchorId="01B959E6" wp14:editId="60E544EC">
            <wp:simplePos x="0" y="0"/>
            <wp:positionH relativeFrom="margin">
              <wp:posOffset>4267200</wp:posOffset>
            </wp:positionH>
            <wp:positionV relativeFrom="margin">
              <wp:posOffset>1397000</wp:posOffset>
            </wp:positionV>
            <wp:extent cx="2486025" cy="2344420"/>
            <wp:effectExtent l="0" t="0" r="3175" b="0"/>
            <wp:wrapSquare wrapText="bothSides"/>
            <wp:docPr id="14" name="Content Placeholder 7">
              <a:hlinkClick xmlns:a="http://schemas.openxmlformats.org/drawingml/2006/main" r:id="rId37"/>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pic:cNvPicPr>
                      <a:picLocks noGrp="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234442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494C4C" w:rsidRPr="00775833">
        <w:rPr>
          <w:rFonts w:ascii="Candara" w:hAnsi="Candara"/>
          <w:bCs/>
        </w:rPr>
        <w:t xml:space="preserve">Jean Duff co-authored with Mike Battcock, Azza Karam and Adam Taylor on high level partnership for faith and development </w:t>
      </w:r>
    </w:p>
    <w:p w14:paraId="643FB9D7" w14:textId="2EA2D5D7" w:rsidR="00877C8C" w:rsidRPr="00775833" w:rsidRDefault="00612AF7" w:rsidP="004E6E03">
      <w:pPr>
        <w:pStyle w:val="ListParagraph"/>
        <w:numPr>
          <w:ilvl w:val="0"/>
          <w:numId w:val="5"/>
        </w:numPr>
        <w:rPr>
          <w:rFonts w:ascii="Candara" w:hAnsi="Candara"/>
        </w:rPr>
      </w:pPr>
      <w:r w:rsidRPr="00775833">
        <w:rPr>
          <w:rFonts w:ascii="Candara" w:hAnsi="Candara"/>
          <w:bCs/>
        </w:rPr>
        <w:t>Elisabet le Roux, Jill Olivier, Diana Arango &amp; Veena O’Sullivan</w:t>
      </w:r>
      <w:r w:rsidR="00877C8C" w:rsidRPr="00775833">
        <w:rPr>
          <w:rFonts w:ascii="Candara" w:hAnsi="Candara"/>
          <w:bCs/>
        </w:rPr>
        <w:t xml:space="preserve"> and others on gender and faith</w:t>
      </w:r>
    </w:p>
    <w:p w14:paraId="71B5CDB8" w14:textId="264211A9" w:rsidR="00877C8C" w:rsidRPr="00775833" w:rsidRDefault="00877C8C" w:rsidP="004E6E03">
      <w:pPr>
        <w:pStyle w:val="ListParagraph"/>
        <w:numPr>
          <w:ilvl w:val="0"/>
          <w:numId w:val="5"/>
        </w:numPr>
        <w:rPr>
          <w:rFonts w:ascii="Candara" w:hAnsi="Candara"/>
        </w:rPr>
      </w:pPr>
      <w:r w:rsidRPr="00775833">
        <w:rPr>
          <w:rFonts w:ascii="Candara" w:hAnsi="Candara"/>
          <w:bCs/>
        </w:rPr>
        <w:t>Jill Olivier on Interventions with Local Faith Communities on Immunization</w:t>
      </w:r>
    </w:p>
    <w:p w14:paraId="32746F8C" w14:textId="1AC0B545" w:rsidR="00877C8C" w:rsidRPr="00775833" w:rsidRDefault="00612AF7" w:rsidP="004E6E03">
      <w:pPr>
        <w:pStyle w:val="ListParagraph"/>
        <w:numPr>
          <w:ilvl w:val="0"/>
          <w:numId w:val="5"/>
        </w:numPr>
        <w:rPr>
          <w:rFonts w:ascii="Candara" w:hAnsi="Candara"/>
        </w:rPr>
      </w:pPr>
      <w:r w:rsidRPr="00775833">
        <w:rPr>
          <w:rFonts w:ascii="Candara" w:hAnsi="Candara"/>
          <w:bCs/>
        </w:rPr>
        <w:t xml:space="preserve">Alastair </w:t>
      </w:r>
      <w:r w:rsidR="00877C8C" w:rsidRPr="00775833">
        <w:rPr>
          <w:rFonts w:ascii="Candara" w:hAnsi="Candara"/>
          <w:bCs/>
        </w:rPr>
        <w:t xml:space="preserve">and Joey </w:t>
      </w:r>
      <w:r w:rsidRPr="00775833">
        <w:rPr>
          <w:rFonts w:ascii="Candara" w:hAnsi="Candara"/>
          <w:bCs/>
        </w:rPr>
        <w:t xml:space="preserve">Ager on </w:t>
      </w:r>
      <w:r w:rsidR="00877C8C" w:rsidRPr="00775833">
        <w:rPr>
          <w:rFonts w:ascii="Candara" w:hAnsi="Candara"/>
          <w:bCs/>
        </w:rPr>
        <w:t xml:space="preserve">sustainable development and religion </w:t>
      </w:r>
    </w:p>
    <w:p w14:paraId="7C42D926" w14:textId="55D05909" w:rsidR="00494C4C" w:rsidRPr="00775833" w:rsidRDefault="00877C8C" w:rsidP="004E6E03">
      <w:pPr>
        <w:pStyle w:val="ListParagraph"/>
        <w:numPr>
          <w:ilvl w:val="0"/>
          <w:numId w:val="5"/>
        </w:numPr>
        <w:rPr>
          <w:rFonts w:ascii="Candara" w:hAnsi="Candara"/>
        </w:rPr>
      </w:pPr>
      <w:r w:rsidRPr="00775833">
        <w:rPr>
          <w:rFonts w:ascii="Candara" w:hAnsi="Candara"/>
          <w:bCs/>
        </w:rPr>
        <w:t>Azza Karam and Katherine Marshall on religion human rights and development</w:t>
      </w:r>
    </w:p>
    <w:p w14:paraId="0BCAA748" w14:textId="526FA733" w:rsidR="00270C98" w:rsidRPr="00775833" w:rsidRDefault="00877C8C" w:rsidP="004E6E03">
      <w:pPr>
        <w:pStyle w:val="ListParagraph"/>
        <w:numPr>
          <w:ilvl w:val="0"/>
          <w:numId w:val="5"/>
        </w:numPr>
        <w:rPr>
          <w:rFonts w:ascii="Candara" w:hAnsi="Candara"/>
        </w:rPr>
      </w:pPr>
      <w:r w:rsidRPr="00775833">
        <w:rPr>
          <w:rFonts w:ascii="Candara" w:hAnsi="Candara"/>
        </w:rPr>
        <w:t>John Blevins, Christoph Benn and Sandra Thurman on HIV-related Experiences</w:t>
      </w:r>
    </w:p>
    <w:p w14:paraId="57DADC63" w14:textId="63C8C2E9" w:rsidR="003C5B7F" w:rsidRPr="00775833" w:rsidRDefault="003C5B7F" w:rsidP="00042CD0">
      <w:pPr>
        <w:rPr>
          <w:rFonts w:ascii="Candara" w:hAnsi="Candara"/>
        </w:rPr>
      </w:pPr>
    </w:p>
    <w:p w14:paraId="18A0F43D" w14:textId="730B3D50" w:rsidR="00042CD0" w:rsidRPr="00775833" w:rsidRDefault="00510B44" w:rsidP="00042CD0">
      <w:pPr>
        <w:rPr>
          <w:rFonts w:ascii="Candara" w:hAnsi="Candara"/>
          <w:b/>
        </w:rPr>
      </w:pPr>
      <w:r w:rsidRPr="00775833">
        <w:rPr>
          <w:rFonts w:ascii="Candara" w:hAnsi="Candara"/>
          <w:b/>
        </w:rPr>
        <w:t xml:space="preserve">Global Delivery Initiative </w:t>
      </w:r>
      <w:r w:rsidR="00877C8C" w:rsidRPr="00775833">
        <w:rPr>
          <w:rFonts w:ascii="Candara" w:hAnsi="Candara"/>
          <w:b/>
        </w:rPr>
        <w:t>Case Studies</w:t>
      </w:r>
    </w:p>
    <w:p w14:paraId="7EF29200" w14:textId="711E36DD" w:rsidR="00510B44" w:rsidRPr="00775833" w:rsidRDefault="000E0739" w:rsidP="000E0739">
      <w:pPr>
        <w:rPr>
          <w:rFonts w:ascii="Candara" w:hAnsi="Candara"/>
        </w:rPr>
      </w:pPr>
      <w:r w:rsidRPr="00775833">
        <w:rPr>
          <w:rFonts w:ascii="Candara" w:hAnsi="Candara"/>
        </w:rPr>
        <w:t>JLI with the Global Delivery Initiative at the World Bank i</w:t>
      </w:r>
      <w:r w:rsidR="00510B44" w:rsidRPr="00775833">
        <w:rPr>
          <w:rFonts w:ascii="Candara" w:hAnsi="Candara"/>
        </w:rPr>
        <w:t xml:space="preserve">nitiated </w:t>
      </w:r>
      <w:r w:rsidRPr="00775833">
        <w:rPr>
          <w:rFonts w:ascii="Candara" w:hAnsi="Candara"/>
        </w:rPr>
        <w:t xml:space="preserve">case studies on </w:t>
      </w:r>
      <w:r w:rsidR="00510B44" w:rsidRPr="00775833">
        <w:rPr>
          <w:rFonts w:ascii="Candara" w:hAnsi="Candara"/>
        </w:rPr>
        <w:t>Episcopal Relief &amp; Development</w:t>
      </w:r>
      <w:r w:rsidR="001C050E" w:rsidRPr="00775833">
        <w:rPr>
          <w:rFonts w:ascii="Candara" w:hAnsi="Candara"/>
        </w:rPr>
        <w:t>, International Care Ministries and IMA World Health</w:t>
      </w:r>
      <w:r w:rsidRPr="00775833">
        <w:rPr>
          <w:rFonts w:ascii="Candara" w:hAnsi="Candara"/>
        </w:rPr>
        <w:t>.</w:t>
      </w:r>
    </w:p>
    <w:p w14:paraId="037D0167" w14:textId="77777777" w:rsidR="00F83054" w:rsidRPr="00775833" w:rsidRDefault="00F83054" w:rsidP="00042CD0">
      <w:pPr>
        <w:rPr>
          <w:rFonts w:ascii="Candara" w:hAnsi="Candara"/>
        </w:rPr>
      </w:pPr>
    </w:p>
    <w:p w14:paraId="611FD60D" w14:textId="5C2D61B1" w:rsidR="00A12B99" w:rsidRPr="00775833" w:rsidRDefault="00A12B99" w:rsidP="00A12B99">
      <w:pPr>
        <w:pStyle w:val="Heading2"/>
      </w:pPr>
      <w:bookmarkStart w:id="49" w:name="_Toc463883003"/>
      <w:bookmarkStart w:id="50" w:name="_Toc463883089"/>
      <w:bookmarkStart w:id="51" w:name="_Toc464652448"/>
      <w:r w:rsidRPr="00775833">
        <w:t>Newsletters</w:t>
      </w:r>
      <w:bookmarkEnd w:id="49"/>
      <w:bookmarkEnd w:id="50"/>
      <w:bookmarkEnd w:id="51"/>
      <w:r w:rsidRPr="00775833">
        <w:t xml:space="preserve"> </w:t>
      </w:r>
    </w:p>
    <w:p w14:paraId="24BC203E" w14:textId="7549D1BC" w:rsidR="00877C8C" w:rsidRPr="00775833" w:rsidRDefault="00877C8C" w:rsidP="00877C8C">
      <w:pPr>
        <w:rPr>
          <w:rFonts w:ascii="Candara" w:hAnsi="Candara"/>
        </w:rPr>
      </w:pPr>
      <w:r w:rsidRPr="00775833">
        <w:rPr>
          <w:rFonts w:ascii="Candara" w:hAnsi="Candara"/>
        </w:rPr>
        <w:t>Mailchimp Campaign summary</w:t>
      </w:r>
    </w:p>
    <w:p w14:paraId="09E1B55A" w14:textId="56897C5F" w:rsidR="00877C8C" w:rsidRPr="00775833" w:rsidRDefault="00877C8C" w:rsidP="004E6E03">
      <w:pPr>
        <w:pStyle w:val="ListParagraph"/>
        <w:numPr>
          <w:ilvl w:val="0"/>
          <w:numId w:val="5"/>
        </w:numPr>
        <w:rPr>
          <w:rFonts w:ascii="Candara" w:hAnsi="Candara"/>
        </w:rPr>
      </w:pPr>
      <w:r w:rsidRPr="00775833">
        <w:rPr>
          <w:rFonts w:ascii="Candara" w:hAnsi="Candara"/>
        </w:rPr>
        <w:t>Quarter 1: 6</w:t>
      </w:r>
      <w:r w:rsidR="001008D0" w:rsidRPr="00775833">
        <w:rPr>
          <w:rFonts w:ascii="Candara" w:hAnsi="Candara"/>
        </w:rPr>
        <w:t>61</w:t>
      </w:r>
      <w:r w:rsidRPr="00775833">
        <w:rPr>
          <w:rFonts w:ascii="Candara" w:hAnsi="Candara"/>
        </w:rPr>
        <w:t xml:space="preserve"> </w:t>
      </w:r>
      <w:r w:rsidR="003567BC" w:rsidRPr="00775833">
        <w:rPr>
          <w:rFonts w:ascii="Candara" w:hAnsi="Candara"/>
        </w:rPr>
        <w:t>delivered</w:t>
      </w:r>
      <w:r w:rsidR="002E72B4" w:rsidRPr="00775833">
        <w:rPr>
          <w:rFonts w:ascii="Candara" w:hAnsi="Candara"/>
        </w:rPr>
        <w:t>,</w:t>
      </w:r>
      <w:r w:rsidRPr="00775833">
        <w:rPr>
          <w:rFonts w:ascii="Candara" w:hAnsi="Candara"/>
        </w:rPr>
        <w:t xml:space="preserve"> </w:t>
      </w:r>
      <w:r w:rsidR="00E675A2" w:rsidRPr="00775833">
        <w:rPr>
          <w:rFonts w:ascii="Candara" w:hAnsi="Candara"/>
        </w:rPr>
        <w:t>36.9</w:t>
      </w:r>
      <w:r w:rsidRPr="00775833">
        <w:rPr>
          <w:rFonts w:ascii="Candara" w:hAnsi="Candara"/>
        </w:rPr>
        <w:t>% opened</w:t>
      </w:r>
      <w:r w:rsidR="00C9216B" w:rsidRPr="00775833">
        <w:rPr>
          <w:rFonts w:ascii="Candara" w:hAnsi="Candara"/>
        </w:rPr>
        <w:t>*</w:t>
      </w:r>
      <w:r w:rsidRPr="00775833">
        <w:rPr>
          <w:rFonts w:ascii="Candara" w:hAnsi="Candara"/>
        </w:rPr>
        <w:t>, 5.4% clicks</w:t>
      </w:r>
    </w:p>
    <w:p w14:paraId="2B1ED4A1" w14:textId="1AF33DF7" w:rsidR="00877C8C" w:rsidRPr="00775833" w:rsidRDefault="00877C8C" w:rsidP="004E6E03">
      <w:pPr>
        <w:pStyle w:val="ListParagraph"/>
        <w:numPr>
          <w:ilvl w:val="0"/>
          <w:numId w:val="5"/>
        </w:numPr>
        <w:rPr>
          <w:rFonts w:ascii="Candara" w:hAnsi="Candara"/>
        </w:rPr>
      </w:pPr>
      <w:r w:rsidRPr="00775833">
        <w:rPr>
          <w:rFonts w:ascii="Candara" w:hAnsi="Candara"/>
        </w:rPr>
        <w:t xml:space="preserve">Quarter 2: </w:t>
      </w:r>
      <w:r w:rsidR="001008D0" w:rsidRPr="00775833">
        <w:rPr>
          <w:rFonts w:ascii="Candara" w:hAnsi="Candara"/>
        </w:rPr>
        <w:t>686</w:t>
      </w:r>
      <w:r w:rsidRPr="00775833">
        <w:rPr>
          <w:rFonts w:ascii="Candara" w:hAnsi="Candara"/>
        </w:rPr>
        <w:t xml:space="preserve"> </w:t>
      </w:r>
      <w:r w:rsidR="003567BC" w:rsidRPr="00775833">
        <w:rPr>
          <w:rFonts w:ascii="Candara" w:hAnsi="Candara"/>
        </w:rPr>
        <w:t>delivered</w:t>
      </w:r>
      <w:r w:rsidR="00C56CD6" w:rsidRPr="00775833">
        <w:rPr>
          <w:rFonts w:ascii="Candara" w:hAnsi="Candara"/>
        </w:rPr>
        <w:t xml:space="preserve">, </w:t>
      </w:r>
      <w:r w:rsidR="00C9216B" w:rsidRPr="00775833">
        <w:rPr>
          <w:rFonts w:ascii="Candara" w:hAnsi="Candara"/>
        </w:rPr>
        <w:t>42.1</w:t>
      </w:r>
      <w:r w:rsidR="001008D0" w:rsidRPr="00775833">
        <w:rPr>
          <w:rFonts w:ascii="Candara" w:hAnsi="Candara"/>
        </w:rPr>
        <w:t>% opened</w:t>
      </w:r>
      <w:r w:rsidR="00C9216B" w:rsidRPr="00775833">
        <w:rPr>
          <w:rFonts w:ascii="Candara" w:hAnsi="Candara"/>
        </w:rPr>
        <w:t>*</w:t>
      </w:r>
      <w:r w:rsidR="001008D0" w:rsidRPr="00775833">
        <w:rPr>
          <w:rFonts w:ascii="Candara" w:hAnsi="Candara"/>
        </w:rPr>
        <w:t>, 4.8% clicks</w:t>
      </w:r>
      <w:r w:rsidRPr="00775833">
        <w:rPr>
          <w:rFonts w:ascii="Candara" w:hAnsi="Candara"/>
        </w:rPr>
        <w:t xml:space="preserve"> </w:t>
      </w:r>
    </w:p>
    <w:p w14:paraId="47E8511B" w14:textId="489714E1" w:rsidR="001008D0" w:rsidRPr="00775833" w:rsidRDefault="001008D0" w:rsidP="004E6E03">
      <w:pPr>
        <w:pStyle w:val="ListParagraph"/>
        <w:numPr>
          <w:ilvl w:val="0"/>
          <w:numId w:val="5"/>
        </w:numPr>
        <w:rPr>
          <w:rFonts w:ascii="Candara" w:hAnsi="Candara"/>
        </w:rPr>
      </w:pPr>
      <w:r w:rsidRPr="00775833">
        <w:rPr>
          <w:rFonts w:ascii="Candara" w:hAnsi="Candara"/>
        </w:rPr>
        <w:t xml:space="preserve">Quarter 3: 951 </w:t>
      </w:r>
      <w:r w:rsidR="003567BC" w:rsidRPr="00775833">
        <w:rPr>
          <w:rFonts w:ascii="Candara" w:hAnsi="Candara"/>
        </w:rPr>
        <w:t>delivered</w:t>
      </w:r>
      <w:r w:rsidR="00C56CD6" w:rsidRPr="00775833">
        <w:rPr>
          <w:rFonts w:ascii="Candara" w:hAnsi="Candara"/>
        </w:rPr>
        <w:t>,</w:t>
      </w:r>
      <w:r w:rsidRPr="00775833">
        <w:rPr>
          <w:rFonts w:ascii="Candara" w:hAnsi="Candara"/>
        </w:rPr>
        <w:t xml:space="preserve"> </w:t>
      </w:r>
      <w:r w:rsidR="00E675A2" w:rsidRPr="00775833">
        <w:rPr>
          <w:rFonts w:ascii="Candara" w:hAnsi="Candara"/>
        </w:rPr>
        <w:t>53.6</w:t>
      </w:r>
      <w:r w:rsidRPr="00775833">
        <w:rPr>
          <w:rFonts w:ascii="Candara" w:hAnsi="Candara"/>
        </w:rPr>
        <w:t>% opened</w:t>
      </w:r>
      <w:r w:rsidR="00C9216B" w:rsidRPr="00775833">
        <w:rPr>
          <w:rFonts w:ascii="Candara" w:hAnsi="Candara"/>
        </w:rPr>
        <w:t>*</w:t>
      </w:r>
      <w:r w:rsidRPr="00775833">
        <w:rPr>
          <w:rFonts w:ascii="Candara" w:hAnsi="Candara"/>
        </w:rPr>
        <w:t>, 13.6% clicks</w:t>
      </w:r>
    </w:p>
    <w:p w14:paraId="6049C327" w14:textId="5AB47F4C" w:rsidR="001008D0" w:rsidRPr="00775833" w:rsidRDefault="009510A8" w:rsidP="004E6E03">
      <w:pPr>
        <w:pStyle w:val="ListParagraph"/>
        <w:numPr>
          <w:ilvl w:val="0"/>
          <w:numId w:val="5"/>
        </w:numPr>
        <w:rPr>
          <w:rFonts w:ascii="Candara" w:hAnsi="Candara"/>
        </w:rPr>
      </w:pPr>
      <w:r w:rsidRPr="00775833">
        <w:rPr>
          <w:rFonts w:ascii="Candara" w:hAnsi="Candara"/>
        </w:rPr>
        <w:t xml:space="preserve">Quarter 4: 934 </w:t>
      </w:r>
      <w:r w:rsidR="003567BC" w:rsidRPr="00775833">
        <w:rPr>
          <w:rFonts w:ascii="Candara" w:hAnsi="Candara"/>
        </w:rPr>
        <w:t>delivered</w:t>
      </w:r>
      <w:r w:rsidRPr="00775833">
        <w:rPr>
          <w:rFonts w:ascii="Candara" w:hAnsi="Candara"/>
        </w:rPr>
        <w:t>, 4</w:t>
      </w:r>
      <w:r w:rsidR="00E675A2" w:rsidRPr="00775833">
        <w:rPr>
          <w:rFonts w:ascii="Candara" w:hAnsi="Candara"/>
        </w:rPr>
        <w:t>5.8</w:t>
      </w:r>
      <w:r w:rsidR="001008D0" w:rsidRPr="00775833">
        <w:rPr>
          <w:rFonts w:ascii="Candara" w:hAnsi="Candara"/>
        </w:rPr>
        <w:t>% opened</w:t>
      </w:r>
      <w:r w:rsidRPr="00775833">
        <w:rPr>
          <w:rFonts w:ascii="Candara" w:hAnsi="Candara"/>
        </w:rPr>
        <w:t>*</w:t>
      </w:r>
      <w:r w:rsidR="001008D0" w:rsidRPr="00775833">
        <w:rPr>
          <w:rFonts w:ascii="Candara" w:hAnsi="Candara"/>
        </w:rPr>
        <w:t>, 8.</w:t>
      </w:r>
      <w:r w:rsidR="00E675A2" w:rsidRPr="00775833">
        <w:rPr>
          <w:rFonts w:ascii="Candara" w:hAnsi="Candara"/>
        </w:rPr>
        <w:t>6</w:t>
      </w:r>
      <w:r w:rsidR="001008D0" w:rsidRPr="00775833">
        <w:rPr>
          <w:rFonts w:ascii="Candara" w:hAnsi="Candara"/>
        </w:rPr>
        <w:t>% clicks</w:t>
      </w:r>
    </w:p>
    <w:p w14:paraId="70CD5BB1" w14:textId="445B8CAA" w:rsidR="00E675A2" w:rsidRPr="00775833" w:rsidRDefault="00E675A2" w:rsidP="004E6E03">
      <w:pPr>
        <w:pStyle w:val="ListParagraph"/>
        <w:numPr>
          <w:ilvl w:val="0"/>
          <w:numId w:val="5"/>
        </w:numPr>
        <w:rPr>
          <w:rFonts w:ascii="Candara" w:hAnsi="Candara"/>
        </w:rPr>
      </w:pPr>
      <w:r w:rsidRPr="00775833">
        <w:rPr>
          <w:rFonts w:ascii="Candara" w:hAnsi="Candara"/>
        </w:rPr>
        <w:t>1</w:t>
      </w:r>
      <w:r w:rsidRPr="00775833">
        <w:rPr>
          <w:rFonts w:ascii="Candara" w:hAnsi="Candara"/>
          <w:vertAlign w:val="superscript"/>
        </w:rPr>
        <w:t>st</w:t>
      </w:r>
      <w:r w:rsidRPr="00775833">
        <w:rPr>
          <w:rFonts w:ascii="Candara" w:hAnsi="Candara"/>
        </w:rPr>
        <w:t xml:space="preserve"> </w:t>
      </w:r>
      <w:r w:rsidR="0038397F" w:rsidRPr="00775833">
        <w:rPr>
          <w:rFonts w:ascii="Candara" w:hAnsi="Candara"/>
        </w:rPr>
        <w:t xml:space="preserve">New </w:t>
      </w:r>
      <w:r w:rsidRPr="00775833">
        <w:rPr>
          <w:rFonts w:ascii="Candara" w:hAnsi="Candara"/>
        </w:rPr>
        <w:t>Website Resource</w:t>
      </w:r>
      <w:r w:rsidR="00222A24" w:rsidRPr="00775833">
        <w:rPr>
          <w:rFonts w:ascii="Candara" w:hAnsi="Candara"/>
        </w:rPr>
        <w:t>s</w:t>
      </w:r>
      <w:r w:rsidRPr="00775833">
        <w:rPr>
          <w:rFonts w:ascii="Candara" w:hAnsi="Candara"/>
        </w:rPr>
        <w:t xml:space="preserve"> Update</w:t>
      </w:r>
      <w:r w:rsidR="00222A24" w:rsidRPr="00775833">
        <w:rPr>
          <w:rFonts w:ascii="Candara" w:hAnsi="Candara"/>
        </w:rPr>
        <w:t xml:space="preserve"> Nov 8</w:t>
      </w:r>
      <w:r w:rsidRPr="00775833">
        <w:rPr>
          <w:rFonts w:ascii="Candara" w:hAnsi="Candara"/>
        </w:rPr>
        <w:t>: 941 delivered, 38.1% opened, 10.1% clicks</w:t>
      </w:r>
    </w:p>
    <w:p w14:paraId="1A98E192" w14:textId="723C9FD0" w:rsidR="00E675A2" w:rsidRPr="00775833" w:rsidRDefault="00E675A2" w:rsidP="004E6E03">
      <w:pPr>
        <w:pStyle w:val="ListParagraph"/>
        <w:numPr>
          <w:ilvl w:val="0"/>
          <w:numId w:val="5"/>
        </w:numPr>
        <w:rPr>
          <w:rFonts w:ascii="Candara" w:hAnsi="Candara"/>
        </w:rPr>
      </w:pPr>
      <w:r w:rsidRPr="00775833">
        <w:rPr>
          <w:rFonts w:ascii="Candara" w:hAnsi="Candara"/>
        </w:rPr>
        <w:t>2</w:t>
      </w:r>
      <w:r w:rsidRPr="00775833">
        <w:rPr>
          <w:rFonts w:ascii="Candara" w:hAnsi="Candara"/>
          <w:vertAlign w:val="superscript"/>
        </w:rPr>
        <w:t>nd</w:t>
      </w:r>
      <w:r w:rsidR="00222A24" w:rsidRPr="00775833">
        <w:rPr>
          <w:rFonts w:ascii="Candara" w:hAnsi="Candara"/>
        </w:rPr>
        <w:t xml:space="preserve"> Web Resource Nov 17: 619 delivered</w:t>
      </w:r>
      <w:r w:rsidRPr="00775833">
        <w:rPr>
          <w:rFonts w:ascii="Candara" w:hAnsi="Candara"/>
        </w:rPr>
        <w:t>(segmented to most active users), 46.3% opened, 13.1% clicks</w:t>
      </w:r>
    </w:p>
    <w:p w14:paraId="191EA957" w14:textId="1CB065A9" w:rsidR="00E675A2" w:rsidRPr="00775833" w:rsidRDefault="00E675A2" w:rsidP="004E6E03">
      <w:pPr>
        <w:pStyle w:val="ListParagraph"/>
        <w:numPr>
          <w:ilvl w:val="0"/>
          <w:numId w:val="5"/>
        </w:numPr>
        <w:rPr>
          <w:rFonts w:ascii="Candara" w:hAnsi="Candara"/>
        </w:rPr>
      </w:pPr>
      <w:r w:rsidRPr="00775833">
        <w:rPr>
          <w:rFonts w:ascii="Candara" w:hAnsi="Candara"/>
        </w:rPr>
        <w:t>3</w:t>
      </w:r>
      <w:r w:rsidRPr="00775833">
        <w:rPr>
          <w:rFonts w:ascii="Candara" w:hAnsi="Candara"/>
          <w:vertAlign w:val="superscript"/>
        </w:rPr>
        <w:t>rd</w:t>
      </w:r>
      <w:r w:rsidRPr="00775833">
        <w:rPr>
          <w:rFonts w:ascii="Candara" w:hAnsi="Candara"/>
        </w:rPr>
        <w:t xml:space="preserve"> </w:t>
      </w:r>
      <w:r w:rsidR="00222A24" w:rsidRPr="00775833">
        <w:rPr>
          <w:rFonts w:ascii="Candara" w:hAnsi="Candara"/>
        </w:rPr>
        <w:t>Web</w:t>
      </w:r>
      <w:r w:rsidRPr="00775833">
        <w:rPr>
          <w:rFonts w:ascii="Candara" w:hAnsi="Candara"/>
        </w:rPr>
        <w:t xml:space="preserve"> Resource</w:t>
      </w:r>
      <w:r w:rsidR="00222A24" w:rsidRPr="00775833">
        <w:rPr>
          <w:rFonts w:ascii="Candara" w:hAnsi="Candara"/>
        </w:rPr>
        <w:t xml:space="preserve"> Dec 21</w:t>
      </w:r>
      <w:r w:rsidRPr="00775833">
        <w:rPr>
          <w:rFonts w:ascii="Candara" w:hAnsi="Candara"/>
        </w:rPr>
        <w:t>:  1,053 delivered, 30.1% opened, 4.6% clicks</w:t>
      </w:r>
    </w:p>
    <w:p w14:paraId="39E9D143" w14:textId="737529B1" w:rsidR="001008D0" w:rsidRPr="00775833" w:rsidRDefault="009510A8" w:rsidP="002E72B4">
      <w:pPr>
        <w:ind w:left="720"/>
        <w:rPr>
          <w:rFonts w:ascii="Candara" w:hAnsi="Candara"/>
        </w:rPr>
      </w:pPr>
      <w:r w:rsidRPr="00775833">
        <w:rPr>
          <w:rFonts w:ascii="Candara" w:hAnsi="Candara"/>
        </w:rPr>
        <w:t>*Includes electronic</w:t>
      </w:r>
      <w:r w:rsidR="00E675A2" w:rsidRPr="00775833">
        <w:rPr>
          <w:rFonts w:ascii="Candara" w:hAnsi="Candara"/>
        </w:rPr>
        <w:t>ally</w:t>
      </w:r>
      <w:r w:rsidRPr="00775833">
        <w:rPr>
          <w:rFonts w:ascii="Candara" w:hAnsi="Candara"/>
        </w:rPr>
        <w:t xml:space="preserve"> published URL clicks</w:t>
      </w:r>
    </w:p>
    <w:p w14:paraId="29EC337A" w14:textId="77777777" w:rsidR="00F520EC" w:rsidRPr="00775833" w:rsidRDefault="00F520EC" w:rsidP="002E72B4">
      <w:pPr>
        <w:ind w:left="720"/>
        <w:rPr>
          <w:rFonts w:ascii="Candara" w:hAnsi="Candara"/>
        </w:rPr>
      </w:pPr>
    </w:p>
    <w:p w14:paraId="623178C2" w14:textId="5D17D790" w:rsidR="001008D0" w:rsidRPr="00775833" w:rsidRDefault="001008D0" w:rsidP="001008D0">
      <w:pPr>
        <w:rPr>
          <w:rFonts w:ascii="Candara" w:hAnsi="Candara"/>
        </w:rPr>
      </w:pPr>
      <w:r w:rsidRPr="00775833">
        <w:rPr>
          <w:rFonts w:ascii="Candara" w:hAnsi="Candara"/>
        </w:rPr>
        <w:t>WHS emails</w:t>
      </w:r>
    </w:p>
    <w:p w14:paraId="1EF2A104" w14:textId="18CB43B5" w:rsidR="001008D0" w:rsidRPr="00775833" w:rsidRDefault="001008D0" w:rsidP="004E6E03">
      <w:pPr>
        <w:pStyle w:val="ListParagraph"/>
        <w:numPr>
          <w:ilvl w:val="0"/>
          <w:numId w:val="5"/>
        </w:numPr>
        <w:rPr>
          <w:rFonts w:ascii="Candara" w:hAnsi="Candara"/>
        </w:rPr>
      </w:pPr>
      <w:r w:rsidRPr="00775833">
        <w:rPr>
          <w:rFonts w:ascii="Candara" w:hAnsi="Candara"/>
        </w:rPr>
        <w:t>1</w:t>
      </w:r>
      <w:r w:rsidRPr="00775833">
        <w:rPr>
          <w:rFonts w:ascii="Candara" w:hAnsi="Candara"/>
          <w:vertAlign w:val="superscript"/>
        </w:rPr>
        <w:t>st</w:t>
      </w:r>
      <w:r w:rsidRPr="00775833">
        <w:rPr>
          <w:rFonts w:ascii="Candara" w:hAnsi="Candara"/>
        </w:rPr>
        <w:t>: 34.8% opened, 9.5% clicks</w:t>
      </w:r>
    </w:p>
    <w:p w14:paraId="695263CB" w14:textId="4A6E5DCB" w:rsidR="001008D0" w:rsidRPr="00775833" w:rsidRDefault="001008D0" w:rsidP="004E6E03">
      <w:pPr>
        <w:pStyle w:val="ListParagraph"/>
        <w:numPr>
          <w:ilvl w:val="0"/>
          <w:numId w:val="5"/>
        </w:numPr>
        <w:rPr>
          <w:rFonts w:ascii="Candara" w:hAnsi="Candara"/>
        </w:rPr>
      </w:pPr>
      <w:r w:rsidRPr="00775833">
        <w:rPr>
          <w:rFonts w:ascii="Candara" w:hAnsi="Candara"/>
        </w:rPr>
        <w:t>2</w:t>
      </w:r>
      <w:r w:rsidRPr="00775833">
        <w:rPr>
          <w:rFonts w:ascii="Candara" w:hAnsi="Candara"/>
          <w:vertAlign w:val="superscript"/>
        </w:rPr>
        <w:t>nd</w:t>
      </w:r>
      <w:r w:rsidRPr="00775833">
        <w:rPr>
          <w:rFonts w:ascii="Candara" w:hAnsi="Candara"/>
        </w:rPr>
        <w:t>: 39.7% opened, 7.6% clicks</w:t>
      </w:r>
    </w:p>
    <w:p w14:paraId="33E807FC" w14:textId="0F930AA9" w:rsidR="001008D0" w:rsidRPr="00775833" w:rsidRDefault="001008D0" w:rsidP="004E6E03">
      <w:pPr>
        <w:pStyle w:val="ListParagraph"/>
        <w:numPr>
          <w:ilvl w:val="0"/>
          <w:numId w:val="5"/>
        </w:numPr>
        <w:rPr>
          <w:rFonts w:ascii="Candara" w:hAnsi="Candara"/>
        </w:rPr>
      </w:pPr>
      <w:r w:rsidRPr="00775833">
        <w:rPr>
          <w:rFonts w:ascii="Candara" w:hAnsi="Candara"/>
        </w:rPr>
        <w:t>3</w:t>
      </w:r>
      <w:r w:rsidRPr="00775833">
        <w:rPr>
          <w:rFonts w:ascii="Candara" w:hAnsi="Candara"/>
          <w:vertAlign w:val="superscript"/>
        </w:rPr>
        <w:t>rd</w:t>
      </w:r>
      <w:r w:rsidRPr="00775833">
        <w:rPr>
          <w:rFonts w:ascii="Candara" w:hAnsi="Candara"/>
        </w:rPr>
        <w:t>: 39.4% opened, 4.4% clicks</w:t>
      </w:r>
    </w:p>
    <w:p w14:paraId="170CBF5A" w14:textId="2E95BCC9" w:rsidR="001008D0" w:rsidRPr="00775833" w:rsidRDefault="001008D0" w:rsidP="004E6E03">
      <w:pPr>
        <w:pStyle w:val="ListParagraph"/>
        <w:numPr>
          <w:ilvl w:val="0"/>
          <w:numId w:val="5"/>
        </w:numPr>
        <w:rPr>
          <w:rFonts w:ascii="Candara" w:hAnsi="Candara"/>
        </w:rPr>
      </w:pPr>
      <w:r w:rsidRPr="00775833">
        <w:rPr>
          <w:rFonts w:ascii="Candara" w:hAnsi="Candara"/>
        </w:rPr>
        <w:t>4</w:t>
      </w:r>
      <w:r w:rsidRPr="00775833">
        <w:rPr>
          <w:rFonts w:ascii="Candara" w:hAnsi="Candara"/>
          <w:vertAlign w:val="superscript"/>
        </w:rPr>
        <w:t>th</w:t>
      </w:r>
      <w:r w:rsidRPr="00775833">
        <w:rPr>
          <w:rFonts w:ascii="Candara" w:hAnsi="Candara"/>
        </w:rPr>
        <w:t>: 39.9% opened, 8.4% clicks</w:t>
      </w:r>
    </w:p>
    <w:p w14:paraId="49B7DB2F" w14:textId="180C87B8" w:rsidR="00493669" w:rsidRPr="00775833" w:rsidRDefault="001008D0" w:rsidP="004E6E03">
      <w:pPr>
        <w:pStyle w:val="ListParagraph"/>
        <w:numPr>
          <w:ilvl w:val="0"/>
          <w:numId w:val="5"/>
        </w:numPr>
        <w:rPr>
          <w:rFonts w:ascii="Candara" w:hAnsi="Candara"/>
        </w:rPr>
      </w:pPr>
      <w:r w:rsidRPr="00775833">
        <w:rPr>
          <w:rFonts w:ascii="Candara" w:hAnsi="Candara"/>
        </w:rPr>
        <w:t>5</w:t>
      </w:r>
      <w:r w:rsidRPr="00775833">
        <w:rPr>
          <w:rFonts w:ascii="Candara" w:hAnsi="Candara"/>
          <w:vertAlign w:val="superscript"/>
        </w:rPr>
        <w:t>th</w:t>
      </w:r>
      <w:r w:rsidRPr="00775833">
        <w:rPr>
          <w:rFonts w:ascii="Candara" w:hAnsi="Candara"/>
        </w:rPr>
        <w:t>: 36.8% opened, 7.0% clicks</w:t>
      </w:r>
      <w:bookmarkStart w:id="52" w:name="_Toc463883004"/>
      <w:bookmarkStart w:id="53" w:name="_Toc463883090"/>
    </w:p>
    <w:p w14:paraId="2D607989" w14:textId="77777777" w:rsidR="00493669" w:rsidRPr="00775833" w:rsidRDefault="00493669" w:rsidP="00A12B99">
      <w:pPr>
        <w:pStyle w:val="Heading2"/>
      </w:pPr>
    </w:p>
    <w:p w14:paraId="755F30AB" w14:textId="77777777" w:rsidR="00493669" w:rsidRPr="00775833" w:rsidRDefault="00493669">
      <w:pPr>
        <w:rPr>
          <w:rFonts w:ascii="Candara" w:eastAsiaTheme="majorEastAsia" w:hAnsi="Candara" w:cstheme="majorBidi"/>
          <w:color w:val="538135" w:themeColor="accent6" w:themeShade="BF"/>
          <w:sz w:val="26"/>
          <w:szCs w:val="26"/>
        </w:rPr>
      </w:pPr>
      <w:r w:rsidRPr="00775833">
        <w:rPr>
          <w:rFonts w:ascii="Candara" w:hAnsi="Candara"/>
        </w:rPr>
        <w:br w:type="page"/>
      </w:r>
    </w:p>
    <w:p w14:paraId="13483421" w14:textId="1A9586C0" w:rsidR="00A12B99" w:rsidRPr="00775833" w:rsidRDefault="00A12B99" w:rsidP="00A12B99">
      <w:pPr>
        <w:pStyle w:val="Heading2"/>
      </w:pPr>
      <w:bookmarkStart w:id="54" w:name="_Toc464652449"/>
      <w:r w:rsidRPr="00775833">
        <w:lastRenderedPageBreak/>
        <w:t>Social Media</w:t>
      </w:r>
      <w:bookmarkEnd w:id="52"/>
      <w:bookmarkEnd w:id="53"/>
      <w:r w:rsidR="001C050E" w:rsidRPr="00775833">
        <w:t xml:space="preserve"> Baseline Engagement</w:t>
      </w:r>
      <w:bookmarkEnd w:id="54"/>
    </w:p>
    <w:p w14:paraId="061D1001" w14:textId="77777777" w:rsidR="0079354E" w:rsidRPr="00775833" w:rsidRDefault="0079354E" w:rsidP="0079354E">
      <w:pPr>
        <w:rPr>
          <w:rFonts w:ascii="Candara" w:hAnsi="Candara"/>
          <w:sz w:val="22"/>
          <w:szCs w:val="22"/>
        </w:rPr>
      </w:pPr>
    </w:p>
    <w:p w14:paraId="4EEA1B10" w14:textId="207B99D7" w:rsidR="0079354E" w:rsidRPr="00775833" w:rsidRDefault="00A21F6C" w:rsidP="00A21F6C">
      <w:pPr>
        <w:spacing w:after="120"/>
        <w:rPr>
          <w:rFonts w:ascii="Candara" w:hAnsi="Candara"/>
          <w:b/>
          <w:szCs w:val="22"/>
        </w:rPr>
      </w:pPr>
      <w:r w:rsidRPr="00775833">
        <w:rPr>
          <w:rFonts w:ascii="Candara" w:hAnsi="Candara"/>
          <w:b/>
          <w:szCs w:val="22"/>
        </w:rPr>
        <w:t>Follow us!</w:t>
      </w:r>
    </w:p>
    <w:p w14:paraId="4C9911B9" w14:textId="61F549D5" w:rsidR="0082400D" w:rsidRPr="00775833" w:rsidRDefault="00B0730B" w:rsidP="00A12B99">
      <w:pPr>
        <w:rPr>
          <w:rFonts w:ascii="Candara" w:hAnsi="Candara"/>
        </w:rPr>
      </w:pPr>
      <w:r w:rsidRPr="00775833">
        <w:rPr>
          <w:rFonts w:ascii="Candara" w:hAnsi="Candara"/>
          <w:noProof/>
        </w:rPr>
        <w:drawing>
          <wp:inline distT="0" distB="0" distL="0" distR="0" wp14:anchorId="4BDE19C1" wp14:editId="0AA3B26C">
            <wp:extent cx="365760" cy="365760"/>
            <wp:effectExtent l="0" t="0" r="0" b="0"/>
            <wp:docPr id="17" name="Picture 1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sign.png"/>
                    <pic:cNvPicPr/>
                  </pic:nvPicPr>
                  <pic:blipFill>
                    <a:blip r:embed="rId40">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306234" w:rsidRPr="00775833">
        <w:rPr>
          <w:rFonts w:ascii="Candara" w:hAnsi="Candara"/>
          <w:noProof/>
        </w:rPr>
        <w:drawing>
          <wp:inline distT="0" distB="0" distL="0" distR="0" wp14:anchorId="4ABBB5A8" wp14:editId="7D749053">
            <wp:extent cx="365760" cy="365760"/>
            <wp:effectExtent l="0" t="0" r="0" b="0"/>
            <wp:docPr id="18" name="Picture 1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kedin.png"/>
                    <pic:cNvPicPr/>
                  </pic:nvPicPr>
                  <pic:blipFill>
                    <a:blip r:embed="rId42">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306234" w:rsidRPr="00775833">
        <w:rPr>
          <w:rFonts w:ascii="Candara" w:hAnsi="Candara"/>
          <w:noProof/>
        </w:rPr>
        <w:drawing>
          <wp:inline distT="0" distB="0" distL="0" distR="0" wp14:anchorId="1E173E2F" wp14:editId="0C8E4C29">
            <wp:extent cx="365760" cy="365760"/>
            <wp:effectExtent l="0" t="0" r="0" b="0"/>
            <wp:docPr id="19" name="Picture 1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wittersign.png"/>
                    <pic:cNvPicPr/>
                  </pic:nvPicPr>
                  <pic:blipFill>
                    <a:blip r:embed="rId4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79354E" w:rsidRPr="00775833">
        <w:rPr>
          <w:rFonts w:ascii="Candara" w:hAnsi="Candara"/>
          <w:noProof/>
        </w:rPr>
        <w:drawing>
          <wp:inline distT="0" distB="0" distL="0" distR="0" wp14:anchorId="26EB57AE" wp14:editId="0E43BB2C">
            <wp:extent cx="406400" cy="406400"/>
            <wp:effectExtent l="0" t="0" r="0" b="0"/>
            <wp:docPr id="21" name="Picture 2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stagram .png"/>
                    <pic:cNvPicPr/>
                  </pic:nvPicPr>
                  <pic:blipFill>
                    <a:blip r:embed="rId46">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sidR="0079354E" w:rsidRPr="00775833">
        <w:rPr>
          <w:rFonts w:ascii="Candara" w:hAnsi="Candara"/>
          <w:noProof/>
        </w:rPr>
        <w:drawing>
          <wp:inline distT="0" distB="0" distL="0" distR="0" wp14:anchorId="1A1E6D49" wp14:editId="363F4EB5">
            <wp:extent cx="406400" cy="406400"/>
            <wp:effectExtent l="0" t="0" r="0" b="0"/>
            <wp:docPr id="23" name="Picture 2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outube.png"/>
                    <pic:cNvPicPr/>
                  </pic:nvPicPr>
                  <pic:blipFill>
                    <a:blip r:embed="rId48">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p w14:paraId="275199CB" w14:textId="26E8EB86" w:rsidR="00280B0A" w:rsidRPr="00775833" w:rsidRDefault="00280B0A" w:rsidP="00A12B99">
      <w:pPr>
        <w:rPr>
          <w:rFonts w:ascii="Candara" w:hAnsi="Candara"/>
        </w:rPr>
      </w:pPr>
    </w:p>
    <w:p w14:paraId="4F1F13B4" w14:textId="4D9BE1F1" w:rsidR="007F0D45" w:rsidRPr="00775833" w:rsidRDefault="0079354E" w:rsidP="004E6E03">
      <w:pPr>
        <w:pStyle w:val="ListParagraph"/>
        <w:numPr>
          <w:ilvl w:val="0"/>
          <w:numId w:val="6"/>
        </w:numPr>
        <w:rPr>
          <w:rStyle w:val="Hyperlink"/>
          <w:rFonts w:ascii="Candara" w:hAnsi="Candara"/>
          <w:color w:val="auto"/>
          <w:u w:val="none"/>
        </w:rPr>
      </w:pPr>
      <w:r w:rsidRPr="00775833">
        <w:rPr>
          <w:rFonts w:ascii="Candara" w:hAnsi="Candara"/>
        </w:rPr>
        <w:t xml:space="preserve">Facebook: </w:t>
      </w:r>
      <w:hyperlink r:id="rId49" w:history="1">
        <w:r w:rsidR="007F0D45" w:rsidRPr="00775833">
          <w:rPr>
            <w:rStyle w:val="Hyperlink"/>
            <w:rFonts w:ascii="Candara" w:hAnsi="Candara"/>
          </w:rPr>
          <w:t>www.facebook.com/jliflc.connect</w:t>
        </w:r>
      </w:hyperlink>
      <w:r w:rsidR="00512656" w:rsidRPr="00775833">
        <w:rPr>
          <w:rStyle w:val="Hyperlink"/>
          <w:rFonts w:ascii="Candara" w:hAnsi="Candara"/>
        </w:rPr>
        <w:t xml:space="preserve"> (77 followers)</w:t>
      </w:r>
    </w:p>
    <w:p w14:paraId="774120B6" w14:textId="0EA95567" w:rsidR="00D56F0B" w:rsidRPr="00775833" w:rsidRDefault="007F0D45" w:rsidP="007F0D45">
      <w:pPr>
        <w:pStyle w:val="ListParagraph"/>
        <w:rPr>
          <w:rFonts w:ascii="Candara" w:hAnsi="Candara"/>
        </w:rPr>
      </w:pPr>
      <w:r w:rsidRPr="00775833">
        <w:rPr>
          <w:rFonts w:ascii="Candara" w:hAnsi="Candara"/>
          <w:noProof/>
        </w:rPr>
        <w:drawing>
          <wp:inline distT="0" distB="0" distL="0" distR="0" wp14:anchorId="29E3C868" wp14:editId="228BF561">
            <wp:extent cx="1461135" cy="576764"/>
            <wp:effectExtent l="0" t="0" r="1206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89682" cy="588033"/>
                    </a:xfrm>
                    <a:prstGeom prst="rect">
                      <a:avLst/>
                    </a:prstGeom>
                  </pic:spPr>
                </pic:pic>
              </a:graphicData>
            </a:graphic>
          </wp:inline>
        </w:drawing>
      </w:r>
      <w:r w:rsidR="00D56F0B" w:rsidRPr="00775833">
        <w:rPr>
          <w:rFonts w:ascii="Candara" w:hAnsi="Candara"/>
          <w:noProof/>
        </w:rPr>
        <w:drawing>
          <wp:inline distT="0" distB="0" distL="0" distR="0" wp14:anchorId="654FBE9C" wp14:editId="4CF079E7">
            <wp:extent cx="2604135" cy="9682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2666" cy="986248"/>
                    </a:xfrm>
                    <a:prstGeom prst="rect">
                      <a:avLst/>
                    </a:prstGeom>
                  </pic:spPr>
                </pic:pic>
              </a:graphicData>
            </a:graphic>
          </wp:inline>
        </w:drawing>
      </w:r>
    </w:p>
    <w:p w14:paraId="12FE23C4" w14:textId="77777777" w:rsidR="001008D0" w:rsidRPr="00775833" w:rsidRDefault="001008D0" w:rsidP="004C40C0">
      <w:pPr>
        <w:pStyle w:val="ListParagraph"/>
        <w:ind w:left="1440" w:hanging="720"/>
        <w:rPr>
          <w:rFonts w:ascii="Candara" w:hAnsi="Candara"/>
        </w:rPr>
      </w:pPr>
    </w:p>
    <w:p w14:paraId="12B29D3C" w14:textId="656422E7" w:rsidR="00C61463" w:rsidRPr="00775833" w:rsidRDefault="007F0D45" w:rsidP="004E6E03">
      <w:pPr>
        <w:pStyle w:val="ListParagraph"/>
        <w:numPr>
          <w:ilvl w:val="0"/>
          <w:numId w:val="6"/>
        </w:numPr>
        <w:rPr>
          <w:rFonts w:ascii="Candara" w:hAnsi="Candara"/>
        </w:rPr>
      </w:pPr>
      <w:r w:rsidRPr="00775833">
        <w:rPr>
          <w:rFonts w:ascii="Candara" w:hAnsi="Candara"/>
        </w:rPr>
        <w:t xml:space="preserve">Twitter: </w:t>
      </w:r>
      <w:hyperlink r:id="rId52" w:history="1">
        <w:r w:rsidRPr="00775833">
          <w:rPr>
            <w:rStyle w:val="Hyperlink"/>
            <w:rFonts w:ascii="Candara" w:hAnsi="Candara"/>
          </w:rPr>
          <w:t>www.twitter.com/jliflc</w:t>
        </w:r>
      </w:hyperlink>
      <w:r w:rsidRPr="00775833">
        <w:rPr>
          <w:rFonts w:ascii="Candara" w:hAnsi="Candara"/>
        </w:rPr>
        <w:t xml:space="preserve"> </w:t>
      </w:r>
      <w:r w:rsidR="00512656" w:rsidRPr="00775833">
        <w:rPr>
          <w:rFonts w:ascii="Candara" w:hAnsi="Candara"/>
        </w:rPr>
        <w:t xml:space="preserve"> (155 followers)</w:t>
      </w:r>
    </w:p>
    <w:p w14:paraId="6E515B88" w14:textId="70A3C67D" w:rsidR="007F0D45" w:rsidRPr="00775833" w:rsidRDefault="00500A50" w:rsidP="007F0D45">
      <w:pPr>
        <w:pStyle w:val="ListParagraph"/>
        <w:rPr>
          <w:rFonts w:ascii="Candara" w:hAnsi="Candara"/>
          <w:sz w:val="22"/>
          <w:szCs w:val="22"/>
        </w:rPr>
      </w:pPr>
      <w:r w:rsidRPr="00775833">
        <w:rPr>
          <w:rFonts w:ascii="Candara" w:hAnsi="Candara"/>
          <w:noProof/>
          <w:sz w:val="22"/>
          <w:szCs w:val="22"/>
        </w:rPr>
        <w:drawing>
          <wp:inline distT="0" distB="0" distL="0" distR="0" wp14:anchorId="5602AA36" wp14:editId="48E4BA51">
            <wp:extent cx="5943600" cy="1028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5594"/>
                    <a:stretch/>
                  </pic:blipFill>
                  <pic:spPr bwMode="auto">
                    <a:xfrm>
                      <a:off x="0" y="0"/>
                      <a:ext cx="5943600" cy="1028700"/>
                    </a:xfrm>
                    <a:prstGeom prst="rect">
                      <a:avLst/>
                    </a:prstGeom>
                    <a:ln>
                      <a:noFill/>
                    </a:ln>
                    <a:extLst>
                      <a:ext uri="{53640926-AAD7-44d8-BBD7-CCE9431645EC}">
                        <a14:shadowObscured xmlns:a14="http://schemas.microsoft.com/office/drawing/2010/main"/>
                      </a:ext>
                    </a:extLst>
                  </pic:spPr>
                </pic:pic>
              </a:graphicData>
            </a:graphic>
          </wp:inline>
        </w:drawing>
      </w:r>
    </w:p>
    <w:p w14:paraId="6D00201F" w14:textId="5B43316E" w:rsidR="001E699D" w:rsidRPr="00775833" w:rsidRDefault="00046ABC" w:rsidP="001E699D">
      <w:pPr>
        <w:pStyle w:val="ListParagraph"/>
        <w:rPr>
          <w:rFonts w:ascii="Candara" w:hAnsi="Candara"/>
          <w:sz w:val="22"/>
          <w:szCs w:val="22"/>
        </w:rPr>
      </w:pPr>
      <w:r w:rsidRPr="00775833">
        <w:rPr>
          <w:rFonts w:ascii="Candara" w:hAnsi="Candara"/>
          <w:noProof/>
          <w:sz w:val="22"/>
          <w:szCs w:val="22"/>
        </w:rPr>
        <w:drawing>
          <wp:inline distT="0" distB="0" distL="0" distR="0" wp14:anchorId="21AE7A51" wp14:editId="4A960D66">
            <wp:extent cx="5897449" cy="5892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b="6357"/>
                    <a:stretch/>
                  </pic:blipFill>
                  <pic:spPr bwMode="auto">
                    <a:xfrm>
                      <a:off x="0" y="0"/>
                      <a:ext cx="5897880" cy="589323"/>
                    </a:xfrm>
                    <a:prstGeom prst="rect">
                      <a:avLst/>
                    </a:prstGeom>
                    <a:noFill/>
                    <a:ln>
                      <a:noFill/>
                    </a:ln>
                    <a:extLst>
                      <a:ext uri="{53640926-AAD7-44d8-BBD7-CCE9431645EC}">
                        <a14:shadowObscured xmlns:a14="http://schemas.microsoft.com/office/drawing/2010/main"/>
                      </a:ext>
                    </a:extLst>
                  </pic:spPr>
                </pic:pic>
              </a:graphicData>
            </a:graphic>
          </wp:inline>
        </w:drawing>
      </w:r>
    </w:p>
    <w:p w14:paraId="6213B16F" w14:textId="5C21461A" w:rsidR="001E699D" w:rsidRPr="00775833" w:rsidRDefault="00046ABC" w:rsidP="001E699D">
      <w:pPr>
        <w:pStyle w:val="ListParagraph"/>
        <w:rPr>
          <w:rFonts w:ascii="Candara" w:hAnsi="Candara"/>
          <w:sz w:val="22"/>
          <w:szCs w:val="22"/>
        </w:rPr>
      </w:pPr>
      <w:r w:rsidRPr="00775833">
        <w:rPr>
          <w:rFonts w:ascii="Candara" w:hAnsi="Candara"/>
          <w:noProof/>
          <w:sz w:val="22"/>
          <w:szCs w:val="22"/>
        </w:rPr>
        <w:drawing>
          <wp:inline distT="0" distB="0" distL="0" distR="0" wp14:anchorId="7BFD4131" wp14:editId="51B556ED">
            <wp:extent cx="5897880" cy="533651"/>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7880" cy="533651"/>
                    </a:xfrm>
                    <a:prstGeom prst="rect">
                      <a:avLst/>
                    </a:prstGeom>
                    <a:noFill/>
                    <a:ln>
                      <a:noFill/>
                    </a:ln>
                  </pic:spPr>
                </pic:pic>
              </a:graphicData>
            </a:graphic>
          </wp:inline>
        </w:drawing>
      </w:r>
    </w:p>
    <w:p w14:paraId="4C7217AD" w14:textId="5A251080" w:rsidR="002E2262" w:rsidRPr="00775833" w:rsidRDefault="0099796F" w:rsidP="004E6E03">
      <w:pPr>
        <w:pStyle w:val="ListParagraph"/>
        <w:numPr>
          <w:ilvl w:val="0"/>
          <w:numId w:val="6"/>
        </w:numPr>
        <w:rPr>
          <w:rFonts w:ascii="Candara" w:hAnsi="Candara"/>
        </w:rPr>
      </w:pPr>
      <w:hyperlink r:id="rId56" w:history="1">
        <w:r w:rsidR="003C5730" w:rsidRPr="00775833">
          <w:rPr>
            <w:rStyle w:val="Hyperlink"/>
            <w:rFonts w:ascii="Candara" w:hAnsi="Candara"/>
          </w:rPr>
          <w:t>YouTube</w:t>
        </w:r>
      </w:hyperlink>
      <w:r w:rsidR="003C5730" w:rsidRPr="00775833">
        <w:rPr>
          <w:rFonts w:ascii="Candara" w:hAnsi="Candara"/>
        </w:rPr>
        <w:t xml:space="preserve"> (</w:t>
      </w:r>
      <w:r w:rsidR="00D448DF" w:rsidRPr="00775833">
        <w:rPr>
          <w:rFonts w:ascii="Candara" w:hAnsi="Candara"/>
        </w:rPr>
        <w:t>Past year: 3 videos from WHS and 135 views</w:t>
      </w:r>
      <w:r w:rsidR="003C5730" w:rsidRPr="00775833">
        <w:rPr>
          <w:rFonts w:ascii="Candara" w:hAnsi="Candara"/>
        </w:rPr>
        <w:t>)</w:t>
      </w:r>
    </w:p>
    <w:p w14:paraId="271931E4" w14:textId="77777777" w:rsidR="003C5730" w:rsidRPr="00775833" w:rsidRDefault="0099796F" w:rsidP="004E6E03">
      <w:pPr>
        <w:pStyle w:val="ListParagraph"/>
        <w:numPr>
          <w:ilvl w:val="0"/>
          <w:numId w:val="6"/>
        </w:numPr>
        <w:rPr>
          <w:rFonts w:ascii="Candara" w:hAnsi="Candara"/>
        </w:rPr>
      </w:pPr>
      <w:hyperlink r:id="rId57" w:history="1">
        <w:r w:rsidR="007F0D45" w:rsidRPr="00775833">
          <w:rPr>
            <w:rStyle w:val="Hyperlink"/>
            <w:rFonts w:ascii="Candara" w:hAnsi="Candara"/>
          </w:rPr>
          <w:t>Lin</w:t>
        </w:r>
        <w:r w:rsidR="003C5730" w:rsidRPr="00775833">
          <w:rPr>
            <w:rStyle w:val="Hyperlink"/>
            <w:rFonts w:ascii="Candara" w:hAnsi="Candara"/>
          </w:rPr>
          <w:t>kedIn</w:t>
        </w:r>
      </w:hyperlink>
      <w:r w:rsidR="003C5730" w:rsidRPr="00775833">
        <w:rPr>
          <w:rFonts w:ascii="Candara" w:hAnsi="Candara"/>
        </w:rPr>
        <w:t xml:space="preserve"> (</w:t>
      </w:r>
      <w:r w:rsidR="00D448DF" w:rsidRPr="00775833">
        <w:rPr>
          <w:rFonts w:ascii="Candara" w:hAnsi="Candara"/>
        </w:rPr>
        <w:t>8</w:t>
      </w:r>
      <w:r w:rsidR="003C5730" w:rsidRPr="00775833">
        <w:rPr>
          <w:rFonts w:ascii="Candara" w:hAnsi="Candara"/>
        </w:rPr>
        <w:t>3</w:t>
      </w:r>
      <w:r w:rsidR="00D448DF" w:rsidRPr="00775833">
        <w:rPr>
          <w:rFonts w:ascii="Candara" w:hAnsi="Candara"/>
        </w:rPr>
        <w:t xml:space="preserve"> members in group</w:t>
      </w:r>
      <w:r w:rsidR="003C5730" w:rsidRPr="00775833">
        <w:rPr>
          <w:rFonts w:ascii="Candara" w:hAnsi="Candara"/>
        </w:rPr>
        <w:t>)</w:t>
      </w:r>
    </w:p>
    <w:p w14:paraId="4DB3C23A" w14:textId="77777777" w:rsidR="003C5730" w:rsidRPr="00775833" w:rsidRDefault="0099796F" w:rsidP="004E6E03">
      <w:pPr>
        <w:pStyle w:val="ListParagraph"/>
        <w:numPr>
          <w:ilvl w:val="0"/>
          <w:numId w:val="6"/>
        </w:numPr>
        <w:rPr>
          <w:rFonts w:ascii="Candara" w:hAnsi="Candara"/>
        </w:rPr>
      </w:pPr>
      <w:hyperlink r:id="rId58" w:history="1">
        <w:r w:rsidR="003C5730" w:rsidRPr="00775833">
          <w:rPr>
            <w:rStyle w:val="Hyperlink"/>
            <w:rFonts w:ascii="Candara" w:hAnsi="Candara"/>
          </w:rPr>
          <w:t>Instagram</w:t>
        </w:r>
      </w:hyperlink>
    </w:p>
    <w:p w14:paraId="1D491462" w14:textId="77777777" w:rsidR="003C5730" w:rsidRPr="00775833" w:rsidRDefault="003C5730" w:rsidP="003C5730">
      <w:pPr>
        <w:pStyle w:val="ListParagraph"/>
        <w:rPr>
          <w:rFonts w:ascii="Candara" w:hAnsi="Candara"/>
        </w:rPr>
      </w:pPr>
    </w:p>
    <w:p w14:paraId="0103C98D" w14:textId="798CE748" w:rsidR="00EB13BF" w:rsidRPr="00775833" w:rsidRDefault="004C40C0" w:rsidP="003C5730">
      <w:pPr>
        <w:pStyle w:val="ListParagraph"/>
        <w:ind w:left="360"/>
        <w:rPr>
          <w:rFonts w:ascii="Candara" w:hAnsi="Candara"/>
        </w:rPr>
      </w:pPr>
      <w:r w:rsidRPr="00775833">
        <w:rPr>
          <w:rFonts w:ascii="Candara" w:hAnsi="Candara"/>
        </w:rPr>
        <w:t>The summary above gives a baseline for soc</w:t>
      </w:r>
      <w:r w:rsidR="007F0D45" w:rsidRPr="00775833">
        <w:rPr>
          <w:rFonts w:ascii="Candara" w:hAnsi="Candara"/>
        </w:rPr>
        <w:t xml:space="preserve">ial media engagement. The </w:t>
      </w:r>
      <w:r w:rsidR="0038397F" w:rsidRPr="00775833">
        <w:rPr>
          <w:rFonts w:ascii="Candara" w:hAnsi="Candara"/>
        </w:rPr>
        <w:t>number of connections per platform is</w:t>
      </w:r>
      <w:r w:rsidR="007F0D45" w:rsidRPr="00775833">
        <w:rPr>
          <w:rFonts w:ascii="Candara" w:hAnsi="Candara"/>
        </w:rPr>
        <w:t xml:space="preserve"> as follows</w:t>
      </w:r>
      <w:r w:rsidR="005723E6" w:rsidRPr="00775833">
        <w:rPr>
          <w:rFonts w:ascii="Candara" w:hAnsi="Candara"/>
        </w:rPr>
        <w:t>: Twitter (1</w:t>
      </w:r>
      <w:r w:rsidR="0038397F" w:rsidRPr="00775833">
        <w:rPr>
          <w:rFonts w:ascii="Candara" w:hAnsi="Candara"/>
        </w:rPr>
        <w:t>55</w:t>
      </w:r>
      <w:r w:rsidR="005723E6" w:rsidRPr="00775833">
        <w:rPr>
          <w:rFonts w:ascii="Candara" w:hAnsi="Candara"/>
        </w:rPr>
        <w:t xml:space="preserve"> total, </w:t>
      </w:r>
      <w:r w:rsidR="007F0D45" w:rsidRPr="00775833">
        <w:rPr>
          <w:rFonts w:ascii="Candara" w:hAnsi="Candara"/>
        </w:rPr>
        <w:t>+</w:t>
      </w:r>
      <w:r w:rsidR="0038397F" w:rsidRPr="00775833">
        <w:rPr>
          <w:rFonts w:ascii="Candara" w:hAnsi="Candara"/>
        </w:rPr>
        <w:t>102</w:t>
      </w:r>
      <w:r w:rsidR="005723E6" w:rsidRPr="00775833">
        <w:rPr>
          <w:rFonts w:ascii="Candara" w:hAnsi="Candara"/>
        </w:rPr>
        <w:t xml:space="preserve"> more</w:t>
      </w:r>
      <w:r w:rsidR="007F0D45" w:rsidRPr="00775833">
        <w:rPr>
          <w:rFonts w:ascii="Candara" w:hAnsi="Candara"/>
        </w:rPr>
        <w:t xml:space="preserve"> since 2015), Facebook (7</w:t>
      </w:r>
      <w:r w:rsidR="0038397F" w:rsidRPr="00775833">
        <w:rPr>
          <w:rFonts w:ascii="Candara" w:hAnsi="Candara"/>
        </w:rPr>
        <w:t>7</w:t>
      </w:r>
      <w:r w:rsidR="005723E6" w:rsidRPr="00775833">
        <w:rPr>
          <w:rFonts w:ascii="Candara" w:hAnsi="Candara"/>
        </w:rPr>
        <w:t xml:space="preserve"> total, +</w:t>
      </w:r>
      <w:r w:rsidR="007F0D45" w:rsidRPr="00775833">
        <w:rPr>
          <w:rFonts w:ascii="Candara" w:hAnsi="Candara"/>
        </w:rPr>
        <w:t>3</w:t>
      </w:r>
      <w:r w:rsidR="0038397F" w:rsidRPr="00775833">
        <w:rPr>
          <w:rFonts w:ascii="Candara" w:hAnsi="Candara"/>
        </w:rPr>
        <w:t>6</w:t>
      </w:r>
      <w:r w:rsidR="007F0D45" w:rsidRPr="00775833">
        <w:rPr>
          <w:rFonts w:ascii="Candara" w:hAnsi="Candara"/>
        </w:rPr>
        <w:t xml:space="preserve"> since 2015), and Religion &amp; Sustainable Development </w:t>
      </w:r>
      <w:r w:rsidR="00024207" w:rsidRPr="00775833">
        <w:rPr>
          <w:rFonts w:ascii="Candara" w:hAnsi="Candara"/>
        </w:rPr>
        <w:t xml:space="preserve">Group </w:t>
      </w:r>
      <w:r w:rsidR="007F0D45" w:rsidRPr="00775833">
        <w:rPr>
          <w:rFonts w:ascii="Candara" w:hAnsi="Candara"/>
        </w:rPr>
        <w:t>LinkedIn (8</w:t>
      </w:r>
      <w:r w:rsidR="0038397F" w:rsidRPr="00775833">
        <w:rPr>
          <w:rFonts w:ascii="Candara" w:hAnsi="Candara"/>
        </w:rPr>
        <w:t>3</w:t>
      </w:r>
      <w:r w:rsidR="005723E6" w:rsidRPr="00775833">
        <w:rPr>
          <w:rFonts w:ascii="Candara" w:hAnsi="Candara"/>
        </w:rPr>
        <w:t xml:space="preserve"> total, </w:t>
      </w:r>
      <w:r w:rsidR="007F0D45" w:rsidRPr="00775833">
        <w:rPr>
          <w:rFonts w:ascii="Candara" w:hAnsi="Candara"/>
        </w:rPr>
        <w:t>+2</w:t>
      </w:r>
      <w:r w:rsidR="0038397F" w:rsidRPr="00775833">
        <w:rPr>
          <w:rFonts w:ascii="Candara" w:hAnsi="Candara"/>
        </w:rPr>
        <w:t>9</w:t>
      </w:r>
      <w:r w:rsidR="007F0D45" w:rsidRPr="00775833">
        <w:rPr>
          <w:rFonts w:ascii="Candara" w:hAnsi="Candara"/>
        </w:rPr>
        <w:t xml:space="preserve"> since 2015). </w:t>
      </w:r>
      <w:r w:rsidR="00A21F6C" w:rsidRPr="00775833">
        <w:rPr>
          <w:rFonts w:ascii="Candara" w:hAnsi="Candara"/>
        </w:rPr>
        <w:t>This year, we created a</w:t>
      </w:r>
      <w:r w:rsidR="007F0D45" w:rsidRPr="00775833">
        <w:rPr>
          <w:rFonts w:ascii="Candara" w:hAnsi="Candara"/>
        </w:rPr>
        <w:t xml:space="preserve"> YouTube channel </w:t>
      </w:r>
      <w:r w:rsidR="00A21F6C" w:rsidRPr="00775833">
        <w:rPr>
          <w:rFonts w:ascii="Candara" w:hAnsi="Candara"/>
        </w:rPr>
        <w:t xml:space="preserve">for </w:t>
      </w:r>
      <w:r w:rsidR="00024207" w:rsidRPr="00775833">
        <w:rPr>
          <w:rFonts w:ascii="Candara" w:hAnsi="Candara"/>
        </w:rPr>
        <w:t>the WHS side event</w:t>
      </w:r>
      <w:r w:rsidR="007F0D45" w:rsidRPr="00775833">
        <w:rPr>
          <w:rFonts w:ascii="Candara" w:hAnsi="Candara"/>
        </w:rPr>
        <w:t xml:space="preserve"> videos</w:t>
      </w:r>
      <w:r w:rsidR="00A21F6C" w:rsidRPr="00775833">
        <w:rPr>
          <w:rFonts w:ascii="Candara" w:hAnsi="Candara"/>
        </w:rPr>
        <w:t xml:space="preserve"> and</w:t>
      </w:r>
      <w:r w:rsidR="00024207" w:rsidRPr="00775833">
        <w:rPr>
          <w:rFonts w:ascii="Candara" w:hAnsi="Candara"/>
        </w:rPr>
        <w:t xml:space="preserve"> established an</w:t>
      </w:r>
      <w:r w:rsidR="007F0D45" w:rsidRPr="00775833">
        <w:rPr>
          <w:rFonts w:ascii="Candara" w:hAnsi="Candara"/>
        </w:rPr>
        <w:t xml:space="preserve"> Instagram </w:t>
      </w:r>
      <w:r w:rsidR="00024207" w:rsidRPr="00775833">
        <w:rPr>
          <w:rFonts w:ascii="Candara" w:hAnsi="Candara"/>
        </w:rPr>
        <w:t>account</w:t>
      </w:r>
      <w:r w:rsidR="007F0D45" w:rsidRPr="00775833">
        <w:rPr>
          <w:rFonts w:ascii="Candara" w:hAnsi="Candara"/>
        </w:rPr>
        <w:t>.</w:t>
      </w:r>
      <w:r w:rsidRPr="00775833">
        <w:rPr>
          <w:rFonts w:ascii="Candara" w:hAnsi="Candara"/>
        </w:rPr>
        <w:t xml:space="preserve"> Top posts are </w:t>
      </w:r>
      <w:r w:rsidR="0038397F" w:rsidRPr="00775833">
        <w:rPr>
          <w:rFonts w:ascii="Candara" w:hAnsi="Candara"/>
        </w:rPr>
        <w:t xml:space="preserve">mainly </w:t>
      </w:r>
      <w:r w:rsidRPr="00775833">
        <w:rPr>
          <w:rFonts w:ascii="Candara" w:hAnsi="Candara"/>
        </w:rPr>
        <w:t xml:space="preserve">event focused. The challenge is daily and weekly engagement. Also, building followers is slow.  In the next year, we will be developing social media </w:t>
      </w:r>
      <w:r w:rsidR="003C5730" w:rsidRPr="00775833">
        <w:rPr>
          <w:rFonts w:ascii="Candara" w:hAnsi="Candara"/>
        </w:rPr>
        <w:t>plans that</w:t>
      </w:r>
      <w:r w:rsidRPr="00775833">
        <w:rPr>
          <w:rFonts w:ascii="Candara" w:hAnsi="Candara"/>
        </w:rPr>
        <w:t xml:space="preserve"> will include LH engagement.</w:t>
      </w:r>
    </w:p>
    <w:p w14:paraId="772DEC90" w14:textId="77777777" w:rsidR="007F0D45" w:rsidRPr="00775833" w:rsidRDefault="007F0D45" w:rsidP="00EB13BF">
      <w:pPr>
        <w:rPr>
          <w:rFonts w:ascii="Candara" w:hAnsi="Candara"/>
        </w:rPr>
      </w:pPr>
    </w:p>
    <w:p w14:paraId="0D066732" w14:textId="77777777" w:rsidR="00A87926" w:rsidRPr="00775833" w:rsidRDefault="00A87926" w:rsidP="00EB13BF">
      <w:pPr>
        <w:rPr>
          <w:rFonts w:ascii="Candara" w:hAnsi="Candara"/>
        </w:rPr>
      </w:pPr>
    </w:p>
    <w:p w14:paraId="2749B93B" w14:textId="670F8E92" w:rsidR="00A12B99" w:rsidRPr="00775833" w:rsidRDefault="005D3010" w:rsidP="00A12B99">
      <w:pPr>
        <w:pStyle w:val="Heading2"/>
      </w:pPr>
      <w:bookmarkStart w:id="55" w:name="_Toc463883005"/>
      <w:bookmarkStart w:id="56" w:name="_Toc463883091"/>
      <w:bookmarkStart w:id="57" w:name="_Toc464652450"/>
      <w:r w:rsidRPr="00775833">
        <w:t>JLI</w:t>
      </w:r>
      <w:r w:rsidR="00A12B99" w:rsidRPr="00775833">
        <w:t xml:space="preserve"> Website</w:t>
      </w:r>
      <w:bookmarkEnd w:id="55"/>
      <w:bookmarkEnd w:id="56"/>
      <w:bookmarkEnd w:id="57"/>
    </w:p>
    <w:p w14:paraId="3D129635" w14:textId="783400DF" w:rsidR="00E03F5B" w:rsidRPr="00775833" w:rsidRDefault="00A12B99" w:rsidP="00B44942">
      <w:pPr>
        <w:rPr>
          <w:rFonts w:ascii="Candara" w:hAnsi="Candara"/>
          <w:szCs w:val="22"/>
        </w:rPr>
      </w:pPr>
      <w:r w:rsidRPr="00775833">
        <w:rPr>
          <w:rFonts w:ascii="Candara" w:hAnsi="Candara"/>
          <w:szCs w:val="22"/>
        </w:rPr>
        <w:t xml:space="preserve">Since 2015, </w:t>
      </w:r>
      <w:r w:rsidR="0034735F" w:rsidRPr="00775833">
        <w:rPr>
          <w:rFonts w:ascii="Candara" w:hAnsi="Candara"/>
          <w:szCs w:val="22"/>
        </w:rPr>
        <w:t>JLI continued website changes in order to increase</w:t>
      </w:r>
      <w:r w:rsidRPr="00775833">
        <w:rPr>
          <w:rFonts w:ascii="Candara" w:hAnsi="Candara"/>
          <w:szCs w:val="22"/>
        </w:rPr>
        <w:t xml:space="preserve"> we</w:t>
      </w:r>
      <w:r w:rsidR="0034735F" w:rsidRPr="00775833">
        <w:rPr>
          <w:rFonts w:ascii="Candara" w:hAnsi="Candara"/>
          <w:szCs w:val="22"/>
        </w:rPr>
        <w:t>bsite functionality and create</w:t>
      </w:r>
      <w:r w:rsidRPr="00775833">
        <w:rPr>
          <w:rFonts w:ascii="Candara" w:hAnsi="Candara"/>
          <w:szCs w:val="22"/>
        </w:rPr>
        <w:t xml:space="preserve"> a website useful for members and chairs of the </w:t>
      </w:r>
      <w:r w:rsidR="005F6690" w:rsidRPr="00775833">
        <w:rPr>
          <w:rFonts w:ascii="Candara" w:hAnsi="Candara"/>
          <w:szCs w:val="22"/>
        </w:rPr>
        <w:t>LH</w:t>
      </w:r>
      <w:r w:rsidRPr="00775833">
        <w:rPr>
          <w:rFonts w:ascii="Candara" w:hAnsi="Candara"/>
          <w:szCs w:val="22"/>
        </w:rPr>
        <w:t>s.</w:t>
      </w:r>
      <w:r w:rsidR="00E20FB1" w:rsidRPr="00775833">
        <w:rPr>
          <w:rFonts w:ascii="Candara" w:hAnsi="Candara"/>
          <w:szCs w:val="22"/>
        </w:rPr>
        <w:t xml:space="preserve"> </w:t>
      </w:r>
    </w:p>
    <w:p w14:paraId="0B36D964" w14:textId="0D195456" w:rsidR="00024207" w:rsidRPr="00775833" w:rsidRDefault="00E03F5B" w:rsidP="00B44942">
      <w:pPr>
        <w:rPr>
          <w:rFonts w:ascii="Candara" w:hAnsi="Candara"/>
          <w:szCs w:val="22"/>
        </w:rPr>
      </w:pPr>
      <w:r w:rsidRPr="00775833">
        <w:rPr>
          <w:rFonts w:ascii="Candara" w:hAnsi="Candara"/>
          <w:szCs w:val="22"/>
        </w:rPr>
        <w:t>Changes include:</w:t>
      </w:r>
    </w:p>
    <w:p w14:paraId="00B2C544" w14:textId="7858DA36" w:rsidR="00A3703D" w:rsidRPr="00775833" w:rsidRDefault="005F6690" w:rsidP="004E6E03">
      <w:pPr>
        <w:pStyle w:val="ListParagraph"/>
        <w:numPr>
          <w:ilvl w:val="0"/>
          <w:numId w:val="6"/>
        </w:numPr>
        <w:rPr>
          <w:rFonts w:ascii="Candara" w:hAnsi="Candara"/>
          <w:szCs w:val="22"/>
        </w:rPr>
      </w:pPr>
      <w:r w:rsidRPr="00775833">
        <w:rPr>
          <w:rFonts w:ascii="Candara" w:hAnsi="Candara"/>
          <w:szCs w:val="22"/>
        </w:rPr>
        <w:t>LH</w:t>
      </w:r>
      <w:r w:rsidR="0034735F" w:rsidRPr="00775833">
        <w:rPr>
          <w:rFonts w:ascii="Candara" w:hAnsi="Candara"/>
          <w:szCs w:val="22"/>
        </w:rPr>
        <w:t xml:space="preserve">s </w:t>
      </w:r>
      <w:r w:rsidR="00A3703D" w:rsidRPr="00775833">
        <w:rPr>
          <w:rFonts w:ascii="Candara" w:hAnsi="Candara"/>
          <w:szCs w:val="22"/>
        </w:rPr>
        <w:t>- Creating</w:t>
      </w:r>
      <w:r w:rsidR="00024207" w:rsidRPr="00775833">
        <w:rPr>
          <w:rFonts w:ascii="Candara" w:hAnsi="Candara"/>
          <w:szCs w:val="22"/>
        </w:rPr>
        <w:t xml:space="preserve"> </w:t>
      </w:r>
      <w:r w:rsidR="0034735F" w:rsidRPr="00775833">
        <w:rPr>
          <w:rFonts w:ascii="Candara" w:hAnsi="Candara"/>
          <w:szCs w:val="22"/>
        </w:rPr>
        <w:t xml:space="preserve">the </w:t>
      </w:r>
      <w:r w:rsidR="00024207" w:rsidRPr="00775833">
        <w:rPr>
          <w:rFonts w:ascii="Candara" w:hAnsi="Candara"/>
          <w:szCs w:val="22"/>
        </w:rPr>
        <w:t>Refugees and Forced Migration</w:t>
      </w:r>
      <w:r w:rsidR="0034735F" w:rsidRPr="00775833">
        <w:rPr>
          <w:rFonts w:ascii="Candara" w:hAnsi="Candara"/>
          <w:szCs w:val="22"/>
        </w:rPr>
        <w:t xml:space="preserve"> </w:t>
      </w:r>
      <w:r w:rsidRPr="00775833">
        <w:rPr>
          <w:rFonts w:ascii="Candara" w:hAnsi="Candara"/>
          <w:szCs w:val="22"/>
        </w:rPr>
        <w:t>LH</w:t>
      </w:r>
      <w:r w:rsidR="00024207" w:rsidRPr="00775833">
        <w:rPr>
          <w:rFonts w:ascii="Candara" w:hAnsi="Candara"/>
          <w:szCs w:val="22"/>
        </w:rPr>
        <w:t xml:space="preserve">, Evidence Working Group </w:t>
      </w:r>
      <w:r w:rsidRPr="00775833">
        <w:rPr>
          <w:rFonts w:ascii="Candara" w:hAnsi="Candara"/>
          <w:szCs w:val="22"/>
        </w:rPr>
        <w:t>LH</w:t>
      </w:r>
      <w:r w:rsidR="00024207" w:rsidRPr="00775833">
        <w:rPr>
          <w:rFonts w:ascii="Candara" w:hAnsi="Candara"/>
          <w:szCs w:val="22"/>
        </w:rPr>
        <w:t xml:space="preserve"> and Guide</w:t>
      </w:r>
      <w:r w:rsidR="0034735F" w:rsidRPr="00775833">
        <w:rPr>
          <w:rFonts w:ascii="Candara" w:hAnsi="Candara"/>
          <w:szCs w:val="22"/>
        </w:rPr>
        <w:t xml:space="preserve">.  </w:t>
      </w:r>
    </w:p>
    <w:p w14:paraId="4E1B23F8" w14:textId="20E720EE" w:rsidR="00A3703D" w:rsidRPr="00775833" w:rsidRDefault="00A3703D" w:rsidP="004E6E03">
      <w:pPr>
        <w:pStyle w:val="ListParagraph"/>
        <w:numPr>
          <w:ilvl w:val="0"/>
          <w:numId w:val="6"/>
        </w:numPr>
        <w:rPr>
          <w:rFonts w:ascii="Candara" w:hAnsi="Candara"/>
          <w:szCs w:val="22"/>
        </w:rPr>
      </w:pPr>
      <w:r w:rsidRPr="00775833">
        <w:rPr>
          <w:rFonts w:ascii="Candara" w:hAnsi="Candara"/>
          <w:szCs w:val="22"/>
        </w:rPr>
        <w:t xml:space="preserve">Member </w:t>
      </w:r>
      <w:r w:rsidR="0034735F" w:rsidRPr="00775833">
        <w:rPr>
          <w:rFonts w:ascii="Candara" w:hAnsi="Candara"/>
          <w:szCs w:val="22"/>
        </w:rPr>
        <w:t>experience</w:t>
      </w:r>
      <w:r w:rsidRPr="00775833">
        <w:rPr>
          <w:rFonts w:ascii="Candara" w:hAnsi="Candara"/>
          <w:szCs w:val="22"/>
        </w:rPr>
        <w:t xml:space="preserve"> -</w:t>
      </w:r>
      <w:r w:rsidR="0034735F" w:rsidRPr="00775833">
        <w:rPr>
          <w:rFonts w:ascii="Candara" w:hAnsi="Candara"/>
          <w:szCs w:val="22"/>
        </w:rPr>
        <w:t xml:space="preserve"> </w:t>
      </w:r>
      <w:r w:rsidRPr="00775833">
        <w:rPr>
          <w:rFonts w:ascii="Candara" w:hAnsi="Candara"/>
          <w:szCs w:val="22"/>
        </w:rPr>
        <w:t xml:space="preserve">Initiating </w:t>
      </w:r>
      <w:r w:rsidR="0034735F" w:rsidRPr="00775833">
        <w:rPr>
          <w:rFonts w:ascii="Candara" w:hAnsi="Candara"/>
          <w:szCs w:val="22"/>
        </w:rPr>
        <w:t xml:space="preserve">registration process for new users to register to specific hubs and access our new membership directory. </w:t>
      </w:r>
      <w:r w:rsidR="00B1570D" w:rsidRPr="00775833">
        <w:rPr>
          <w:rFonts w:ascii="Candara" w:hAnsi="Candara"/>
          <w:szCs w:val="22"/>
        </w:rPr>
        <w:t xml:space="preserve">Members will be able to set up profiles </w:t>
      </w:r>
      <w:r w:rsidR="00FA6195" w:rsidRPr="00775833">
        <w:rPr>
          <w:rFonts w:ascii="Candara" w:hAnsi="Candara"/>
          <w:szCs w:val="22"/>
        </w:rPr>
        <w:t>to aid in facilitating</w:t>
      </w:r>
      <w:r w:rsidR="0034735F" w:rsidRPr="00775833">
        <w:rPr>
          <w:rFonts w:ascii="Candara" w:hAnsi="Candara"/>
          <w:szCs w:val="22"/>
        </w:rPr>
        <w:t xml:space="preserve"> greater engagement of hubs and membership.</w:t>
      </w:r>
    </w:p>
    <w:p w14:paraId="5F5ACB9E" w14:textId="7646A004" w:rsidR="00E03F5B" w:rsidRPr="00775833" w:rsidRDefault="00A3703D" w:rsidP="004E6E03">
      <w:pPr>
        <w:pStyle w:val="ListParagraph"/>
        <w:numPr>
          <w:ilvl w:val="0"/>
          <w:numId w:val="6"/>
        </w:numPr>
        <w:rPr>
          <w:rFonts w:ascii="Candara" w:hAnsi="Candara"/>
          <w:szCs w:val="22"/>
        </w:rPr>
      </w:pPr>
      <w:r w:rsidRPr="00775833">
        <w:rPr>
          <w:rFonts w:ascii="Candara" w:hAnsi="Candara"/>
          <w:szCs w:val="22"/>
        </w:rPr>
        <w:lastRenderedPageBreak/>
        <w:t xml:space="preserve">Resources - </w:t>
      </w:r>
      <w:r w:rsidR="0038397F" w:rsidRPr="00775833">
        <w:rPr>
          <w:rFonts w:ascii="Candara" w:hAnsi="Candara"/>
          <w:szCs w:val="22"/>
        </w:rPr>
        <w:t>Updates</w:t>
      </w:r>
      <w:r w:rsidR="0034735F" w:rsidRPr="00775833">
        <w:rPr>
          <w:rFonts w:ascii="Candara" w:hAnsi="Candara"/>
          <w:szCs w:val="22"/>
        </w:rPr>
        <w:t xml:space="preserve"> the search and filter functionality to ensure ease of accessing specific resources for hubs and for areas of interest</w:t>
      </w:r>
    </w:p>
    <w:p w14:paraId="11B94C20" w14:textId="52EF8D57" w:rsidR="00E03F5B" w:rsidRPr="00775833" w:rsidRDefault="0099796F" w:rsidP="004E6E03">
      <w:pPr>
        <w:pStyle w:val="ListParagraph"/>
        <w:numPr>
          <w:ilvl w:val="0"/>
          <w:numId w:val="6"/>
        </w:numPr>
        <w:rPr>
          <w:rFonts w:ascii="Candara" w:hAnsi="Candara"/>
          <w:szCs w:val="22"/>
        </w:rPr>
      </w:pPr>
      <w:hyperlink r:id="rId59" w:history="1">
        <w:r w:rsidR="00E03F5B" w:rsidRPr="00775833">
          <w:rPr>
            <w:rStyle w:val="Hyperlink"/>
            <w:rFonts w:ascii="Candara" w:hAnsi="Candara"/>
            <w:szCs w:val="22"/>
          </w:rPr>
          <w:t>Organization pages</w:t>
        </w:r>
      </w:hyperlink>
      <w:r w:rsidR="00E03F5B" w:rsidRPr="00775833">
        <w:rPr>
          <w:rFonts w:ascii="Candara" w:hAnsi="Candara"/>
          <w:szCs w:val="22"/>
        </w:rPr>
        <w:t xml:space="preserve"> </w:t>
      </w:r>
      <w:r w:rsidR="0038397F" w:rsidRPr="00775833">
        <w:rPr>
          <w:rFonts w:ascii="Candara" w:hAnsi="Candara"/>
          <w:szCs w:val="22"/>
        </w:rPr>
        <w:t>–</w:t>
      </w:r>
      <w:r w:rsidR="00E03F5B" w:rsidRPr="00775833">
        <w:rPr>
          <w:rFonts w:ascii="Candara" w:hAnsi="Candara"/>
          <w:szCs w:val="22"/>
        </w:rPr>
        <w:t xml:space="preserve"> </w:t>
      </w:r>
      <w:r w:rsidR="0038397F" w:rsidRPr="00775833">
        <w:rPr>
          <w:rFonts w:ascii="Candara" w:hAnsi="Candara"/>
          <w:szCs w:val="22"/>
        </w:rPr>
        <w:t xml:space="preserve">Profiles </w:t>
      </w:r>
      <w:r w:rsidR="0034735F" w:rsidRPr="00775833">
        <w:rPr>
          <w:rFonts w:ascii="Candara" w:hAnsi="Candara"/>
          <w:szCs w:val="22"/>
        </w:rPr>
        <w:t>link to specific resources and memb</w:t>
      </w:r>
      <w:r w:rsidR="00E03F5B" w:rsidRPr="00775833">
        <w:rPr>
          <w:rFonts w:ascii="Candara" w:hAnsi="Candara"/>
          <w:szCs w:val="22"/>
        </w:rPr>
        <w:t>ers to help aid user navigation</w:t>
      </w:r>
    </w:p>
    <w:p w14:paraId="3CE7DC5B" w14:textId="351FEE5F" w:rsidR="00E03F5B" w:rsidRPr="00775833" w:rsidRDefault="0099796F" w:rsidP="004E6E03">
      <w:pPr>
        <w:pStyle w:val="ListParagraph"/>
        <w:numPr>
          <w:ilvl w:val="0"/>
          <w:numId w:val="6"/>
        </w:numPr>
        <w:rPr>
          <w:rFonts w:ascii="Candara" w:hAnsi="Candara"/>
          <w:szCs w:val="22"/>
        </w:rPr>
      </w:pPr>
      <w:hyperlink r:id="rId60" w:history="1">
        <w:r w:rsidR="0038397F" w:rsidRPr="00775833">
          <w:rPr>
            <w:rStyle w:val="Hyperlink"/>
            <w:rFonts w:ascii="Candara" w:hAnsi="Candara"/>
            <w:szCs w:val="22"/>
          </w:rPr>
          <w:t>C</w:t>
        </w:r>
        <w:r w:rsidR="0034735F" w:rsidRPr="00775833">
          <w:rPr>
            <w:rStyle w:val="Hyperlink"/>
            <w:rFonts w:ascii="Candara" w:hAnsi="Candara"/>
            <w:szCs w:val="22"/>
          </w:rPr>
          <w:t xml:space="preserve">alendar of events to complement </w:t>
        </w:r>
        <w:r w:rsidR="0038397F" w:rsidRPr="00775833">
          <w:rPr>
            <w:rStyle w:val="Hyperlink"/>
            <w:rFonts w:ascii="Candara" w:hAnsi="Candara"/>
            <w:szCs w:val="22"/>
          </w:rPr>
          <w:t>n</w:t>
        </w:r>
        <w:r w:rsidR="0034735F" w:rsidRPr="00775833">
          <w:rPr>
            <w:rStyle w:val="Hyperlink"/>
            <w:rFonts w:ascii="Candara" w:hAnsi="Candara"/>
            <w:szCs w:val="22"/>
          </w:rPr>
          <w:t>ews posts</w:t>
        </w:r>
      </w:hyperlink>
      <w:r w:rsidR="0034735F" w:rsidRPr="00775833">
        <w:rPr>
          <w:rFonts w:ascii="Candara" w:hAnsi="Candara"/>
          <w:szCs w:val="22"/>
        </w:rPr>
        <w:t xml:space="preserve">  </w:t>
      </w:r>
    </w:p>
    <w:p w14:paraId="0469E13B" w14:textId="77777777" w:rsidR="0038397F" w:rsidRPr="00775833" w:rsidRDefault="0099796F" w:rsidP="004E6E03">
      <w:pPr>
        <w:pStyle w:val="ListParagraph"/>
        <w:numPr>
          <w:ilvl w:val="0"/>
          <w:numId w:val="6"/>
        </w:numPr>
        <w:rPr>
          <w:rFonts w:ascii="Candara" w:hAnsi="Candara"/>
          <w:szCs w:val="22"/>
        </w:rPr>
      </w:pPr>
      <w:hyperlink r:id="rId61" w:history="1">
        <w:r w:rsidR="0038397F" w:rsidRPr="00775833">
          <w:rPr>
            <w:rStyle w:val="Hyperlink"/>
            <w:rFonts w:ascii="Candara" w:hAnsi="Candara"/>
            <w:szCs w:val="22"/>
          </w:rPr>
          <w:t>Reorganized JLI Leadership page</w:t>
        </w:r>
      </w:hyperlink>
    </w:p>
    <w:p w14:paraId="53CFFA4A" w14:textId="6CF25924" w:rsidR="00E03F5B" w:rsidRPr="00775833" w:rsidRDefault="00E03F5B" w:rsidP="004E6E03">
      <w:pPr>
        <w:pStyle w:val="ListParagraph"/>
        <w:numPr>
          <w:ilvl w:val="0"/>
          <w:numId w:val="6"/>
        </w:numPr>
        <w:rPr>
          <w:rFonts w:ascii="Candara" w:hAnsi="Candara"/>
          <w:szCs w:val="22"/>
        </w:rPr>
      </w:pPr>
      <w:r w:rsidRPr="00775833">
        <w:rPr>
          <w:rFonts w:ascii="Candara" w:hAnsi="Candara"/>
          <w:szCs w:val="22"/>
        </w:rPr>
        <w:t>Mobile friendly site</w:t>
      </w:r>
    </w:p>
    <w:p w14:paraId="4C3CCEA2" w14:textId="77777777" w:rsidR="00E03F5B" w:rsidRPr="00775833" w:rsidRDefault="00E03F5B" w:rsidP="00E03F5B">
      <w:pPr>
        <w:pStyle w:val="ListParagraph"/>
        <w:rPr>
          <w:rFonts w:ascii="Candara" w:hAnsi="Candara"/>
          <w:szCs w:val="22"/>
        </w:rPr>
      </w:pPr>
    </w:p>
    <w:p w14:paraId="35A952F0" w14:textId="06402AAC" w:rsidR="00B44942" w:rsidRPr="00775833" w:rsidRDefault="00E03F5B" w:rsidP="00B44942">
      <w:pPr>
        <w:rPr>
          <w:rFonts w:ascii="Candara" w:hAnsi="Candara"/>
          <w:szCs w:val="22"/>
        </w:rPr>
      </w:pPr>
      <w:r w:rsidRPr="00775833">
        <w:rPr>
          <w:rFonts w:ascii="Candara" w:hAnsi="Candara"/>
          <w:szCs w:val="22"/>
        </w:rPr>
        <w:t>Our website will continue to allow members to contribute pasts, events and resources to</w:t>
      </w:r>
      <w:r w:rsidR="0034735F" w:rsidRPr="00775833">
        <w:rPr>
          <w:rFonts w:ascii="Candara" w:hAnsi="Candara"/>
          <w:szCs w:val="22"/>
        </w:rPr>
        <w:t xml:space="preserve"> encourag</w:t>
      </w:r>
      <w:r w:rsidR="00A21F6C" w:rsidRPr="00775833">
        <w:rPr>
          <w:rFonts w:ascii="Candara" w:hAnsi="Candara"/>
          <w:szCs w:val="22"/>
        </w:rPr>
        <w:t xml:space="preserve">e users </w:t>
      </w:r>
      <w:r w:rsidR="0038397F" w:rsidRPr="00775833">
        <w:rPr>
          <w:rFonts w:ascii="Candara" w:hAnsi="Candara"/>
          <w:szCs w:val="22"/>
        </w:rPr>
        <w:t xml:space="preserve">to </w:t>
      </w:r>
      <w:r w:rsidR="00A21F6C" w:rsidRPr="00775833">
        <w:rPr>
          <w:rFonts w:ascii="Candara" w:hAnsi="Candara"/>
          <w:szCs w:val="22"/>
        </w:rPr>
        <w:t xml:space="preserve">increase engagement. </w:t>
      </w:r>
      <w:r w:rsidR="00B44942" w:rsidRPr="00775833">
        <w:rPr>
          <w:rFonts w:ascii="Candara" w:hAnsi="Candara"/>
          <w:szCs w:val="22"/>
        </w:rPr>
        <w:t>We are grateful for the continuing good work of our web</w:t>
      </w:r>
      <w:r w:rsidR="003C5730" w:rsidRPr="00775833">
        <w:rPr>
          <w:rFonts w:ascii="Candara" w:hAnsi="Candara"/>
          <w:szCs w:val="22"/>
        </w:rPr>
        <w:t xml:space="preserve"> designer</w:t>
      </w:r>
      <w:r w:rsidR="00B44942" w:rsidRPr="00775833">
        <w:rPr>
          <w:rFonts w:ascii="Candara" w:hAnsi="Candara"/>
          <w:szCs w:val="22"/>
        </w:rPr>
        <w:t>, Ben Clowney at Hands-up.</w:t>
      </w:r>
    </w:p>
    <w:p w14:paraId="73718E3E" w14:textId="77777777" w:rsidR="006A5EA2" w:rsidRPr="00775833" w:rsidRDefault="006A5EA2">
      <w:pPr>
        <w:rPr>
          <w:rFonts w:ascii="Candara" w:hAnsi="Candara"/>
        </w:rPr>
      </w:pPr>
    </w:p>
    <w:p w14:paraId="592A609F" w14:textId="77777777" w:rsidR="00042CD0" w:rsidRPr="00775833" w:rsidRDefault="00042CD0">
      <w:pPr>
        <w:rPr>
          <w:rFonts w:ascii="Candara" w:hAnsi="Candara"/>
        </w:rPr>
      </w:pPr>
    </w:p>
    <w:bookmarkStart w:id="58" w:name="_Toc463883006"/>
    <w:bookmarkStart w:id="59" w:name="_Toc463883092"/>
    <w:bookmarkStart w:id="60" w:name="_Toc464652451"/>
    <w:p w14:paraId="666AD961" w14:textId="021E3A68" w:rsidR="00A12B99" w:rsidRPr="00775833" w:rsidRDefault="0038397F" w:rsidP="00B44942">
      <w:pPr>
        <w:pStyle w:val="Heading1"/>
        <w:rPr>
          <w:rFonts w:ascii="Candara" w:hAnsi="Candara"/>
        </w:rPr>
      </w:pPr>
      <w:r w:rsidRPr="00775833">
        <w:rPr>
          <w:rFonts w:ascii="Candara" w:hAnsi="Candara"/>
        </w:rPr>
        <w:fldChar w:fldCharType="begin"/>
      </w:r>
      <w:r w:rsidRPr="00775833">
        <w:rPr>
          <w:rFonts w:ascii="Candara" w:hAnsi="Candara"/>
        </w:rPr>
        <w:instrText xml:space="preserve"> HYPERLINK  \l "_Annex_II:_Detailed_1" </w:instrText>
      </w:r>
      <w:r w:rsidRPr="00775833">
        <w:rPr>
          <w:rFonts w:ascii="Candara" w:hAnsi="Candara"/>
        </w:rPr>
        <w:fldChar w:fldCharType="separate"/>
      </w:r>
      <w:r w:rsidR="00A12B99" w:rsidRPr="00775833">
        <w:rPr>
          <w:rStyle w:val="Hyperlink"/>
          <w:rFonts w:ascii="Candara" w:hAnsi="Candara"/>
        </w:rPr>
        <w:t xml:space="preserve">JLI </w:t>
      </w:r>
      <w:r w:rsidR="001C050E" w:rsidRPr="00775833">
        <w:rPr>
          <w:rStyle w:val="Hyperlink"/>
          <w:rFonts w:ascii="Candara" w:hAnsi="Candara"/>
        </w:rPr>
        <w:t>W</w:t>
      </w:r>
      <w:r w:rsidR="00A12B99" w:rsidRPr="00775833">
        <w:rPr>
          <w:rStyle w:val="Hyperlink"/>
          <w:rFonts w:ascii="Candara" w:hAnsi="Candara"/>
        </w:rPr>
        <w:t>ebsite Analytics Report</w:t>
      </w:r>
      <w:r w:rsidRPr="00775833">
        <w:rPr>
          <w:rFonts w:ascii="Candara" w:hAnsi="Candara"/>
        </w:rPr>
        <w:fldChar w:fldCharType="end"/>
      </w:r>
      <w:r w:rsidR="00A12B99" w:rsidRPr="00775833">
        <w:rPr>
          <w:rFonts w:ascii="Candara" w:hAnsi="Candara"/>
          <w:vertAlign w:val="superscript"/>
        </w:rPr>
        <w:footnoteReference w:id="2"/>
      </w:r>
      <w:bookmarkEnd w:id="58"/>
      <w:bookmarkEnd w:id="59"/>
      <w:bookmarkEnd w:id="60"/>
    </w:p>
    <w:p w14:paraId="52587FF5" w14:textId="0D100A58" w:rsidR="004C40C0" w:rsidRPr="00775833" w:rsidRDefault="00B84DA5">
      <w:pPr>
        <w:rPr>
          <w:rFonts w:ascii="Candara" w:hAnsi="Candara"/>
        </w:rPr>
      </w:pPr>
      <w:r w:rsidRPr="00775833">
        <w:rPr>
          <w:rFonts w:ascii="Candara" w:hAnsi="Candara"/>
        </w:rPr>
        <w:t>The</w:t>
      </w:r>
      <w:r w:rsidR="0038397F" w:rsidRPr="00775833">
        <w:rPr>
          <w:rFonts w:ascii="Candara" w:hAnsi="Candara"/>
        </w:rPr>
        <w:t xml:space="preserve"> figure below shows all time page views since the website launched in 2014. </w:t>
      </w:r>
      <w:r w:rsidR="006B364A" w:rsidRPr="00775833">
        <w:rPr>
          <w:rFonts w:ascii="Candara" w:hAnsi="Candara"/>
        </w:rPr>
        <w:t>Since October 2015, total unique users</w:t>
      </w:r>
      <w:r w:rsidR="00FB4B03" w:rsidRPr="00775833">
        <w:rPr>
          <w:rFonts w:ascii="Candara" w:hAnsi="Candara"/>
        </w:rPr>
        <w:t xml:space="preserve"> 16,289</w:t>
      </w:r>
      <w:r w:rsidR="00E20FB1" w:rsidRPr="00775833">
        <w:rPr>
          <w:rFonts w:ascii="Candara" w:hAnsi="Candara"/>
        </w:rPr>
        <w:t xml:space="preserve"> used the site. </w:t>
      </w:r>
      <w:r w:rsidR="0000213D" w:rsidRPr="00775833">
        <w:rPr>
          <w:rFonts w:ascii="Candara" w:hAnsi="Candara"/>
        </w:rPr>
        <w:t>Since 2015,</w:t>
      </w:r>
      <w:r w:rsidR="00A21F6C" w:rsidRPr="00775833">
        <w:rPr>
          <w:rFonts w:ascii="Candara" w:hAnsi="Candara"/>
        </w:rPr>
        <w:t xml:space="preserve"> website</w:t>
      </w:r>
      <w:r w:rsidR="0000213D" w:rsidRPr="00775833">
        <w:rPr>
          <w:rFonts w:ascii="Candara" w:hAnsi="Candara"/>
        </w:rPr>
        <w:t xml:space="preserve"> </w:t>
      </w:r>
      <w:r w:rsidR="00695ED0" w:rsidRPr="00775833">
        <w:rPr>
          <w:rFonts w:ascii="Candara" w:hAnsi="Candara"/>
        </w:rPr>
        <w:t>page views</w:t>
      </w:r>
      <w:r w:rsidR="00A21F6C" w:rsidRPr="00775833">
        <w:rPr>
          <w:rFonts w:ascii="Candara" w:hAnsi="Candara"/>
        </w:rPr>
        <w:t xml:space="preserve"> increased more than 2</w:t>
      </w:r>
      <w:r w:rsidR="0000213D" w:rsidRPr="00775833">
        <w:rPr>
          <w:rFonts w:ascii="Candara" w:hAnsi="Candara"/>
        </w:rPr>
        <w:t>2</w:t>
      </w:r>
      <w:r w:rsidR="00A21F6C" w:rsidRPr="00775833">
        <w:rPr>
          <w:rFonts w:ascii="Candara" w:hAnsi="Candara"/>
        </w:rPr>
        <w:t>%</w:t>
      </w:r>
      <w:r w:rsidR="0000213D" w:rsidRPr="00775833">
        <w:rPr>
          <w:rFonts w:ascii="Candara" w:hAnsi="Candara"/>
        </w:rPr>
        <w:t>, number of users and sessions increased 39%</w:t>
      </w:r>
      <w:r w:rsidR="00A21F6C" w:rsidRPr="00775833">
        <w:rPr>
          <w:rFonts w:ascii="Candara" w:hAnsi="Candara"/>
        </w:rPr>
        <w:t>.</w:t>
      </w:r>
    </w:p>
    <w:p w14:paraId="2831C6CD" w14:textId="77777777" w:rsidR="004C40C0" w:rsidRPr="00775833" w:rsidRDefault="004C40C0">
      <w:pPr>
        <w:rPr>
          <w:rFonts w:ascii="Candara" w:eastAsia="Times New Roman" w:hAnsi="Candara" w:cs="Times New Roman"/>
          <w:lang w:eastAsia="zh-CN"/>
        </w:rPr>
      </w:pPr>
    </w:p>
    <w:p w14:paraId="79ED30F3" w14:textId="6F9F5F0C" w:rsidR="00B44942" w:rsidRPr="00775833" w:rsidRDefault="00A21F6C">
      <w:pPr>
        <w:rPr>
          <w:rFonts w:ascii="Candara" w:hAnsi="Candara"/>
          <w:b/>
        </w:rPr>
      </w:pPr>
      <w:r w:rsidRPr="00775833">
        <w:rPr>
          <w:rFonts w:ascii="Candara" w:hAnsi="Candara"/>
          <w:b/>
        </w:rPr>
        <w:t xml:space="preserve">JLI </w:t>
      </w:r>
      <w:r w:rsidR="00695ED0" w:rsidRPr="00775833">
        <w:rPr>
          <w:rFonts w:ascii="Candara" w:hAnsi="Candara"/>
          <w:b/>
        </w:rPr>
        <w:t>Page views</w:t>
      </w:r>
      <w:r w:rsidRPr="00775833">
        <w:rPr>
          <w:rFonts w:ascii="Candara" w:hAnsi="Candara"/>
          <w:b/>
        </w:rPr>
        <w:t xml:space="preserve"> (</w:t>
      </w:r>
      <w:r w:rsidR="003F142D" w:rsidRPr="00775833">
        <w:rPr>
          <w:rFonts w:ascii="Candara" w:hAnsi="Candara"/>
          <w:b/>
        </w:rPr>
        <w:t>All time</w:t>
      </w:r>
      <w:r w:rsidRPr="00775833">
        <w:rPr>
          <w:rFonts w:ascii="Candara" w:hAnsi="Candara"/>
          <w:b/>
        </w:rPr>
        <w:t>)</w:t>
      </w:r>
    </w:p>
    <w:p w14:paraId="3CBB8B12" w14:textId="01D2FAAC" w:rsidR="00184172" w:rsidRPr="00775833" w:rsidRDefault="00184172">
      <w:pPr>
        <w:rPr>
          <w:rFonts w:ascii="Candara" w:hAnsi="Candara"/>
        </w:rPr>
      </w:pPr>
      <w:r w:rsidRPr="00775833">
        <w:rPr>
          <w:rFonts w:ascii="Candara" w:hAnsi="Candara"/>
          <w:noProof/>
        </w:rPr>
        <w:drawing>
          <wp:inline distT="0" distB="0" distL="0" distR="0" wp14:anchorId="15E756C1" wp14:editId="14636E1B">
            <wp:extent cx="5943600" cy="2626360"/>
            <wp:effectExtent l="0" t="0" r="0" b="25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B7BDD68" w14:textId="77777777" w:rsidR="00B44942" w:rsidRPr="00775833" w:rsidRDefault="00B44942">
      <w:pPr>
        <w:rPr>
          <w:rFonts w:ascii="Candara" w:hAnsi="Candara"/>
        </w:rPr>
      </w:pPr>
    </w:p>
    <w:p w14:paraId="79E98D75" w14:textId="7284AB49" w:rsidR="00B44942" w:rsidRPr="00775833" w:rsidRDefault="00554085">
      <w:pPr>
        <w:rPr>
          <w:rFonts w:ascii="Candara" w:hAnsi="Candara"/>
        </w:rPr>
      </w:pPr>
      <w:r w:rsidRPr="00775833">
        <w:rPr>
          <w:rFonts w:ascii="Candara" w:hAnsi="Candara"/>
        </w:rPr>
        <w:t xml:space="preserve">In </w:t>
      </w:r>
      <w:r w:rsidR="001C050E" w:rsidRPr="00775833">
        <w:rPr>
          <w:rFonts w:ascii="Candara" w:hAnsi="Candara"/>
        </w:rPr>
        <w:t>August</w:t>
      </w:r>
      <w:r w:rsidRPr="00775833">
        <w:rPr>
          <w:rFonts w:ascii="Candara" w:hAnsi="Candara"/>
        </w:rPr>
        <w:t xml:space="preserve"> 2014, we started t</w:t>
      </w:r>
      <w:r w:rsidR="009C76B0" w:rsidRPr="00775833">
        <w:rPr>
          <w:rFonts w:ascii="Candara" w:hAnsi="Candara"/>
        </w:rPr>
        <w:t>he</w:t>
      </w:r>
      <w:r w:rsidRPr="00775833">
        <w:rPr>
          <w:rFonts w:ascii="Candara" w:hAnsi="Candara"/>
        </w:rPr>
        <w:t xml:space="preserve"> new</w:t>
      </w:r>
      <w:r w:rsidR="009C76B0" w:rsidRPr="00775833">
        <w:rPr>
          <w:rFonts w:ascii="Candara" w:hAnsi="Candara"/>
        </w:rPr>
        <w:t xml:space="preserve"> JLI website. The most acti</w:t>
      </w:r>
      <w:r w:rsidRPr="00775833">
        <w:rPr>
          <w:rFonts w:ascii="Candara" w:hAnsi="Candara"/>
        </w:rPr>
        <w:t>ve usage of the site generally occurs around JLI hosted events.</w:t>
      </w:r>
      <w:r w:rsidR="009C76B0" w:rsidRPr="00775833">
        <w:rPr>
          <w:rFonts w:ascii="Candara" w:hAnsi="Candara"/>
        </w:rPr>
        <w:t xml:space="preserve"> </w:t>
      </w:r>
      <w:r w:rsidRPr="00775833">
        <w:rPr>
          <w:rFonts w:ascii="Candara" w:hAnsi="Candara"/>
        </w:rPr>
        <w:t>In these cases, JLI provided</w:t>
      </w:r>
      <w:r w:rsidR="009C76B0" w:rsidRPr="00775833">
        <w:rPr>
          <w:rFonts w:ascii="Candara" w:hAnsi="Candara"/>
        </w:rPr>
        <w:t xml:space="preserve"> online information platforms, such as the Religion &amp; Sustainable Development Conference in July 2015 and the World Humanitarian Summit Side Event in May 2016. </w:t>
      </w:r>
    </w:p>
    <w:p w14:paraId="692EA4B2" w14:textId="0DDB5DF0" w:rsidR="009C76B0" w:rsidRPr="00775833" w:rsidRDefault="009C76B0">
      <w:pPr>
        <w:rPr>
          <w:rFonts w:ascii="Candara" w:hAnsi="Candara"/>
        </w:rPr>
      </w:pPr>
    </w:p>
    <w:p w14:paraId="19A75951" w14:textId="77777777" w:rsidR="001E080E" w:rsidRDefault="001E080E" w:rsidP="00B02085">
      <w:pPr>
        <w:pStyle w:val="Heading1"/>
        <w:rPr>
          <w:rFonts w:ascii="Candara" w:hAnsi="Candara"/>
        </w:rPr>
      </w:pPr>
      <w:bookmarkStart w:id="61" w:name="_Toc463883008"/>
      <w:bookmarkStart w:id="62" w:name="_Toc463883094"/>
      <w:bookmarkStart w:id="63" w:name="_Toc464652452"/>
      <w:r>
        <w:rPr>
          <w:rFonts w:ascii="Candara" w:hAnsi="Candara"/>
        </w:rPr>
        <w:br w:type="page"/>
      </w:r>
    </w:p>
    <w:p w14:paraId="50F2F447" w14:textId="2DCC8216" w:rsidR="00B02085" w:rsidRPr="00775833" w:rsidRDefault="00B02085" w:rsidP="00B02085">
      <w:pPr>
        <w:pStyle w:val="Heading1"/>
        <w:rPr>
          <w:rFonts w:ascii="Candara" w:hAnsi="Candara"/>
        </w:rPr>
      </w:pPr>
      <w:r w:rsidRPr="00775833">
        <w:rPr>
          <w:rFonts w:ascii="Candara" w:hAnsi="Candara"/>
        </w:rPr>
        <w:lastRenderedPageBreak/>
        <w:t xml:space="preserve">Annex I: </w:t>
      </w:r>
      <w:r w:rsidR="005F6690" w:rsidRPr="00775833">
        <w:rPr>
          <w:rFonts w:ascii="Candara" w:hAnsi="Candara"/>
        </w:rPr>
        <w:t>LH</w:t>
      </w:r>
      <w:r w:rsidRPr="00775833">
        <w:rPr>
          <w:rFonts w:ascii="Candara" w:hAnsi="Candara"/>
        </w:rPr>
        <w:t xml:space="preserve"> Updates</w:t>
      </w:r>
      <w:bookmarkEnd w:id="61"/>
      <w:bookmarkEnd w:id="62"/>
      <w:bookmarkEnd w:id="63"/>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6025"/>
        <w:gridCol w:w="3325"/>
      </w:tblGrid>
      <w:tr w:rsidR="00B02085" w:rsidRPr="00775833" w14:paraId="292CC0B2" w14:textId="77777777" w:rsidTr="00D20A7C">
        <w:trPr>
          <w:trHeight w:val="692"/>
        </w:trPr>
        <w:tc>
          <w:tcPr>
            <w:tcW w:w="6025" w:type="dxa"/>
            <w:tcBorders>
              <w:top w:val="nil"/>
            </w:tcBorders>
            <w:shd w:val="clear" w:color="auto" w:fill="E2EFD9" w:themeFill="accent6" w:themeFillTint="33"/>
          </w:tcPr>
          <w:p w14:paraId="7D754E59" w14:textId="77777777" w:rsidR="00B02085" w:rsidRPr="00775833" w:rsidRDefault="00B02085" w:rsidP="00217DD9">
            <w:pPr>
              <w:pStyle w:val="NoSpacing"/>
              <w:rPr>
                <w:rFonts w:ascii="Candara" w:hAnsi="Candara" w:cs="Arial"/>
              </w:rPr>
            </w:pPr>
            <w:r w:rsidRPr="00775833">
              <w:rPr>
                <w:rFonts w:ascii="Candara" w:hAnsi="Candara" w:cs="Arial"/>
                <w:b/>
                <w:bCs/>
              </w:rPr>
              <w:t>Hub Name:</w:t>
            </w:r>
            <w:r w:rsidRPr="00775833">
              <w:rPr>
                <w:rFonts w:ascii="Candara" w:hAnsi="Candara" w:cs="Arial"/>
              </w:rPr>
              <w:t> Gender-based Violence</w:t>
            </w:r>
          </w:p>
        </w:tc>
        <w:tc>
          <w:tcPr>
            <w:tcW w:w="3325" w:type="dxa"/>
            <w:tcBorders>
              <w:top w:val="nil"/>
            </w:tcBorders>
            <w:shd w:val="clear" w:color="auto" w:fill="E2EFD9" w:themeFill="accent6" w:themeFillTint="33"/>
          </w:tcPr>
          <w:p w14:paraId="184BA605" w14:textId="615D441F" w:rsidR="00B02085" w:rsidRPr="00775833" w:rsidRDefault="00B02085" w:rsidP="00217DD9">
            <w:pPr>
              <w:pStyle w:val="NoSpacing"/>
              <w:rPr>
                <w:rFonts w:ascii="Candara" w:hAnsi="Candara" w:cs="Arial"/>
              </w:rPr>
            </w:pPr>
            <w:r w:rsidRPr="00775833">
              <w:rPr>
                <w:rFonts w:ascii="Candara" w:hAnsi="Candara" w:cs="Arial"/>
                <w:b/>
                <w:bCs/>
              </w:rPr>
              <w:t xml:space="preserve">Hub Co-Chairs: </w:t>
            </w:r>
            <w:r w:rsidRPr="00775833">
              <w:rPr>
                <w:rFonts w:ascii="Candara" w:hAnsi="Candara" w:cs="Arial"/>
                <w:bCs/>
              </w:rPr>
              <w:t>Veena O’Sullivan</w:t>
            </w:r>
            <w:r w:rsidR="00D420DA" w:rsidRPr="00775833">
              <w:rPr>
                <w:rFonts w:ascii="Candara" w:hAnsi="Candara" w:cs="Arial"/>
                <w:bCs/>
              </w:rPr>
              <w:t xml:space="preserve"> (Tearfund)</w:t>
            </w:r>
            <w:r w:rsidRPr="00775833">
              <w:rPr>
                <w:rFonts w:ascii="Candara" w:hAnsi="Candara" w:cs="Arial"/>
                <w:bCs/>
              </w:rPr>
              <w:t>, Elizabeth Dartnall</w:t>
            </w:r>
            <w:r w:rsidR="00D420DA" w:rsidRPr="00775833">
              <w:rPr>
                <w:rFonts w:ascii="Candara" w:hAnsi="Candara" w:cs="Arial"/>
                <w:bCs/>
              </w:rPr>
              <w:t xml:space="preserve"> (SVRI)</w:t>
            </w:r>
            <w:r w:rsidRPr="00775833">
              <w:rPr>
                <w:rFonts w:ascii="Candara" w:hAnsi="Candara" w:cs="Arial"/>
                <w:bCs/>
              </w:rPr>
              <w:t xml:space="preserve">, Diana Arango </w:t>
            </w:r>
            <w:r w:rsidR="00D420DA" w:rsidRPr="00775833">
              <w:rPr>
                <w:rFonts w:ascii="Candara" w:hAnsi="Candara" w:cs="Arial"/>
                <w:bCs/>
              </w:rPr>
              <w:t xml:space="preserve">(World </w:t>
            </w:r>
            <w:r w:rsidRPr="00775833">
              <w:rPr>
                <w:rFonts w:ascii="Candara" w:hAnsi="Candara" w:cs="Arial"/>
                <w:bCs/>
              </w:rPr>
              <w:t>and Shereen El Feki</w:t>
            </w:r>
          </w:p>
        </w:tc>
      </w:tr>
      <w:tr w:rsidR="00B02085" w:rsidRPr="00775833" w14:paraId="557E1871" w14:textId="77777777" w:rsidTr="005F6690">
        <w:tc>
          <w:tcPr>
            <w:tcW w:w="6025" w:type="dxa"/>
            <w:shd w:val="clear" w:color="auto" w:fill="E2EFD9" w:themeFill="accent6" w:themeFillTint="33"/>
          </w:tcPr>
          <w:p w14:paraId="34E92CF4" w14:textId="77777777" w:rsidR="00B02085" w:rsidRPr="00775833" w:rsidRDefault="00B02085" w:rsidP="00217DD9">
            <w:pPr>
              <w:pStyle w:val="NoSpacing"/>
              <w:rPr>
                <w:rFonts w:ascii="Candara" w:hAnsi="Candara" w:cs="Arial"/>
              </w:rPr>
            </w:pPr>
            <w:r w:rsidRPr="00775833">
              <w:rPr>
                <w:rFonts w:ascii="Candara" w:hAnsi="Candara" w:cs="Arial"/>
                <w:b/>
                <w:bCs/>
              </w:rPr>
              <w:t>Hub status: </w:t>
            </w:r>
            <w:r w:rsidRPr="00775833">
              <w:rPr>
                <w:rFonts w:ascii="Candara" w:hAnsi="Candara" w:cs="Arial"/>
              </w:rPr>
              <w:t>Active</w:t>
            </w:r>
          </w:p>
        </w:tc>
        <w:tc>
          <w:tcPr>
            <w:tcW w:w="3325" w:type="dxa"/>
            <w:shd w:val="clear" w:color="auto" w:fill="E2EFD9" w:themeFill="accent6" w:themeFillTint="33"/>
          </w:tcPr>
          <w:p w14:paraId="706E60A2" w14:textId="78BD4A4B" w:rsidR="00B02085" w:rsidRPr="00775833" w:rsidRDefault="00B02085" w:rsidP="00B02085">
            <w:pPr>
              <w:pStyle w:val="NoSpacing"/>
              <w:rPr>
                <w:rFonts w:ascii="Candara" w:hAnsi="Candara" w:cs="Arial"/>
              </w:rPr>
            </w:pPr>
            <w:r w:rsidRPr="00775833">
              <w:rPr>
                <w:rFonts w:ascii="Candara" w:hAnsi="Candara" w:cs="Arial"/>
                <w:b/>
              </w:rPr>
              <w:t>Number of Members</w:t>
            </w:r>
            <w:r w:rsidRPr="00775833">
              <w:rPr>
                <w:rFonts w:ascii="Candara" w:hAnsi="Candara" w:cs="Arial"/>
              </w:rPr>
              <w:t>: 98</w:t>
            </w:r>
          </w:p>
        </w:tc>
      </w:tr>
      <w:tr w:rsidR="00B02085" w:rsidRPr="00775833" w14:paraId="21D6F7FC" w14:textId="77777777" w:rsidTr="005F6690">
        <w:tc>
          <w:tcPr>
            <w:tcW w:w="9350" w:type="dxa"/>
            <w:gridSpan w:val="2"/>
          </w:tcPr>
          <w:p w14:paraId="617C8EF9" w14:textId="77777777" w:rsidR="00B02085" w:rsidRPr="00775833" w:rsidRDefault="00B02085" w:rsidP="00217DD9">
            <w:pPr>
              <w:pStyle w:val="NoSpacing"/>
              <w:rPr>
                <w:rFonts w:ascii="Candara" w:hAnsi="Candara" w:cs="Arial"/>
              </w:rPr>
            </w:pPr>
            <w:r w:rsidRPr="00775833">
              <w:rPr>
                <w:rFonts w:ascii="Candara" w:hAnsi="Candara" w:cs="Arial"/>
                <w:b/>
                <w:bCs/>
              </w:rPr>
              <w:t>Hub accomplishments:</w:t>
            </w:r>
          </w:p>
          <w:p w14:paraId="5A44C62D" w14:textId="6468A21D" w:rsidR="00B02085" w:rsidRPr="00775833" w:rsidRDefault="00B02085" w:rsidP="004E6E03">
            <w:pPr>
              <w:pStyle w:val="NoSpacing"/>
              <w:numPr>
                <w:ilvl w:val="0"/>
                <w:numId w:val="7"/>
              </w:numPr>
              <w:rPr>
                <w:rFonts w:ascii="Candara" w:hAnsi="Candara" w:cs="Arial"/>
              </w:rPr>
            </w:pPr>
            <w:r w:rsidRPr="00775833">
              <w:rPr>
                <w:rFonts w:ascii="Candara" w:hAnsi="Candara" w:cs="Arial"/>
              </w:rPr>
              <w:t>Face to face meeting at WHS</w:t>
            </w:r>
            <w:r w:rsidR="001E080E">
              <w:rPr>
                <w:rFonts w:ascii="Candara" w:hAnsi="Candara" w:cs="Arial"/>
              </w:rPr>
              <w:t xml:space="preserve"> and WHS brief </w:t>
            </w:r>
          </w:p>
          <w:p w14:paraId="1B738537" w14:textId="54D45BF3" w:rsidR="00B02085" w:rsidRPr="00775833" w:rsidRDefault="00B02085" w:rsidP="004E6E03">
            <w:pPr>
              <w:pStyle w:val="NoSpacing"/>
              <w:numPr>
                <w:ilvl w:val="0"/>
                <w:numId w:val="7"/>
              </w:numPr>
              <w:rPr>
                <w:rFonts w:ascii="Candara" w:hAnsi="Candara" w:cs="Arial"/>
              </w:rPr>
            </w:pPr>
            <w:r w:rsidRPr="00775833">
              <w:rPr>
                <w:rFonts w:ascii="Candara" w:hAnsi="Candara" w:cs="Arial"/>
              </w:rPr>
              <w:t>Recruited new Co-Chair: Shereen El Feki, Promundo and Munk School of Global Affairs, University of Toronto</w:t>
            </w:r>
            <w:r w:rsidR="001E080E">
              <w:rPr>
                <w:rFonts w:ascii="Candara" w:hAnsi="Candara" w:cs="Arial"/>
              </w:rPr>
              <w:t xml:space="preserve"> though reorganizing for </w:t>
            </w:r>
          </w:p>
          <w:p w14:paraId="39CA52CB" w14:textId="07BA0A8D" w:rsidR="00B02085" w:rsidRPr="00775833" w:rsidRDefault="001E080E" w:rsidP="004E6E03">
            <w:pPr>
              <w:pStyle w:val="ListParagraph"/>
              <w:numPr>
                <w:ilvl w:val="0"/>
                <w:numId w:val="7"/>
              </w:numPr>
              <w:rPr>
                <w:rFonts w:ascii="Candara" w:hAnsi="Candara" w:cs="Arial"/>
              </w:rPr>
            </w:pPr>
            <w:r>
              <w:rPr>
                <w:rFonts w:ascii="Candara" w:hAnsi="Candara" w:cs="Arial"/>
              </w:rPr>
              <w:t>JLI Board Presentation and RFIA article</w:t>
            </w:r>
            <w:r w:rsidR="00B02085" w:rsidRPr="00775833">
              <w:rPr>
                <w:rFonts w:ascii="Candara" w:hAnsi="Candara" w:cs="Arial"/>
              </w:rPr>
              <w:t xml:space="preserve"> </w:t>
            </w:r>
          </w:p>
        </w:tc>
      </w:tr>
      <w:tr w:rsidR="00B02085" w:rsidRPr="00775833" w14:paraId="6E0460EC" w14:textId="77777777" w:rsidTr="005F6690">
        <w:tc>
          <w:tcPr>
            <w:tcW w:w="9350" w:type="dxa"/>
            <w:gridSpan w:val="2"/>
          </w:tcPr>
          <w:p w14:paraId="4EF447E7" w14:textId="77777777" w:rsidR="00B02085" w:rsidRPr="00775833" w:rsidRDefault="00B02085" w:rsidP="00217DD9">
            <w:pPr>
              <w:pStyle w:val="NoSpacing"/>
              <w:rPr>
                <w:rFonts w:ascii="Candara" w:hAnsi="Candara" w:cs="Arial"/>
                <w:b/>
                <w:bCs/>
              </w:rPr>
            </w:pPr>
            <w:r w:rsidRPr="00775833">
              <w:rPr>
                <w:rFonts w:ascii="Candara" w:hAnsi="Candara" w:cs="Arial"/>
                <w:b/>
                <w:bCs/>
              </w:rPr>
              <w:t>Challenges:</w:t>
            </w:r>
          </w:p>
          <w:p w14:paraId="0C773C18" w14:textId="77777777" w:rsidR="00B02085" w:rsidRPr="00775833" w:rsidRDefault="00B02085" w:rsidP="004E6E03">
            <w:pPr>
              <w:pStyle w:val="NoSpacing"/>
              <w:numPr>
                <w:ilvl w:val="0"/>
                <w:numId w:val="8"/>
              </w:numPr>
              <w:rPr>
                <w:rFonts w:ascii="Candara" w:hAnsi="Candara" w:cs="Arial"/>
                <w:bCs/>
              </w:rPr>
            </w:pPr>
            <w:r w:rsidRPr="00775833">
              <w:rPr>
                <w:rFonts w:ascii="Candara" w:hAnsi="Candara" w:cs="Arial"/>
                <w:bCs/>
              </w:rPr>
              <w:t xml:space="preserve">We have been proactive in accessing funding for specific pieces of work and therefore a face to face meeting of members has not yet happened. </w:t>
            </w:r>
          </w:p>
          <w:p w14:paraId="554909A8" w14:textId="4EFC07E8" w:rsidR="00B02085" w:rsidRPr="00775833" w:rsidRDefault="00B02085" w:rsidP="004E6E03">
            <w:pPr>
              <w:pStyle w:val="NoSpacing"/>
              <w:numPr>
                <w:ilvl w:val="0"/>
                <w:numId w:val="8"/>
              </w:numPr>
              <w:rPr>
                <w:rFonts w:ascii="Candara" w:hAnsi="Candara" w:cs="Arial"/>
                <w:bCs/>
              </w:rPr>
            </w:pPr>
            <w:r w:rsidRPr="00775833">
              <w:rPr>
                <w:rFonts w:ascii="Candara" w:hAnsi="Candara" w:cs="Arial"/>
                <w:bCs/>
              </w:rPr>
              <w:t xml:space="preserve">Need to expand membership and organise greater involvement along preferred </w:t>
            </w:r>
            <w:r w:rsidR="00695ED0" w:rsidRPr="00775833">
              <w:rPr>
                <w:rFonts w:ascii="Candara" w:hAnsi="Candara" w:cs="Arial"/>
                <w:bCs/>
              </w:rPr>
              <w:t>themes, which</w:t>
            </w:r>
            <w:r w:rsidRPr="00775833">
              <w:rPr>
                <w:rFonts w:ascii="Candara" w:hAnsi="Candara" w:cs="Arial"/>
                <w:bCs/>
              </w:rPr>
              <w:t xml:space="preserve"> would lead to sub Hubs and engage in greater joint working.</w:t>
            </w:r>
          </w:p>
        </w:tc>
      </w:tr>
      <w:tr w:rsidR="00B02085" w:rsidRPr="00775833" w14:paraId="720CBE98" w14:textId="77777777" w:rsidTr="005F6690">
        <w:tc>
          <w:tcPr>
            <w:tcW w:w="9350" w:type="dxa"/>
            <w:gridSpan w:val="2"/>
          </w:tcPr>
          <w:p w14:paraId="39073758" w14:textId="77777777" w:rsidR="00B02085" w:rsidRPr="00775833" w:rsidRDefault="00B02085" w:rsidP="00217DD9">
            <w:pPr>
              <w:pStyle w:val="NoSpacing"/>
              <w:rPr>
                <w:rFonts w:ascii="Candara" w:hAnsi="Candara" w:cs="Arial"/>
                <w:b/>
                <w:bCs/>
              </w:rPr>
            </w:pPr>
            <w:r w:rsidRPr="00775833">
              <w:rPr>
                <w:rFonts w:ascii="Candara" w:hAnsi="Candara" w:cs="Arial"/>
                <w:b/>
                <w:bCs/>
              </w:rPr>
              <w:t>Recommendations regarding this Hub going forward:</w:t>
            </w:r>
          </w:p>
          <w:p w14:paraId="64E2FD50" w14:textId="77777777" w:rsidR="00B02085" w:rsidRPr="00775833" w:rsidRDefault="00B02085" w:rsidP="004E6E03">
            <w:pPr>
              <w:pStyle w:val="NoSpacing"/>
              <w:numPr>
                <w:ilvl w:val="0"/>
                <w:numId w:val="9"/>
              </w:numPr>
              <w:rPr>
                <w:rFonts w:ascii="Candara" w:hAnsi="Candara" w:cs="Arial"/>
                <w:bCs/>
              </w:rPr>
            </w:pPr>
            <w:r w:rsidRPr="00775833">
              <w:rPr>
                <w:rFonts w:ascii="Candara" w:hAnsi="Candara" w:cs="Arial"/>
                <w:bCs/>
              </w:rPr>
              <w:t xml:space="preserve">Invest in facilitating thematic sub Hub's with a lead facilitating the work going forward. </w:t>
            </w:r>
          </w:p>
          <w:p w14:paraId="731CD7CD" w14:textId="77777777" w:rsidR="00B02085" w:rsidRPr="00775833" w:rsidRDefault="00B02085" w:rsidP="004E6E03">
            <w:pPr>
              <w:pStyle w:val="NoSpacing"/>
              <w:numPr>
                <w:ilvl w:val="0"/>
                <w:numId w:val="9"/>
              </w:numPr>
              <w:rPr>
                <w:rFonts w:ascii="Candara" w:hAnsi="Candara" w:cs="Arial"/>
                <w:bCs/>
              </w:rPr>
            </w:pPr>
            <w:r w:rsidRPr="00775833">
              <w:rPr>
                <w:rFonts w:ascii="Candara" w:hAnsi="Candara" w:cs="Arial"/>
                <w:bCs/>
              </w:rPr>
              <w:t>Expand membership to actively include other faiths (it is currently dominated by the Christian faith)</w:t>
            </w:r>
          </w:p>
          <w:p w14:paraId="348FC956" w14:textId="77777777" w:rsidR="00B02085" w:rsidRPr="00775833" w:rsidRDefault="00B02085" w:rsidP="004E6E03">
            <w:pPr>
              <w:pStyle w:val="NoSpacing"/>
              <w:numPr>
                <w:ilvl w:val="0"/>
                <w:numId w:val="9"/>
              </w:numPr>
              <w:rPr>
                <w:rFonts w:ascii="Candara" w:hAnsi="Candara" w:cs="Arial"/>
                <w:bCs/>
              </w:rPr>
            </w:pPr>
            <w:r w:rsidRPr="00775833">
              <w:rPr>
                <w:rFonts w:ascii="Candara" w:hAnsi="Candara" w:cs="Arial"/>
                <w:bCs/>
              </w:rPr>
              <w:t>Expand the ‘active’ Hub membership with a focus on different faiths and communities</w:t>
            </w:r>
          </w:p>
          <w:p w14:paraId="0B2BB772" w14:textId="33946B6B" w:rsidR="00B02085" w:rsidRPr="00775833" w:rsidRDefault="00B02085" w:rsidP="004E6E03">
            <w:pPr>
              <w:pStyle w:val="NoSpacing"/>
              <w:numPr>
                <w:ilvl w:val="0"/>
                <w:numId w:val="9"/>
              </w:numPr>
              <w:rPr>
                <w:rFonts w:ascii="Candara" w:hAnsi="Candara" w:cs="Arial"/>
                <w:bCs/>
              </w:rPr>
            </w:pPr>
            <w:r w:rsidRPr="00775833">
              <w:rPr>
                <w:rFonts w:ascii="Candara" w:hAnsi="Candara" w:cs="Arial"/>
                <w:bCs/>
              </w:rPr>
              <w:t xml:space="preserve">Strengthen the core </w:t>
            </w:r>
            <w:r w:rsidR="001E080E">
              <w:rPr>
                <w:rFonts w:ascii="Candara" w:hAnsi="Candara" w:cs="Arial"/>
                <w:bCs/>
              </w:rPr>
              <w:t xml:space="preserve">secretariat and leadership of </w:t>
            </w:r>
            <w:r w:rsidRPr="00775833">
              <w:rPr>
                <w:rFonts w:ascii="Candara" w:hAnsi="Candara" w:cs="Arial"/>
                <w:bCs/>
              </w:rPr>
              <w:t>co-chairs</w:t>
            </w:r>
          </w:p>
          <w:p w14:paraId="272943AB" w14:textId="77777777" w:rsidR="00B02085" w:rsidRPr="00775833" w:rsidRDefault="00B02085" w:rsidP="004E6E03">
            <w:pPr>
              <w:pStyle w:val="NoSpacing"/>
              <w:numPr>
                <w:ilvl w:val="0"/>
                <w:numId w:val="9"/>
              </w:numPr>
              <w:rPr>
                <w:rFonts w:ascii="Candara" w:hAnsi="Candara" w:cs="Arial"/>
                <w:bCs/>
              </w:rPr>
            </w:pPr>
            <w:r w:rsidRPr="00775833">
              <w:rPr>
                <w:rFonts w:ascii="Candara" w:hAnsi="Candara" w:cs="Arial"/>
                <w:bCs/>
              </w:rPr>
              <w:t>Develop priority research questions/themes</w:t>
            </w:r>
          </w:p>
          <w:p w14:paraId="7515B3E3" w14:textId="77777777" w:rsidR="00B02085" w:rsidRPr="00775833" w:rsidRDefault="00B02085" w:rsidP="004E6E03">
            <w:pPr>
              <w:pStyle w:val="NoSpacing"/>
              <w:numPr>
                <w:ilvl w:val="0"/>
                <w:numId w:val="9"/>
              </w:numPr>
              <w:rPr>
                <w:rFonts w:ascii="Candara" w:hAnsi="Candara" w:cs="Arial"/>
                <w:bCs/>
              </w:rPr>
            </w:pPr>
            <w:r w:rsidRPr="00775833">
              <w:rPr>
                <w:rFonts w:ascii="Candara" w:hAnsi="Candara" w:cs="Arial"/>
                <w:bCs/>
              </w:rPr>
              <w:t>Development of tools and partnership frameworks</w:t>
            </w:r>
          </w:p>
          <w:p w14:paraId="5CA2F137" w14:textId="77777777" w:rsidR="00B02085" w:rsidRPr="00775833" w:rsidRDefault="00B02085" w:rsidP="004E6E03">
            <w:pPr>
              <w:pStyle w:val="NoSpacing"/>
              <w:numPr>
                <w:ilvl w:val="0"/>
                <w:numId w:val="9"/>
              </w:numPr>
              <w:rPr>
                <w:rFonts w:ascii="Candara" w:hAnsi="Candara" w:cs="Arial"/>
                <w:bCs/>
              </w:rPr>
            </w:pPr>
            <w:r w:rsidRPr="00775833">
              <w:rPr>
                <w:rFonts w:ascii="Candara" w:hAnsi="Candara" w:cs="Arial"/>
                <w:bCs/>
              </w:rPr>
              <w:t>Funding access</w:t>
            </w:r>
          </w:p>
        </w:tc>
      </w:tr>
    </w:tbl>
    <w:p w14:paraId="1613BBB4" w14:textId="77777777" w:rsidR="00B02085" w:rsidRPr="00775833" w:rsidRDefault="00B02085" w:rsidP="00B02085">
      <w:pPr>
        <w:rPr>
          <w:rFonts w:ascii="Candara" w:hAnsi="Candara"/>
        </w:rPr>
      </w:pP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6025"/>
        <w:gridCol w:w="3325"/>
      </w:tblGrid>
      <w:tr w:rsidR="00D420DA" w:rsidRPr="00775833" w14:paraId="103BC746" w14:textId="77777777" w:rsidTr="00D420DA">
        <w:trPr>
          <w:trHeight w:val="575"/>
        </w:trPr>
        <w:tc>
          <w:tcPr>
            <w:tcW w:w="6025" w:type="dxa"/>
            <w:tcBorders>
              <w:top w:val="nil"/>
            </w:tcBorders>
            <w:shd w:val="clear" w:color="auto" w:fill="E2EFD9" w:themeFill="accent6" w:themeFillTint="33"/>
          </w:tcPr>
          <w:p w14:paraId="4A408EEC" w14:textId="77777777" w:rsidR="00D420DA" w:rsidRPr="00775833" w:rsidRDefault="00D420DA" w:rsidP="00D420DA">
            <w:pPr>
              <w:pStyle w:val="NoSpacing"/>
              <w:rPr>
                <w:rFonts w:ascii="Candara" w:hAnsi="Candara" w:cs="Arial"/>
              </w:rPr>
            </w:pPr>
            <w:r w:rsidRPr="00775833">
              <w:rPr>
                <w:rFonts w:ascii="Candara" w:hAnsi="Candara" w:cs="Arial"/>
                <w:b/>
                <w:bCs/>
              </w:rPr>
              <w:t>Hub Name:</w:t>
            </w:r>
            <w:r w:rsidRPr="00775833">
              <w:rPr>
                <w:rFonts w:ascii="Candara" w:hAnsi="Candara" w:cs="Arial"/>
              </w:rPr>
              <w:t> Mobilisation of Local Faith Communities (formerly Capacity Building)</w:t>
            </w:r>
          </w:p>
        </w:tc>
        <w:tc>
          <w:tcPr>
            <w:tcW w:w="3325" w:type="dxa"/>
            <w:tcBorders>
              <w:top w:val="nil"/>
            </w:tcBorders>
            <w:shd w:val="clear" w:color="auto" w:fill="E2EFD9" w:themeFill="accent6" w:themeFillTint="33"/>
          </w:tcPr>
          <w:p w14:paraId="29B7CD80" w14:textId="77777777" w:rsidR="00D420DA" w:rsidRPr="00775833" w:rsidRDefault="00D420DA" w:rsidP="00D420DA">
            <w:pPr>
              <w:pStyle w:val="NoSpacing"/>
              <w:rPr>
                <w:rFonts w:ascii="Candara" w:hAnsi="Candara" w:cs="Arial"/>
                <w:b/>
                <w:bCs/>
              </w:rPr>
            </w:pPr>
            <w:r w:rsidRPr="00775833">
              <w:rPr>
                <w:rFonts w:ascii="Candara" w:hAnsi="Candara" w:cs="Arial"/>
                <w:b/>
                <w:bCs/>
              </w:rPr>
              <w:t>Hub Co-Chairs: </w:t>
            </w:r>
          </w:p>
          <w:p w14:paraId="0B537235" w14:textId="43D4144F" w:rsidR="00D420DA" w:rsidRPr="00775833" w:rsidRDefault="00D420DA" w:rsidP="00D420DA">
            <w:pPr>
              <w:pStyle w:val="NoSpacing"/>
              <w:rPr>
                <w:rFonts w:ascii="Candara" w:hAnsi="Candara" w:cs="Arial"/>
              </w:rPr>
            </w:pPr>
            <w:r w:rsidRPr="00775833">
              <w:rPr>
                <w:rFonts w:ascii="Candara" w:hAnsi="Candara" w:cs="Arial"/>
              </w:rPr>
              <w:t xml:space="preserve">Christo Greyling (World Vision), Catriona Dejean (Tearfund), </w:t>
            </w:r>
          </w:p>
          <w:p w14:paraId="1B511267" w14:textId="77777777" w:rsidR="00D420DA" w:rsidRPr="00775833" w:rsidRDefault="00D420DA" w:rsidP="00D420DA">
            <w:pPr>
              <w:pStyle w:val="NoSpacing"/>
              <w:rPr>
                <w:rFonts w:ascii="Candara" w:hAnsi="Candara" w:cs="Arial"/>
              </w:rPr>
            </w:pPr>
            <w:r w:rsidRPr="00775833">
              <w:rPr>
                <w:rFonts w:ascii="Candara" w:hAnsi="Candara" w:cs="Arial"/>
              </w:rPr>
              <w:t>Academic chair TBD</w:t>
            </w:r>
          </w:p>
        </w:tc>
      </w:tr>
      <w:tr w:rsidR="00D420DA" w:rsidRPr="00775833" w14:paraId="3C00F730" w14:textId="77777777" w:rsidTr="00D420DA">
        <w:tc>
          <w:tcPr>
            <w:tcW w:w="9350" w:type="dxa"/>
            <w:gridSpan w:val="2"/>
            <w:shd w:val="clear" w:color="auto" w:fill="E2EFD9" w:themeFill="accent6" w:themeFillTint="33"/>
          </w:tcPr>
          <w:p w14:paraId="60587157" w14:textId="77777777" w:rsidR="00D420DA" w:rsidRPr="00775833" w:rsidRDefault="00D420DA" w:rsidP="00D420DA">
            <w:pPr>
              <w:pStyle w:val="NoSpacing"/>
              <w:rPr>
                <w:rFonts w:ascii="Candara" w:hAnsi="Candara" w:cs="Arial"/>
              </w:rPr>
            </w:pPr>
            <w:r w:rsidRPr="00775833">
              <w:rPr>
                <w:rFonts w:ascii="Candara" w:hAnsi="Candara" w:cs="Arial"/>
                <w:b/>
                <w:bCs/>
              </w:rPr>
              <w:t>Hub status: </w:t>
            </w:r>
            <w:r w:rsidRPr="00775833">
              <w:rPr>
                <w:rFonts w:ascii="Candara" w:hAnsi="Candara" w:cs="Arial"/>
              </w:rPr>
              <w:t>Restarted Dec 2016</w:t>
            </w:r>
          </w:p>
        </w:tc>
      </w:tr>
      <w:tr w:rsidR="00D420DA" w:rsidRPr="00775833" w14:paraId="6CD53013" w14:textId="77777777" w:rsidTr="00D420DA">
        <w:tc>
          <w:tcPr>
            <w:tcW w:w="9350" w:type="dxa"/>
            <w:gridSpan w:val="2"/>
          </w:tcPr>
          <w:p w14:paraId="0C17CB73" w14:textId="77777777" w:rsidR="00D420DA" w:rsidRPr="00775833" w:rsidRDefault="00D420DA" w:rsidP="00D420DA">
            <w:pPr>
              <w:pStyle w:val="NoSpacing"/>
              <w:rPr>
                <w:rFonts w:ascii="Candara" w:hAnsi="Candara" w:cs="Arial"/>
                <w:b/>
                <w:bCs/>
              </w:rPr>
            </w:pPr>
            <w:r w:rsidRPr="00775833">
              <w:rPr>
                <w:rFonts w:ascii="Candara" w:hAnsi="Candara" w:cs="Arial"/>
                <w:b/>
                <w:bCs/>
              </w:rPr>
              <w:t xml:space="preserve">Hub accomplishments: </w:t>
            </w:r>
          </w:p>
          <w:p w14:paraId="618EBCE6" w14:textId="77777777" w:rsidR="001E080E" w:rsidRDefault="001E080E" w:rsidP="001E080E">
            <w:pPr>
              <w:pStyle w:val="NoSpacing"/>
              <w:numPr>
                <w:ilvl w:val="0"/>
                <w:numId w:val="36"/>
              </w:numPr>
              <w:rPr>
                <w:rFonts w:ascii="Candara" w:hAnsi="Candara" w:cs="Arial"/>
                <w:bCs/>
              </w:rPr>
            </w:pPr>
            <w:r>
              <w:rPr>
                <w:rFonts w:ascii="Candara" w:hAnsi="Candara" w:cs="Arial"/>
                <w:bCs/>
              </w:rPr>
              <w:t xml:space="preserve">Met in Dublin in Dec 2016 to </w:t>
            </w:r>
            <w:hyperlink r:id="rId63" w:history="1">
              <w:r w:rsidRPr="001E080E">
                <w:rPr>
                  <w:rStyle w:val="Hyperlink"/>
                  <w:rFonts w:ascii="Candara" w:hAnsi="Candara" w:cs="Arial"/>
                  <w:bCs/>
                </w:rPr>
                <w:t>relaunch hub</w:t>
              </w:r>
            </w:hyperlink>
          </w:p>
          <w:p w14:paraId="07E4BA8C" w14:textId="3E70045E" w:rsidR="00D420DA" w:rsidRPr="001E080E" w:rsidRDefault="001E080E" w:rsidP="001E080E">
            <w:pPr>
              <w:pStyle w:val="NoSpacing"/>
              <w:numPr>
                <w:ilvl w:val="0"/>
                <w:numId w:val="36"/>
              </w:numPr>
              <w:rPr>
                <w:rFonts w:ascii="Candara" w:hAnsi="Candara" w:cs="Arial"/>
                <w:bCs/>
              </w:rPr>
            </w:pPr>
            <w:r>
              <w:rPr>
                <w:rFonts w:ascii="Candara" w:hAnsi="Candara" w:cs="Arial"/>
                <w:bCs/>
              </w:rPr>
              <w:t>Started g</w:t>
            </w:r>
            <w:r w:rsidRPr="001E080E">
              <w:rPr>
                <w:rFonts w:ascii="Candara" w:hAnsi="Candara" w:cs="Arial"/>
                <w:bCs/>
              </w:rPr>
              <w:t>ather</w:t>
            </w:r>
            <w:r>
              <w:rPr>
                <w:rFonts w:ascii="Candara" w:hAnsi="Candara" w:cs="Arial"/>
                <w:bCs/>
              </w:rPr>
              <w:t>ing LFC case studies for discussion and discussion of member webinars</w:t>
            </w:r>
          </w:p>
        </w:tc>
      </w:tr>
      <w:tr w:rsidR="001E080E" w:rsidRPr="00775833" w14:paraId="4B9D92AA" w14:textId="77777777" w:rsidTr="00D420DA">
        <w:tc>
          <w:tcPr>
            <w:tcW w:w="9350" w:type="dxa"/>
            <w:gridSpan w:val="2"/>
          </w:tcPr>
          <w:p w14:paraId="789F5F78" w14:textId="77777777" w:rsidR="001E080E" w:rsidRDefault="001E080E" w:rsidP="001E080E">
            <w:pPr>
              <w:pStyle w:val="NoSpacing"/>
              <w:rPr>
                <w:rFonts w:ascii="Candara" w:hAnsi="Candara" w:cs="Arial"/>
                <w:b/>
                <w:bCs/>
              </w:rPr>
            </w:pPr>
            <w:r w:rsidRPr="00775833">
              <w:rPr>
                <w:rFonts w:ascii="Candara" w:hAnsi="Candara" w:cs="Arial"/>
                <w:b/>
                <w:bCs/>
              </w:rPr>
              <w:t>Recommendations regarding this Hub going forward:</w:t>
            </w:r>
          </w:p>
          <w:p w14:paraId="5D0A6908" w14:textId="77777777" w:rsidR="001E080E" w:rsidRPr="00775833" w:rsidRDefault="001E080E" w:rsidP="001E080E">
            <w:pPr>
              <w:pStyle w:val="NoSpacing"/>
              <w:numPr>
                <w:ilvl w:val="0"/>
                <w:numId w:val="9"/>
              </w:numPr>
              <w:rPr>
                <w:rFonts w:ascii="Candara" w:hAnsi="Candara" w:cs="Arial"/>
                <w:bCs/>
              </w:rPr>
            </w:pPr>
            <w:r w:rsidRPr="00775833">
              <w:rPr>
                <w:rFonts w:ascii="Candara" w:hAnsi="Candara" w:cs="Arial"/>
                <w:bCs/>
              </w:rPr>
              <w:t>Expand the ‘active’ Hub membership with a focus on different faiths and communities</w:t>
            </w:r>
          </w:p>
          <w:p w14:paraId="736C3484" w14:textId="77777777" w:rsidR="001E080E" w:rsidRPr="00775833" w:rsidRDefault="001E080E" w:rsidP="001E080E">
            <w:pPr>
              <w:pStyle w:val="NoSpacing"/>
              <w:numPr>
                <w:ilvl w:val="0"/>
                <w:numId w:val="9"/>
              </w:numPr>
              <w:rPr>
                <w:rFonts w:ascii="Candara" w:hAnsi="Candara" w:cs="Arial"/>
                <w:bCs/>
              </w:rPr>
            </w:pPr>
            <w:r w:rsidRPr="00775833">
              <w:rPr>
                <w:rFonts w:ascii="Candara" w:hAnsi="Candara" w:cs="Arial"/>
                <w:bCs/>
              </w:rPr>
              <w:t>Strengthen the core co-chairs</w:t>
            </w:r>
          </w:p>
          <w:p w14:paraId="19279947" w14:textId="77777777" w:rsidR="001E080E" w:rsidRDefault="001E080E" w:rsidP="001E080E">
            <w:pPr>
              <w:pStyle w:val="NoSpacing"/>
              <w:numPr>
                <w:ilvl w:val="0"/>
                <w:numId w:val="9"/>
              </w:numPr>
              <w:rPr>
                <w:rFonts w:ascii="Candara" w:hAnsi="Candara" w:cs="Arial"/>
                <w:bCs/>
              </w:rPr>
            </w:pPr>
            <w:r w:rsidRPr="00775833">
              <w:rPr>
                <w:rFonts w:ascii="Candara" w:hAnsi="Candara" w:cs="Arial"/>
                <w:bCs/>
              </w:rPr>
              <w:t>Develop priority research questions/themes</w:t>
            </w:r>
          </w:p>
          <w:p w14:paraId="1F2FECDF" w14:textId="0C9EE3B5" w:rsidR="001E080E" w:rsidRPr="00775833" w:rsidRDefault="001E080E" w:rsidP="001E080E">
            <w:pPr>
              <w:pStyle w:val="NoSpacing"/>
              <w:numPr>
                <w:ilvl w:val="0"/>
                <w:numId w:val="9"/>
              </w:numPr>
              <w:rPr>
                <w:rFonts w:ascii="Candara" w:hAnsi="Candara" w:cs="Arial"/>
                <w:bCs/>
              </w:rPr>
            </w:pPr>
            <w:r>
              <w:rPr>
                <w:rFonts w:ascii="Candara" w:hAnsi="Candara" w:cs="Arial"/>
                <w:bCs/>
              </w:rPr>
              <w:t>Work towards presentation at Oct 2017 localisation of humanitarian aid forum</w:t>
            </w:r>
          </w:p>
          <w:p w14:paraId="5B1B912F" w14:textId="77777777" w:rsidR="001E080E" w:rsidRPr="00775833" w:rsidRDefault="001E080E" w:rsidP="00D420DA">
            <w:pPr>
              <w:pStyle w:val="NoSpacing"/>
              <w:rPr>
                <w:rFonts w:ascii="Candara" w:hAnsi="Candara" w:cs="Arial"/>
                <w:b/>
                <w:bCs/>
              </w:rPr>
            </w:pPr>
          </w:p>
        </w:tc>
      </w:tr>
    </w:tbl>
    <w:p w14:paraId="49A230FA" w14:textId="77777777" w:rsidR="00D420DA" w:rsidRPr="00775833" w:rsidRDefault="00D420DA" w:rsidP="00B02085">
      <w:pPr>
        <w:rPr>
          <w:rFonts w:ascii="Candara" w:hAnsi="Candara"/>
        </w:rPr>
      </w:pP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6025"/>
        <w:gridCol w:w="3325"/>
      </w:tblGrid>
      <w:tr w:rsidR="00B02085" w:rsidRPr="00775833" w14:paraId="6F815A9F" w14:textId="77777777" w:rsidTr="00D20A7C">
        <w:tc>
          <w:tcPr>
            <w:tcW w:w="6025" w:type="dxa"/>
            <w:tcBorders>
              <w:top w:val="nil"/>
            </w:tcBorders>
            <w:shd w:val="clear" w:color="auto" w:fill="E2EFD9" w:themeFill="accent6" w:themeFillTint="33"/>
          </w:tcPr>
          <w:p w14:paraId="0A12FBC5" w14:textId="77777777" w:rsidR="00B02085" w:rsidRPr="00775833" w:rsidRDefault="00B02085" w:rsidP="00217DD9">
            <w:pPr>
              <w:pStyle w:val="NoSpacing"/>
              <w:rPr>
                <w:rFonts w:ascii="Candara" w:hAnsi="Candara" w:cs="Arial"/>
              </w:rPr>
            </w:pPr>
            <w:r w:rsidRPr="00775833">
              <w:rPr>
                <w:rFonts w:ascii="Candara" w:hAnsi="Candara" w:cs="Arial"/>
                <w:b/>
                <w:bCs/>
              </w:rPr>
              <w:t>Hub Name:</w:t>
            </w:r>
            <w:r w:rsidRPr="00775833">
              <w:rPr>
                <w:rFonts w:ascii="Candara" w:hAnsi="Candara" w:cs="Arial"/>
              </w:rPr>
              <w:t> Peace &amp; Conflict</w:t>
            </w:r>
          </w:p>
        </w:tc>
        <w:tc>
          <w:tcPr>
            <w:tcW w:w="3325" w:type="dxa"/>
            <w:tcBorders>
              <w:top w:val="nil"/>
            </w:tcBorders>
            <w:shd w:val="clear" w:color="auto" w:fill="E2EFD9" w:themeFill="accent6" w:themeFillTint="33"/>
          </w:tcPr>
          <w:p w14:paraId="15516AF8" w14:textId="403BA431" w:rsidR="00B02085" w:rsidRPr="00775833" w:rsidRDefault="00B02085" w:rsidP="00217DD9">
            <w:pPr>
              <w:pStyle w:val="NoSpacing"/>
              <w:rPr>
                <w:rFonts w:ascii="Candara" w:hAnsi="Candara" w:cs="Arial"/>
              </w:rPr>
            </w:pPr>
            <w:r w:rsidRPr="00775833">
              <w:rPr>
                <w:rFonts w:ascii="Candara" w:hAnsi="Candara" w:cs="Arial"/>
                <w:b/>
                <w:bCs/>
              </w:rPr>
              <w:t xml:space="preserve">Hub Co-Chairs: </w:t>
            </w:r>
            <w:r w:rsidRPr="00775833">
              <w:rPr>
                <w:rFonts w:ascii="Candara" w:hAnsi="Candara" w:cs="Arial"/>
              </w:rPr>
              <w:t>Sarah Pickwick</w:t>
            </w:r>
            <w:r w:rsidR="00D420DA" w:rsidRPr="00775833">
              <w:rPr>
                <w:rFonts w:ascii="Candara" w:hAnsi="Candara" w:cs="Arial"/>
              </w:rPr>
              <w:t xml:space="preserve"> (World Vision UK)</w:t>
            </w:r>
            <w:r w:rsidRPr="00775833">
              <w:rPr>
                <w:rFonts w:ascii="Candara" w:hAnsi="Candara" w:cs="Arial"/>
              </w:rPr>
              <w:t>, Lucy Moore</w:t>
            </w:r>
            <w:r w:rsidR="00D420DA" w:rsidRPr="00775833">
              <w:rPr>
                <w:rFonts w:ascii="Candara" w:hAnsi="Candara" w:cs="Arial"/>
              </w:rPr>
              <w:t xml:space="preserve"> (Islamic Relief UK), Alpaslan Ozerdem (Coventry University)</w:t>
            </w:r>
            <w:r w:rsidRPr="00775833">
              <w:rPr>
                <w:rFonts w:ascii="Candara" w:hAnsi="Candara" w:cs="Arial"/>
              </w:rPr>
              <w:t xml:space="preserve"> </w:t>
            </w:r>
          </w:p>
        </w:tc>
      </w:tr>
      <w:tr w:rsidR="00B02085" w:rsidRPr="00775833" w14:paraId="5A077C11" w14:textId="77777777" w:rsidTr="005F6690">
        <w:trPr>
          <w:trHeight w:val="287"/>
        </w:trPr>
        <w:tc>
          <w:tcPr>
            <w:tcW w:w="6025" w:type="dxa"/>
            <w:shd w:val="clear" w:color="auto" w:fill="E2EFD9" w:themeFill="accent6" w:themeFillTint="33"/>
          </w:tcPr>
          <w:p w14:paraId="507E7E3F" w14:textId="41D98DE0" w:rsidR="00B02085" w:rsidRPr="00775833" w:rsidRDefault="00B02085" w:rsidP="00B02085">
            <w:pPr>
              <w:pStyle w:val="NoSpacing"/>
              <w:rPr>
                <w:rFonts w:ascii="Candara" w:hAnsi="Candara" w:cs="Arial"/>
              </w:rPr>
            </w:pPr>
            <w:r w:rsidRPr="00775833">
              <w:rPr>
                <w:rFonts w:ascii="Candara" w:hAnsi="Candara" w:cs="Arial"/>
                <w:b/>
                <w:bCs/>
              </w:rPr>
              <w:t>Hub status: </w:t>
            </w:r>
            <w:r w:rsidRPr="00775833">
              <w:rPr>
                <w:rFonts w:ascii="Candara" w:hAnsi="Candara" w:cs="Arial"/>
              </w:rPr>
              <w:t>Active</w:t>
            </w:r>
          </w:p>
        </w:tc>
        <w:tc>
          <w:tcPr>
            <w:tcW w:w="3325" w:type="dxa"/>
            <w:shd w:val="clear" w:color="auto" w:fill="E2EFD9" w:themeFill="accent6" w:themeFillTint="33"/>
          </w:tcPr>
          <w:p w14:paraId="1FBE13BA" w14:textId="1EF89785" w:rsidR="00B02085" w:rsidRPr="00775833" w:rsidRDefault="00B02085" w:rsidP="00217DD9">
            <w:pPr>
              <w:pStyle w:val="NoSpacing"/>
              <w:rPr>
                <w:rFonts w:ascii="Candara" w:hAnsi="Candara" w:cs="Arial"/>
              </w:rPr>
            </w:pPr>
            <w:r w:rsidRPr="00775833">
              <w:rPr>
                <w:rFonts w:ascii="Candara" w:hAnsi="Candara" w:cs="Arial"/>
                <w:b/>
              </w:rPr>
              <w:t>Number of Members</w:t>
            </w:r>
            <w:r w:rsidRPr="00775833">
              <w:rPr>
                <w:rFonts w:ascii="Candara" w:hAnsi="Candara" w:cs="Arial"/>
              </w:rPr>
              <w:t>: 130</w:t>
            </w:r>
          </w:p>
        </w:tc>
      </w:tr>
      <w:tr w:rsidR="00B02085" w:rsidRPr="00775833" w14:paraId="709C734E" w14:textId="77777777" w:rsidTr="005F6690">
        <w:tc>
          <w:tcPr>
            <w:tcW w:w="9350" w:type="dxa"/>
            <w:gridSpan w:val="2"/>
          </w:tcPr>
          <w:p w14:paraId="6C2F8C89" w14:textId="1A323149" w:rsidR="00B02085" w:rsidRPr="00775833" w:rsidRDefault="00B02085" w:rsidP="00217DD9">
            <w:pPr>
              <w:pStyle w:val="NoSpacing"/>
              <w:rPr>
                <w:rFonts w:ascii="Candara" w:hAnsi="Candara" w:cs="Arial"/>
              </w:rPr>
            </w:pPr>
            <w:r w:rsidRPr="00775833">
              <w:rPr>
                <w:rFonts w:ascii="Candara" w:hAnsi="Candara" w:cs="Arial"/>
                <w:b/>
                <w:bCs/>
              </w:rPr>
              <w:t>Hub accomplishments:</w:t>
            </w:r>
          </w:p>
          <w:p w14:paraId="2507B8CF" w14:textId="6E20CFD5" w:rsidR="00B02085" w:rsidRPr="00775833" w:rsidRDefault="00A82F57" w:rsidP="004E6E03">
            <w:pPr>
              <w:pStyle w:val="NoSpacing"/>
              <w:numPr>
                <w:ilvl w:val="0"/>
                <w:numId w:val="7"/>
              </w:numPr>
              <w:rPr>
                <w:rFonts w:ascii="Candara" w:hAnsi="Candara" w:cs="Arial"/>
              </w:rPr>
            </w:pPr>
            <w:r w:rsidRPr="00775833">
              <w:rPr>
                <w:rFonts w:ascii="Candara" w:hAnsi="Candara" w:cs="Arial"/>
              </w:rPr>
              <w:t>60-page</w:t>
            </w:r>
            <w:r w:rsidR="009C76B0" w:rsidRPr="00775833">
              <w:rPr>
                <w:rFonts w:ascii="Candara" w:hAnsi="Candara" w:cs="Arial"/>
              </w:rPr>
              <w:t xml:space="preserve"> detailed Scoping Paper “Faith-based Interventions in Peace, Conflict and Violence”, produced collaboratively by Coventry University and the JLI Hub members</w:t>
            </w:r>
          </w:p>
          <w:p w14:paraId="4DC85A04" w14:textId="5D6F1594" w:rsidR="0038099E" w:rsidRPr="00775833" w:rsidRDefault="00EB4F05" w:rsidP="004E6E03">
            <w:pPr>
              <w:pStyle w:val="NoSpacing"/>
              <w:numPr>
                <w:ilvl w:val="0"/>
                <w:numId w:val="7"/>
              </w:numPr>
              <w:rPr>
                <w:rFonts w:ascii="Candara" w:hAnsi="Candara" w:cs="Arial"/>
              </w:rPr>
            </w:pPr>
            <w:r w:rsidRPr="00775833">
              <w:rPr>
                <w:rFonts w:ascii="Candara" w:hAnsi="Candara" w:cs="Arial"/>
              </w:rPr>
              <w:lastRenderedPageBreak/>
              <w:t xml:space="preserve">Launch </w:t>
            </w:r>
            <w:r w:rsidR="009C76B0" w:rsidRPr="00775833">
              <w:rPr>
                <w:rFonts w:ascii="Candara" w:hAnsi="Candara" w:cs="Arial"/>
              </w:rPr>
              <w:t xml:space="preserve">of the Scoping Paper at the World Humanitarian Summit </w:t>
            </w:r>
          </w:p>
          <w:p w14:paraId="772F6757" w14:textId="71A5D3F0" w:rsidR="009C76B0" w:rsidRPr="00775833" w:rsidRDefault="00EB4F05" w:rsidP="004E6E03">
            <w:pPr>
              <w:pStyle w:val="NoSpacing"/>
              <w:numPr>
                <w:ilvl w:val="0"/>
                <w:numId w:val="7"/>
              </w:numPr>
              <w:rPr>
                <w:rFonts w:ascii="Candara" w:hAnsi="Candara" w:cs="Arial"/>
              </w:rPr>
            </w:pPr>
            <w:r w:rsidRPr="00775833">
              <w:rPr>
                <w:rFonts w:ascii="Candara" w:hAnsi="Candara" w:cs="Arial"/>
              </w:rPr>
              <w:t>Produced Evidence Brief on Peace, Conflict, and Humanitarian Response as part of five WHS Evidence Briefs</w:t>
            </w:r>
          </w:p>
        </w:tc>
      </w:tr>
      <w:tr w:rsidR="00B02085" w:rsidRPr="00775833" w14:paraId="6B6D4159" w14:textId="77777777" w:rsidTr="005F6690">
        <w:tc>
          <w:tcPr>
            <w:tcW w:w="9350" w:type="dxa"/>
            <w:gridSpan w:val="2"/>
          </w:tcPr>
          <w:p w14:paraId="74043A7D" w14:textId="77777777" w:rsidR="001E080E" w:rsidRDefault="001E080E" w:rsidP="001E080E">
            <w:pPr>
              <w:pStyle w:val="NoSpacing"/>
              <w:rPr>
                <w:rFonts w:ascii="Candara" w:hAnsi="Candara" w:cs="Arial"/>
                <w:b/>
                <w:bCs/>
              </w:rPr>
            </w:pPr>
            <w:r w:rsidRPr="00775833">
              <w:rPr>
                <w:rFonts w:ascii="Candara" w:hAnsi="Candara" w:cs="Arial"/>
                <w:b/>
                <w:bCs/>
              </w:rPr>
              <w:lastRenderedPageBreak/>
              <w:t>Recommendations regarding this Hub going forward:</w:t>
            </w:r>
          </w:p>
          <w:p w14:paraId="479C0282" w14:textId="2D67BF1E" w:rsidR="001E080E" w:rsidRPr="00775833" w:rsidRDefault="001E080E" w:rsidP="001E080E">
            <w:pPr>
              <w:pStyle w:val="NoSpacing"/>
              <w:numPr>
                <w:ilvl w:val="0"/>
                <w:numId w:val="9"/>
              </w:numPr>
              <w:rPr>
                <w:rFonts w:ascii="Candara" w:hAnsi="Candara" w:cs="Arial"/>
                <w:bCs/>
              </w:rPr>
            </w:pPr>
            <w:r w:rsidRPr="00775833">
              <w:rPr>
                <w:rFonts w:ascii="Candara" w:hAnsi="Candara" w:cs="Arial"/>
                <w:bCs/>
              </w:rPr>
              <w:t xml:space="preserve">Invest in facilitating thematic </w:t>
            </w:r>
            <w:r>
              <w:rPr>
                <w:rFonts w:ascii="Candara" w:hAnsi="Candara" w:cs="Arial"/>
              </w:rPr>
              <w:t>potential sub-groups on response of FBOs and prevention of conflict</w:t>
            </w:r>
            <w:r w:rsidRPr="00775833">
              <w:rPr>
                <w:rFonts w:ascii="Candara" w:hAnsi="Candara" w:cs="Arial"/>
                <w:bCs/>
              </w:rPr>
              <w:t xml:space="preserve"> with a lead facilitating the work going forward. </w:t>
            </w:r>
          </w:p>
          <w:p w14:paraId="2638DE4D" w14:textId="77777777" w:rsidR="001E080E" w:rsidRPr="00775833" w:rsidRDefault="001E080E" w:rsidP="001E080E">
            <w:pPr>
              <w:pStyle w:val="NoSpacing"/>
              <w:numPr>
                <w:ilvl w:val="0"/>
                <w:numId w:val="9"/>
              </w:numPr>
              <w:rPr>
                <w:rFonts w:ascii="Candara" w:hAnsi="Candara" w:cs="Arial"/>
                <w:bCs/>
              </w:rPr>
            </w:pPr>
            <w:r w:rsidRPr="00775833">
              <w:rPr>
                <w:rFonts w:ascii="Candara" w:hAnsi="Candara" w:cs="Arial"/>
                <w:bCs/>
              </w:rPr>
              <w:t>Expand the ‘active’ Hub membership with a focus on different faiths and communities</w:t>
            </w:r>
          </w:p>
          <w:p w14:paraId="6EB4E997" w14:textId="0EC4F01A" w:rsidR="001E080E" w:rsidRPr="00775833" w:rsidRDefault="001E080E" w:rsidP="001E080E">
            <w:pPr>
              <w:pStyle w:val="NoSpacing"/>
              <w:numPr>
                <w:ilvl w:val="0"/>
                <w:numId w:val="9"/>
              </w:numPr>
              <w:rPr>
                <w:rFonts w:ascii="Candara" w:hAnsi="Candara" w:cs="Arial"/>
                <w:bCs/>
              </w:rPr>
            </w:pPr>
            <w:r w:rsidRPr="00775833">
              <w:rPr>
                <w:rFonts w:ascii="Candara" w:hAnsi="Candara" w:cs="Arial"/>
                <w:bCs/>
              </w:rPr>
              <w:t>Strengthen the core co-chairs</w:t>
            </w:r>
          </w:p>
          <w:p w14:paraId="2D7239D9" w14:textId="77777777" w:rsidR="001E080E" w:rsidRPr="00775833" w:rsidRDefault="001E080E" w:rsidP="001E080E">
            <w:pPr>
              <w:pStyle w:val="NoSpacing"/>
              <w:numPr>
                <w:ilvl w:val="0"/>
                <w:numId w:val="9"/>
              </w:numPr>
              <w:rPr>
                <w:rFonts w:ascii="Candara" w:hAnsi="Candara" w:cs="Arial"/>
                <w:bCs/>
              </w:rPr>
            </w:pPr>
            <w:r w:rsidRPr="00775833">
              <w:rPr>
                <w:rFonts w:ascii="Candara" w:hAnsi="Candara" w:cs="Arial"/>
                <w:bCs/>
              </w:rPr>
              <w:t>Develop priority research questions/themes</w:t>
            </w:r>
          </w:p>
          <w:p w14:paraId="77104E62" w14:textId="102CCAE0" w:rsidR="001E080E" w:rsidRPr="001E080E" w:rsidRDefault="001E080E" w:rsidP="001E080E">
            <w:pPr>
              <w:pStyle w:val="NoSpacing"/>
              <w:numPr>
                <w:ilvl w:val="0"/>
                <w:numId w:val="9"/>
              </w:numPr>
              <w:rPr>
                <w:rFonts w:ascii="Candara" w:hAnsi="Candara" w:cs="Arial"/>
                <w:bCs/>
              </w:rPr>
            </w:pPr>
            <w:r w:rsidRPr="00775833">
              <w:rPr>
                <w:rFonts w:ascii="Candara" w:hAnsi="Candara" w:cs="Arial"/>
                <w:bCs/>
              </w:rPr>
              <w:t>Development of tools and partnership frameworks</w:t>
            </w:r>
            <w:r>
              <w:rPr>
                <w:rFonts w:ascii="Candara" w:hAnsi="Candara" w:cs="Arial"/>
                <w:bCs/>
              </w:rPr>
              <w:t xml:space="preserve"> and f</w:t>
            </w:r>
            <w:r w:rsidRPr="001E080E">
              <w:rPr>
                <w:rFonts w:ascii="Candara" w:hAnsi="Candara" w:cs="Arial"/>
                <w:bCs/>
              </w:rPr>
              <w:t>unding access</w:t>
            </w:r>
          </w:p>
          <w:p w14:paraId="56DCB088" w14:textId="7B73732B" w:rsidR="00B02085" w:rsidRPr="00775833" w:rsidRDefault="00B02085" w:rsidP="0038099E">
            <w:pPr>
              <w:pStyle w:val="NoSpacing"/>
              <w:rPr>
                <w:rFonts w:ascii="Candara" w:hAnsi="Candara" w:cs="Arial"/>
              </w:rPr>
            </w:pPr>
          </w:p>
        </w:tc>
      </w:tr>
    </w:tbl>
    <w:p w14:paraId="20A85E65" w14:textId="77777777" w:rsidR="009C3EC6" w:rsidRPr="00775833" w:rsidRDefault="009C3EC6" w:rsidP="00B02085">
      <w:pPr>
        <w:rPr>
          <w:rFonts w:ascii="Candara" w:hAnsi="Candara"/>
        </w:rPr>
      </w:pP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6025"/>
        <w:gridCol w:w="3325"/>
      </w:tblGrid>
      <w:tr w:rsidR="00D420DA" w:rsidRPr="00775833" w14:paraId="37A4267F" w14:textId="77777777" w:rsidTr="00D420DA">
        <w:trPr>
          <w:trHeight w:val="575"/>
        </w:trPr>
        <w:tc>
          <w:tcPr>
            <w:tcW w:w="6025" w:type="dxa"/>
            <w:tcBorders>
              <w:top w:val="nil"/>
            </w:tcBorders>
            <w:shd w:val="clear" w:color="auto" w:fill="E2EFD9" w:themeFill="accent6" w:themeFillTint="33"/>
          </w:tcPr>
          <w:p w14:paraId="6E3DCC32" w14:textId="28198572" w:rsidR="00D420DA" w:rsidRPr="00775833" w:rsidRDefault="00D420DA" w:rsidP="00D420DA">
            <w:pPr>
              <w:pStyle w:val="NoSpacing"/>
              <w:rPr>
                <w:rFonts w:ascii="Candara" w:hAnsi="Candara" w:cs="Arial"/>
              </w:rPr>
            </w:pPr>
            <w:r w:rsidRPr="00775833">
              <w:rPr>
                <w:rFonts w:ascii="Candara" w:hAnsi="Candara" w:cs="Arial"/>
                <w:b/>
                <w:bCs/>
              </w:rPr>
              <w:t>Hub Name:</w:t>
            </w:r>
            <w:r w:rsidRPr="00775833">
              <w:rPr>
                <w:rFonts w:ascii="Candara" w:hAnsi="Candara" w:cs="Arial"/>
              </w:rPr>
              <w:t> Refugees and Forced Migration</w:t>
            </w:r>
          </w:p>
        </w:tc>
        <w:tc>
          <w:tcPr>
            <w:tcW w:w="3325" w:type="dxa"/>
            <w:tcBorders>
              <w:top w:val="nil"/>
            </w:tcBorders>
            <w:shd w:val="clear" w:color="auto" w:fill="E2EFD9" w:themeFill="accent6" w:themeFillTint="33"/>
          </w:tcPr>
          <w:p w14:paraId="53CF9126" w14:textId="77777777" w:rsidR="00D420DA" w:rsidRPr="00775833" w:rsidRDefault="00D420DA" w:rsidP="00D420DA">
            <w:pPr>
              <w:pStyle w:val="NoSpacing"/>
              <w:rPr>
                <w:rFonts w:ascii="Candara" w:hAnsi="Candara" w:cs="Arial"/>
                <w:b/>
                <w:bCs/>
              </w:rPr>
            </w:pPr>
            <w:r w:rsidRPr="00775833">
              <w:rPr>
                <w:rFonts w:ascii="Candara" w:hAnsi="Candara" w:cs="Arial"/>
                <w:b/>
                <w:bCs/>
              </w:rPr>
              <w:t>Hub Co-Chairs: </w:t>
            </w:r>
          </w:p>
          <w:p w14:paraId="2D4CB4DD" w14:textId="103386D6" w:rsidR="00D420DA" w:rsidRPr="00775833" w:rsidRDefault="00D420DA" w:rsidP="00D420DA">
            <w:pPr>
              <w:pStyle w:val="NoSpacing"/>
              <w:rPr>
                <w:rFonts w:ascii="Candara" w:hAnsi="Candara" w:cs="Arial"/>
              </w:rPr>
            </w:pPr>
            <w:r w:rsidRPr="00775833">
              <w:rPr>
                <w:rFonts w:ascii="Candara" w:hAnsi="Candara" w:cs="Arial"/>
              </w:rPr>
              <w:t>Elena Fiddian-Qasmiyeh (UCL)</w:t>
            </w:r>
          </w:p>
          <w:p w14:paraId="6F194620" w14:textId="70274346" w:rsidR="00D420DA" w:rsidRPr="00775833" w:rsidRDefault="00D420DA" w:rsidP="00D420DA">
            <w:pPr>
              <w:pStyle w:val="NoSpacing"/>
              <w:rPr>
                <w:rFonts w:ascii="Candara" w:hAnsi="Candara" w:cs="Arial"/>
              </w:rPr>
            </w:pPr>
            <w:r w:rsidRPr="00775833">
              <w:rPr>
                <w:rFonts w:ascii="Candara" w:hAnsi="Candara" w:cs="Arial"/>
              </w:rPr>
              <w:t>Sadia Kidwai (Islamic Relief UK)</w:t>
            </w:r>
          </w:p>
        </w:tc>
      </w:tr>
      <w:tr w:rsidR="00D420DA" w:rsidRPr="00775833" w14:paraId="6AAFA067" w14:textId="77777777" w:rsidTr="00D420DA">
        <w:tc>
          <w:tcPr>
            <w:tcW w:w="9350" w:type="dxa"/>
            <w:gridSpan w:val="2"/>
            <w:shd w:val="clear" w:color="auto" w:fill="E2EFD9" w:themeFill="accent6" w:themeFillTint="33"/>
          </w:tcPr>
          <w:p w14:paraId="2F65AD21" w14:textId="39FC0FCA" w:rsidR="00D420DA" w:rsidRPr="00775833" w:rsidRDefault="00D420DA" w:rsidP="001E080E">
            <w:pPr>
              <w:pStyle w:val="NoSpacing"/>
              <w:rPr>
                <w:rFonts w:ascii="Candara" w:hAnsi="Candara" w:cs="Arial"/>
              </w:rPr>
            </w:pPr>
            <w:r w:rsidRPr="00775833">
              <w:rPr>
                <w:rFonts w:ascii="Candara" w:hAnsi="Candara" w:cs="Arial"/>
                <w:b/>
                <w:bCs/>
              </w:rPr>
              <w:t>Hub status: </w:t>
            </w:r>
            <w:r w:rsidR="001E080E">
              <w:rPr>
                <w:rFonts w:ascii="Candara" w:hAnsi="Candara" w:cs="Arial"/>
              </w:rPr>
              <w:t>Launched Sept</w:t>
            </w:r>
            <w:r w:rsidRPr="00775833">
              <w:rPr>
                <w:rFonts w:ascii="Candara" w:hAnsi="Candara" w:cs="Arial"/>
              </w:rPr>
              <w:t xml:space="preserve"> 2016</w:t>
            </w:r>
          </w:p>
        </w:tc>
      </w:tr>
      <w:tr w:rsidR="00D420DA" w:rsidRPr="00775833" w14:paraId="2C8697EE" w14:textId="77777777" w:rsidTr="00D420DA">
        <w:tc>
          <w:tcPr>
            <w:tcW w:w="9350" w:type="dxa"/>
            <w:gridSpan w:val="2"/>
          </w:tcPr>
          <w:p w14:paraId="6EA99251" w14:textId="1AFD088A" w:rsidR="00D420DA" w:rsidRPr="00775833" w:rsidRDefault="00D420DA" w:rsidP="00D420DA">
            <w:pPr>
              <w:pStyle w:val="NoSpacing"/>
              <w:rPr>
                <w:rFonts w:ascii="Candara" w:hAnsi="Candara" w:cs="Arial"/>
                <w:b/>
                <w:bCs/>
              </w:rPr>
            </w:pPr>
            <w:r w:rsidRPr="00775833">
              <w:rPr>
                <w:rFonts w:ascii="Candara" w:hAnsi="Candara" w:cs="Arial"/>
                <w:b/>
                <w:bCs/>
              </w:rPr>
              <w:t xml:space="preserve">Hub accomplishments: </w:t>
            </w:r>
          </w:p>
          <w:p w14:paraId="2CB0F03C" w14:textId="186B6040" w:rsidR="00D420DA" w:rsidRPr="001E080E" w:rsidRDefault="0099796F" w:rsidP="004E6E03">
            <w:pPr>
              <w:pStyle w:val="NoSpacing"/>
              <w:numPr>
                <w:ilvl w:val="0"/>
                <w:numId w:val="36"/>
              </w:numPr>
              <w:rPr>
                <w:rFonts w:ascii="Candara" w:hAnsi="Candara" w:cs="Arial"/>
                <w:b/>
                <w:bCs/>
              </w:rPr>
            </w:pPr>
            <w:hyperlink r:id="rId64" w:history="1">
              <w:r w:rsidR="001E080E" w:rsidRPr="001E080E">
                <w:rPr>
                  <w:rStyle w:val="Hyperlink"/>
                  <w:rFonts w:ascii="Candara" w:hAnsi="Candara" w:cs="Arial"/>
                  <w:b/>
                  <w:bCs/>
                </w:rPr>
                <w:t>Hub TOR</w:t>
              </w:r>
            </w:hyperlink>
            <w:r w:rsidR="001E080E">
              <w:rPr>
                <w:rFonts w:ascii="Candara" w:hAnsi="Candara" w:cs="Arial"/>
                <w:b/>
                <w:bCs/>
              </w:rPr>
              <w:t xml:space="preserve"> </w:t>
            </w:r>
            <w:r w:rsidR="001E080E" w:rsidRPr="001E080E">
              <w:rPr>
                <w:rFonts w:ascii="Candara" w:hAnsi="Candara" w:cs="Arial"/>
                <w:bCs/>
              </w:rPr>
              <w:t>and</w:t>
            </w:r>
            <w:hyperlink r:id="rId65" w:history="1">
              <w:r w:rsidR="001E080E" w:rsidRPr="001E080E">
                <w:rPr>
                  <w:rStyle w:val="Hyperlink"/>
                  <w:rFonts w:ascii="Candara" w:hAnsi="Candara" w:cs="Arial"/>
                  <w:b/>
                  <w:bCs/>
                </w:rPr>
                <w:t xml:space="preserve"> </w:t>
              </w:r>
              <w:r w:rsidR="001E080E" w:rsidRPr="001E080E">
                <w:rPr>
                  <w:rStyle w:val="Hyperlink"/>
                  <w:rFonts w:ascii="Candara" w:hAnsi="Candara" w:cs="Arial"/>
                  <w:bCs/>
                </w:rPr>
                <w:t>in-person meeting</w:t>
              </w:r>
            </w:hyperlink>
            <w:r w:rsidR="001E080E">
              <w:rPr>
                <w:rFonts w:ascii="Candara" w:hAnsi="Candara" w:cs="Arial"/>
                <w:bCs/>
              </w:rPr>
              <w:t xml:space="preserve"> in NY in conjunction with the start of UNGA</w:t>
            </w:r>
          </w:p>
          <w:p w14:paraId="4BEAFEB0" w14:textId="77777777" w:rsidR="001E080E" w:rsidRDefault="0099796F" w:rsidP="004E6E03">
            <w:pPr>
              <w:pStyle w:val="NoSpacing"/>
              <w:numPr>
                <w:ilvl w:val="0"/>
                <w:numId w:val="36"/>
              </w:numPr>
              <w:rPr>
                <w:rFonts w:ascii="Candara" w:hAnsi="Candara" w:cs="Arial"/>
                <w:bCs/>
              </w:rPr>
            </w:pPr>
            <w:hyperlink r:id="rId66" w:history="1">
              <w:r w:rsidR="001E080E" w:rsidRPr="001E080E">
                <w:rPr>
                  <w:rStyle w:val="Hyperlink"/>
                  <w:rFonts w:ascii="Candara" w:hAnsi="Candara" w:cs="Arial"/>
                  <w:bCs/>
                </w:rPr>
                <w:t>Hub scoping study proposal and timeline completed</w:t>
              </w:r>
            </w:hyperlink>
          </w:p>
          <w:p w14:paraId="7A5F13C6" w14:textId="37EA2B91" w:rsidR="001E080E" w:rsidRPr="001E080E" w:rsidRDefault="0099796F" w:rsidP="004E6E03">
            <w:pPr>
              <w:pStyle w:val="NoSpacing"/>
              <w:numPr>
                <w:ilvl w:val="0"/>
                <w:numId w:val="36"/>
              </w:numPr>
              <w:rPr>
                <w:rFonts w:ascii="Candara" w:hAnsi="Candara" w:cs="Arial"/>
                <w:bCs/>
              </w:rPr>
            </w:pPr>
            <w:hyperlink r:id="rId67" w:history="1">
              <w:r w:rsidR="001E080E" w:rsidRPr="001E080E">
                <w:rPr>
                  <w:rStyle w:val="Hyperlink"/>
                  <w:rFonts w:ascii="Candara" w:hAnsi="Candara" w:cs="Arial"/>
                  <w:bCs/>
                </w:rPr>
                <w:t>RFM Twitter account</w:t>
              </w:r>
            </w:hyperlink>
            <w:r w:rsidR="001E080E">
              <w:rPr>
                <w:rFonts w:ascii="Candara" w:hAnsi="Candara" w:cs="Arial"/>
                <w:bCs/>
              </w:rPr>
              <w:t xml:space="preserve"> launched</w:t>
            </w:r>
          </w:p>
        </w:tc>
      </w:tr>
      <w:tr w:rsidR="001E080E" w:rsidRPr="00775833" w14:paraId="36AAB0FC" w14:textId="77777777" w:rsidTr="00D420DA">
        <w:tc>
          <w:tcPr>
            <w:tcW w:w="9350" w:type="dxa"/>
            <w:gridSpan w:val="2"/>
          </w:tcPr>
          <w:p w14:paraId="290BAB58" w14:textId="1AE96F62" w:rsidR="001E080E" w:rsidRDefault="001E080E" w:rsidP="001E080E">
            <w:pPr>
              <w:pStyle w:val="NoSpacing"/>
              <w:rPr>
                <w:rFonts w:ascii="Candara" w:hAnsi="Candara" w:cs="Arial"/>
                <w:b/>
                <w:bCs/>
              </w:rPr>
            </w:pPr>
            <w:r w:rsidRPr="00775833">
              <w:rPr>
                <w:rFonts w:ascii="Candara" w:hAnsi="Candara" w:cs="Arial"/>
                <w:b/>
                <w:bCs/>
              </w:rPr>
              <w:t>Recommendations regarding this Hub going forward:</w:t>
            </w:r>
          </w:p>
          <w:p w14:paraId="12009B9E" w14:textId="77777777" w:rsidR="001E080E" w:rsidRPr="001E080E" w:rsidRDefault="001E080E" w:rsidP="001E080E">
            <w:pPr>
              <w:pStyle w:val="NoSpacing"/>
              <w:numPr>
                <w:ilvl w:val="0"/>
                <w:numId w:val="41"/>
              </w:numPr>
              <w:rPr>
                <w:rFonts w:ascii="Candara" w:hAnsi="Candara" w:cs="Arial"/>
                <w:b/>
                <w:bCs/>
              </w:rPr>
            </w:pPr>
            <w:r w:rsidRPr="00775833">
              <w:rPr>
                <w:rFonts w:ascii="Candara" w:hAnsi="Candara" w:cs="Arial"/>
                <w:bCs/>
              </w:rPr>
              <w:t>Expand the ‘active’ Hub membership with a focus on different faiths and communities</w:t>
            </w:r>
          </w:p>
          <w:p w14:paraId="3C5EC647" w14:textId="77777777" w:rsidR="001E080E" w:rsidRPr="001E080E" w:rsidRDefault="001E080E" w:rsidP="001E080E">
            <w:pPr>
              <w:pStyle w:val="NoSpacing"/>
              <w:numPr>
                <w:ilvl w:val="0"/>
                <w:numId w:val="41"/>
              </w:numPr>
              <w:rPr>
                <w:rFonts w:ascii="Candara" w:hAnsi="Candara" w:cs="Arial"/>
                <w:b/>
                <w:bCs/>
              </w:rPr>
            </w:pPr>
            <w:r>
              <w:rPr>
                <w:rFonts w:ascii="Candara" w:hAnsi="Candara" w:cs="Arial"/>
                <w:bCs/>
              </w:rPr>
              <w:t>Finish scoping paper by summer 2017</w:t>
            </w:r>
          </w:p>
          <w:p w14:paraId="75F44291" w14:textId="0425AD08" w:rsidR="001E080E" w:rsidRPr="001E080E" w:rsidRDefault="001E080E" w:rsidP="001E080E">
            <w:pPr>
              <w:pStyle w:val="NoSpacing"/>
              <w:numPr>
                <w:ilvl w:val="0"/>
                <w:numId w:val="41"/>
              </w:numPr>
              <w:rPr>
                <w:rFonts w:ascii="Candara" w:hAnsi="Candara" w:cs="Arial"/>
                <w:b/>
                <w:bCs/>
              </w:rPr>
            </w:pPr>
            <w:r>
              <w:rPr>
                <w:rFonts w:ascii="Candara" w:hAnsi="Candara" w:cs="Arial"/>
                <w:bCs/>
              </w:rPr>
              <w:t>Work towards key events in 2017 to present findings of scoping study</w:t>
            </w:r>
          </w:p>
        </w:tc>
      </w:tr>
    </w:tbl>
    <w:p w14:paraId="763A193D" w14:textId="77777777" w:rsidR="009C3EC6" w:rsidRPr="00775833" w:rsidRDefault="009C3EC6" w:rsidP="00B02085">
      <w:pPr>
        <w:rPr>
          <w:rFonts w:ascii="Candara" w:hAnsi="Candara"/>
        </w:rPr>
      </w:pPr>
    </w:p>
    <w:p w14:paraId="6371A519" w14:textId="77777777" w:rsidR="00B02085" w:rsidRPr="00775833" w:rsidRDefault="00B02085">
      <w:pPr>
        <w:rPr>
          <w:rFonts w:ascii="Candara" w:hAnsi="Candara"/>
        </w:rPr>
      </w:pP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6025"/>
        <w:gridCol w:w="3325"/>
      </w:tblGrid>
      <w:tr w:rsidR="00B02085" w:rsidRPr="00775833" w14:paraId="595065E2" w14:textId="77777777" w:rsidTr="005F6690">
        <w:tc>
          <w:tcPr>
            <w:tcW w:w="6025" w:type="dxa"/>
            <w:shd w:val="clear" w:color="auto" w:fill="E2EFD9" w:themeFill="accent6" w:themeFillTint="33"/>
          </w:tcPr>
          <w:p w14:paraId="29C8210F" w14:textId="77777777" w:rsidR="00B02085" w:rsidRPr="00775833" w:rsidRDefault="00B02085" w:rsidP="00217DD9">
            <w:pPr>
              <w:pStyle w:val="NoSpacing"/>
              <w:rPr>
                <w:rFonts w:ascii="Candara" w:hAnsi="Candara" w:cs="Arial"/>
              </w:rPr>
            </w:pPr>
            <w:r w:rsidRPr="00775833">
              <w:rPr>
                <w:rFonts w:ascii="Candara" w:hAnsi="Candara" w:cs="Arial"/>
                <w:b/>
                <w:bCs/>
              </w:rPr>
              <w:t>Hub Name:</w:t>
            </w:r>
            <w:r w:rsidRPr="00775833">
              <w:rPr>
                <w:rFonts w:ascii="Candara" w:hAnsi="Candara" w:cs="Arial"/>
              </w:rPr>
              <w:t> Resilience in Humanitarian and Disaster Situations</w:t>
            </w:r>
          </w:p>
        </w:tc>
        <w:tc>
          <w:tcPr>
            <w:tcW w:w="3325" w:type="dxa"/>
            <w:shd w:val="clear" w:color="auto" w:fill="E2EFD9" w:themeFill="accent6" w:themeFillTint="33"/>
          </w:tcPr>
          <w:p w14:paraId="7DA90C78" w14:textId="77777777" w:rsidR="00B02085" w:rsidRPr="00775833" w:rsidRDefault="00B02085" w:rsidP="00217DD9">
            <w:pPr>
              <w:pStyle w:val="NoSpacing"/>
              <w:rPr>
                <w:rFonts w:ascii="Candara" w:hAnsi="Candara" w:cs="Arial"/>
              </w:rPr>
            </w:pPr>
            <w:r w:rsidRPr="00775833">
              <w:rPr>
                <w:rFonts w:ascii="Candara" w:hAnsi="Candara" w:cs="Arial"/>
                <w:b/>
                <w:bCs/>
              </w:rPr>
              <w:t>Hub Co-Chairs: </w:t>
            </w:r>
            <w:r w:rsidRPr="00775833">
              <w:rPr>
                <w:rFonts w:ascii="Candara" w:hAnsi="Candara" w:cs="Arial"/>
              </w:rPr>
              <w:t>Alastair Ager &amp; Helen Stawski</w:t>
            </w:r>
          </w:p>
        </w:tc>
      </w:tr>
      <w:tr w:rsidR="00B02085" w:rsidRPr="00775833" w14:paraId="20CBA2BF" w14:textId="77777777" w:rsidTr="005F6690">
        <w:tc>
          <w:tcPr>
            <w:tcW w:w="6025" w:type="dxa"/>
            <w:shd w:val="clear" w:color="auto" w:fill="E2EFD9" w:themeFill="accent6" w:themeFillTint="33"/>
          </w:tcPr>
          <w:p w14:paraId="7C61668A" w14:textId="2B751AB4" w:rsidR="00B02085" w:rsidRPr="00775833" w:rsidRDefault="00B02085" w:rsidP="00D35C98">
            <w:pPr>
              <w:pStyle w:val="NoSpacing"/>
              <w:rPr>
                <w:rFonts w:ascii="Candara" w:hAnsi="Candara" w:cs="Arial"/>
              </w:rPr>
            </w:pPr>
            <w:r w:rsidRPr="00775833">
              <w:rPr>
                <w:rFonts w:ascii="Candara" w:hAnsi="Candara" w:cs="Arial"/>
                <w:b/>
                <w:bCs/>
              </w:rPr>
              <w:t>Hub status: </w:t>
            </w:r>
            <w:r w:rsidR="00083A6A" w:rsidRPr="00775833">
              <w:rPr>
                <w:rFonts w:ascii="Candara" w:hAnsi="Candara" w:cs="Arial"/>
              </w:rPr>
              <w:t xml:space="preserve"> Cycle Completed</w:t>
            </w:r>
            <w:r w:rsidRPr="00775833">
              <w:rPr>
                <w:rFonts w:ascii="Candara" w:hAnsi="Candara" w:cs="Arial"/>
              </w:rPr>
              <w:t xml:space="preserve"> </w:t>
            </w:r>
            <w:r w:rsidR="009C76B0" w:rsidRPr="00775833">
              <w:rPr>
                <w:rFonts w:ascii="Candara" w:hAnsi="Candara" w:cs="Arial"/>
              </w:rPr>
              <w:t>Summer 2016</w:t>
            </w:r>
            <w:r w:rsidR="00D35C98" w:rsidRPr="00775833">
              <w:rPr>
                <w:rFonts w:ascii="Candara" w:hAnsi="Candara" w:cs="Arial"/>
              </w:rPr>
              <w:t xml:space="preserve"> (after four years)</w:t>
            </w:r>
          </w:p>
        </w:tc>
        <w:tc>
          <w:tcPr>
            <w:tcW w:w="3325" w:type="dxa"/>
            <w:shd w:val="clear" w:color="auto" w:fill="E2EFD9" w:themeFill="accent6" w:themeFillTint="33"/>
          </w:tcPr>
          <w:p w14:paraId="3FA7BB5D" w14:textId="6F46BC91" w:rsidR="00B02085" w:rsidRPr="00775833" w:rsidRDefault="00B02085" w:rsidP="00BD750A">
            <w:pPr>
              <w:pStyle w:val="NoSpacing"/>
              <w:rPr>
                <w:rFonts w:ascii="Candara" w:hAnsi="Candara" w:cs="Arial"/>
              </w:rPr>
            </w:pPr>
            <w:r w:rsidRPr="00775833">
              <w:rPr>
                <w:rFonts w:ascii="Candara" w:hAnsi="Candara" w:cs="Arial"/>
                <w:b/>
                <w:bCs/>
              </w:rPr>
              <w:t>Number of members</w:t>
            </w:r>
            <w:r w:rsidRPr="00775833">
              <w:rPr>
                <w:rFonts w:ascii="Candara" w:hAnsi="Candara" w:cs="Arial"/>
              </w:rPr>
              <w:t>: 2</w:t>
            </w:r>
            <w:r w:rsidR="00BD750A" w:rsidRPr="00775833">
              <w:rPr>
                <w:rFonts w:ascii="Candara" w:hAnsi="Candara" w:cs="Arial"/>
              </w:rPr>
              <w:t>6</w:t>
            </w:r>
          </w:p>
        </w:tc>
      </w:tr>
      <w:tr w:rsidR="00B02085" w:rsidRPr="00775833" w14:paraId="78E05EAA" w14:textId="77777777" w:rsidTr="005F6690">
        <w:tc>
          <w:tcPr>
            <w:tcW w:w="9350" w:type="dxa"/>
            <w:gridSpan w:val="2"/>
          </w:tcPr>
          <w:p w14:paraId="3F2F498F" w14:textId="68C25979" w:rsidR="00B02085" w:rsidRPr="00775833" w:rsidRDefault="00B02085" w:rsidP="00217DD9">
            <w:pPr>
              <w:pStyle w:val="NoSpacing"/>
              <w:rPr>
                <w:rFonts w:ascii="Candara" w:hAnsi="Candara" w:cs="Arial"/>
              </w:rPr>
            </w:pPr>
            <w:r w:rsidRPr="00775833">
              <w:rPr>
                <w:rFonts w:ascii="Candara" w:hAnsi="Candara" w:cs="Arial"/>
                <w:b/>
                <w:bCs/>
              </w:rPr>
              <w:t>Hub accomplishments:</w:t>
            </w:r>
          </w:p>
          <w:p w14:paraId="1680DD9C" w14:textId="77777777" w:rsidR="00291B45" w:rsidRPr="00775833" w:rsidRDefault="00B02085" w:rsidP="004E6E03">
            <w:pPr>
              <w:pStyle w:val="NoSpacing"/>
              <w:numPr>
                <w:ilvl w:val="0"/>
                <w:numId w:val="10"/>
              </w:numPr>
              <w:rPr>
                <w:rFonts w:ascii="Candara" w:hAnsi="Candara" w:cs="Arial"/>
              </w:rPr>
            </w:pPr>
            <w:r w:rsidRPr="00775833">
              <w:rPr>
                <w:rFonts w:ascii="Candara" w:hAnsi="Candara" w:cs="Arial"/>
              </w:rPr>
              <w:t>Hub leader</w:t>
            </w:r>
            <w:r w:rsidR="00291B45" w:rsidRPr="00775833">
              <w:rPr>
                <w:rFonts w:ascii="Candara" w:hAnsi="Candara" w:cs="Arial"/>
              </w:rPr>
              <w:t>ship actively shaped</w:t>
            </w:r>
            <w:r w:rsidRPr="00775833">
              <w:rPr>
                <w:rFonts w:ascii="Candara" w:hAnsi="Candara" w:cs="Arial"/>
              </w:rPr>
              <w:t xml:space="preserve"> </w:t>
            </w:r>
            <w:r w:rsidR="009C76B0" w:rsidRPr="00775833">
              <w:rPr>
                <w:rFonts w:ascii="Candara" w:hAnsi="Candara" w:cs="Arial"/>
              </w:rPr>
              <w:t xml:space="preserve">religious engagement at the </w:t>
            </w:r>
            <w:r w:rsidRPr="00775833">
              <w:rPr>
                <w:rFonts w:ascii="Candara" w:hAnsi="Candara" w:cs="Arial"/>
              </w:rPr>
              <w:t>W</w:t>
            </w:r>
            <w:r w:rsidR="009C76B0" w:rsidRPr="00775833">
              <w:rPr>
                <w:rFonts w:ascii="Candara" w:hAnsi="Candara" w:cs="Arial"/>
              </w:rPr>
              <w:t xml:space="preserve">orld </w:t>
            </w:r>
            <w:r w:rsidRPr="00775833">
              <w:rPr>
                <w:rFonts w:ascii="Candara" w:hAnsi="Candara" w:cs="Arial"/>
              </w:rPr>
              <w:t>H</w:t>
            </w:r>
            <w:r w:rsidR="009C76B0" w:rsidRPr="00775833">
              <w:rPr>
                <w:rFonts w:ascii="Candara" w:hAnsi="Candara" w:cs="Arial"/>
              </w:rPr>
              <w:t xml:space="preserve">umanitarian </w:t>
            </w:r>
            <w:r w:rsidRPr="00775833">
              <w:rPr>
                <w:rFonts w:ascii="Candara" w:hAnsi="Candara" w:cs="Arial"/>
              </w:rPr>
              <w:t>S</w:t>
            </w:r>
            <w:r w:rsidR="009C76B0" w:rsidRPr="00775833">
              <w:rPr>
                <w:rFonts w:ascii="Candara" w:hAnsi="Candara" w:cs="Arial"/>
              </w:rPr>
              <w:t xml:space="preserve">ummit </w:t>
            </w:r>
            <w:r w:rsidRPr="00775833">
              <w:rPr>
                <w:rFonts w:ascii="Candara" w:hAnsi="Candara" w:cs="Arial"/>
              </w:rPr>
              <w:t>(May 2016)</w:t>
            </w:r>
            <w:r w:rsidR="009C76B0" w:rsidRPr="00775833">
              <w:rPr>
                <w:rFonts w:ascii="Candara" w:hAnsi="Candara" w:cs="Arial"/>
              </w:rPr>
              <w:t xml:space="preserve"> and, together with co-h</w:t>
            </w:r>
            <w:r w:rsidR="00291B45" w:rsidRPr="00775833">
              <w:rPr>
                <w:rFonts w:ascii="Candara" w:hAnsi="Candara" w:cs="Arial"/>
              </w:rPr>
              <w:t>osts Soka Gakkai International</w:t>
            </w:r>
          </w:p>
          <w:p w14:paraId="5B6FCB0B" w14:textId="37147911" w:rsidR="009C76B0" w:rsidRPr="00775833" w:rsidRDefault="00291B45" w:rsidP="004E6E03">
            <w:pPr>
              <w:pStyle w:val="NoSpacing"/>
              <w:numPr>
                <w:ilvl w:val="0"/>
                <w:numId w:val="10"/>
              </w:numPr>
              <w:rPr>
                <w:rFonts w:ascii="Candara" w:hAnsi="Candara" w:cs="Arial"/>
              </w:rPr>
            </w:pPr>
            <w:r w:rsidRPr="00775833">
              <w:rPr>
                <w:rFonts w:ascii="Candara" w:hAnsi="Candara" w:cs="Arial"/>
              </w:rPr>
              <w:t>L</w:t>
            </w:r>
            <w:r w:rsidR="009C76B0" w:rsidRPr="00775833">
              <w:rPr>
                <w:rFonts w:ascii="Candara" w:hAnsi="Candara" w:cs="Arial"/>
              </w:rPr>
              <w:t>ed the WHS Side Event focusing on evidence for religious actors contributions to humanitarian assistance</w:t>
            </w:r>
          </w:p>
          <w:p w14:paraId="66821779" w14:textId="27CB61D0" w:rsidR="00905434" w:rsidRPr="00775833" w:rsidRDefault="00905434" w:rsidP="004E6E03">
            <w:pPr>
              <w:pStyle w:val="NoSpacing"/>
              <w:numPr>
                <w:ilvl w:val="0"/>
                <w:numId w:val="10"/>
              </w:numPr>
              <w:rPr>
                <w:rFonts w:ascii="Candara" w:hAnsi="Candara" w:cs="Arial"/>
              </w:rPr>
            </w:pPr>
            <w:r w:rsidRPr="00775833">
              <w:rPr>
                <w:rFonts w:ascii="Candara" w:hAnsi="Candara" w:cs="Arial"/>
              </w:rPr>
              <w:t xml:space="preserve">Disseminated WHS Evidence Briefs </w:t>
            </w:r>
          </w:p>
          <w:p w14:paraId="042C0E37" w14:textId="77777777" w:rsidR="00A50443" w:rsidRPr="00775833" w:rsidRDefault="00A50443" w:rsidP="004E6E03">
            <w:pPr>
              <w:pStyle w:val="NoSpacing"/>
              <w:numPr>
                <w:ilvl w:val="0"/>
                <w:numId w:val="10"/>
              </w:numPr>
              <w:rPr>
                <w:rFonts w:ascii="Candara" w:hAnsi="Candara" w:cs="Arial"/>
              </w:rPr>
            </w:pPr>
            <w:r w:rsidRPr="00775833">
              <w:rPr>
                <w:rFonts w:ascii="Candara" w:hAnsi="Candara" w:cs="Arial"/>
              </w:rPr>
              <w:t>Scoping report 2012</w:t>
            </w:r>
          </w:p>
          <w:p w14:paraId="292A0DAD" w14:textId="1DEF9CD0" w:rsidR="00A50443" w:rsidRPr="00775833" w:rsidRDefault="00A50443" w:rsidP="004E6E03">
            <w:pPr>
              <w:pStyle w:val="NoSpacing"/>
              <w:numPr>
                <w:ilvl w:val="0"/>
                <w:numId w:val="10"/>
              </w:numPr>
              <w:rPr>
                <w:rFonts w:ascii="Candara" w:hAnsi="Candara" w:cs="Arial"/>
              </w:rPr>
            </w:pPr>
            <w:r w:rsidRPr="00775833">
              <w:rPr>
                <w:rFonts w:ascii="Candara" w:hAnsi="Candara" w:cs="Arial"/>
              </w:rPr>
              <w:t>UNHCR High Commissioner’s Dialogue on Faith and</w:t>
            </w:r>
            <w:r w:rsidR="00083A6A" w:rsidRPr="00775833">
              <w:rPr>
                <w:rFonts w:ascii="Candara" w:hAnsi="Candara" w:cs="Arial"/>
              </w:rPr>
              <w:t xml:space="preserve"> Protection (JLI members shaped</w:t>
            </w:r>
            <w:r w:rsidRPr="00775833">
              <w:rPr>
                <w:rFonts w:ascii="Candara" w:hAnsi="Candara" w:cs="Arial"/>
              </w:rPr>
              <w:t xml:space="preserve"> the agenda and leading break out discussions)</w:t>
            </w:r>
          </w:p>
          <w:p w14:paraId="4D5B7A71" w14:textId="0C5F9741" w:rsidR="00A50443" w:rsidRPr="00775833" w:rsidRDefault="00A50443" w:rsidP="004E6E03">
            <w:pPr>
              <w:pStyle w:val="NoSpacing"/>
              <w:numPr>
                <w:ilvl w:val="0"/>
                <w:numId w:val="10"/>
              </w:numPr>
              <w:rPr>
                <w:rFonts w:ascii="Candara" w:hAnsi="Candara" w:cs="Arial"/>
              </w:rPr>
            </w:pPr>
            <w:r w:rsidRPr="00775833">
              <w:rPr>
                <w:rFonts w:ascii="Candara" w:hAnsi="Candara" w:cs="Arial"/>
              </w:rPr>
              <w:t> Luce Foundation funded research programme into the role of LFCS in assisting Syrian Refugees in Jordan</w:t>
            </w:r>
          </w:p>
          <w:p w14:paraId="47613FFB" w14:textId="3F06D527" w:rsidR="00B02085" w:rsidRPr="00775833" w:rsidRDefault="00B02085" w:rsidP="00083A6A">
            <w:pPr>
              <w:pStyle w:val="NoSpacing"/>
              <w:ind w:left="720"/>
              <w:rPr>
                <w:rFonts w:ascii="Candara" w:hAnsi="Candara" w:cs="Arial"/>
                <w:b/>
                <w:bCs/>
              </w:rPr>
            </w:pPr>
          </w:p>
        </w:tc>
      </w:tr>
      <w:tr w:rsidR="00905434" w:rsidRPr="00775833" w14:paraId="5B2DED5D" w14:textId="77777777" w:rsidTr="005F6690">
        <w:tc>
          <w:tcPr>
            <w:tcW w:w="9350" w:type="dxa"/>
            <w:gridSpan w:val="2"/>
          </w:tcPr>
          <w:p w14:paraId="6FC0F8CB" w14:textId="59156C45" w:rsidR="006E741F" w:rsidRPr="00775833" w:rsidRDefault="006E741F" w:rsidP="006E741F">
            <w:pPr>
              <w:pStyle w:val="NoSpacing"/>
              <w:rPr>
                <w:rFonts w:ascii="Candara" w:hAnsi="Candara" w:cs="Arial"/>
                <w:b/>
              </w:rPr>
            </w:pPr>
            <w:r w:rsidRPr="00775833">
              <w:rPr>
                <w:rFonts w:ascii="Candara" w:hAnsi="Candara" w:cs="Arial"/>
                <w:b/>
              </w:rPr>
              <w:t>Conclusions:</w:t>
            </w:r>
          </w:p>
          <w:p w14:paraId="57044DEA" w14:textId="39D72346" w:rsidR="00905434" w:rsidRPr="00775833" w:rsidRDefault="00083A6A" w:rsidP="00083A6A">
            <w:pPr>
              <w:pStyle w:val="NoSpacing"/>
              <w:ind w:left="360"/>
              <w:rPr>
                <w:rFonts w:ascii="Candara" w:hAnsi="Candara" w:cs="Arial"/>
              </w:rPr>
            </w:pPr>
            <w:r w:rsidRPr="00775833">
              <w:rPr>
                <w:rFonts w:ascii="Candara" w:hAnsi="Candara" w:cs="Arial"/>
              </w:rPr>
              <w:t xml:space="preserve">After four </w:t>
            </w:r>
            <w:r w:rsidR="00905434" w:rsidRPr="00775833">
              <w:rPr>
                <w:rFonts w:ascii="Candara" w:hAnsi="Candara" w:cs="Arial"/>
              </w:rPr>
              <w:t xml:space="preserve">years of operation, the Resilience Hub concluded its activities following the World Humanitarian Summit. We are grateful for the excellent leadership of Alastair Ager and Helen Stawski to the Hub! Many members are transitioning to the Peace &amp; Conflict Hub or the Refugees and Forced Migration </w:t>
            </w:r>
            <w:r w:rsidR="005F6690" w:rsidRPr="00775833">
              <w:rPr>
                <w:rFonts w:ascii="Candara" w:hAnsi="Candara" w:cs="Arial"/>
              </w:rPr>
              <w:t>LH</w:t>
            </w:r>
            <w:r w:rsidR="00905434" w:rsidRPr="00775833">
              <w:rPr>
                <w:rFonts w:ascii="Candara" w:hAnsi="Candara" w:cs="Arial"/>
              </w:rPr>
              <w:t>.</w:t>
            </w:r>
          </w:p>
        </w:tc>
      </w:tr>
    </w:tbl>
    <w:p w14:paraId="19D7A14D" w14:textId="77777777" w:rsidR="00B02085" w:rsidRPr="00775833" w:rsidRDefault="00B02085">
      <w:pPr>
        <w:rPr>
          <w:rFonts w:ascii="Candara" w:hAnsi="Candara"/>
        </w:rPr>
      </w:pPr>
    </w:p>
    <w:tbl>
      <w:tblPr>
        <w:tblStyle w:val="TableGrid"/>
        <w:tblW w:w="0" w:type="auto"/>
        <w:tblLook w:val="04A0" w:firstRow="1" w:lastRow="0" w:firstColumn="1" w:lastColumn="0" w:noHBand="0" w:noVBand="1"/>
      </w:tblPr>
      <w:tblGrid>
        <w:gridCol w:w="6025"/>
        <w:gridCol w:w="3325"/>
      </w:tblGrid>
      <w:tr w:rsidR="00510B44" w:rsidRPr="00775833" w14:paraId="4075BEF1" w14:textId="77777777" w:rsidTr="00D20A7C">
        <w:trPr>
          <w:trHeight w:val="692"/>
        </w:trPr>
        <w:tc>
          <w:tcPr>
            <w:tcW w:w="6025" w:type="dxa"/>
            <w:tcBorders>
              <w:top w:val="nil"/>
              <w:left w:val="nil"/>
              <w:bottom w:val="single" w:sz="4" w:space="0" w:color="D9D9D9"/>
              <w:right w:val="single" w:sz="4" w:space="0" w:color="D9D9D9"/>
            </w:tcBorders>
            <w:shd w:val="clear" w:color="auto" w:fill="E2EFD9" w:themeFill="accent6" w:themeFillTint="33"/>
          </w:tcPr>
          <w:p w14:paraId="30753193" w14:textId="5B0EB794" w:rsidR="00510B44" w:rsidRPr="00775833" w:rsidRDefault="00510B44" w:rsidP="00510B44">
            <w:pPr>
              <w:pStyle w:val="NoSpacing"/>
              <w:rPr>
                <w:rFonts w:ascii="Candara" w:hAnsi="Candara" w:cs="Arial"/>
              </w:rPr>
            </w:pPr>
            <w:r w:rsidRPr="00775833">
              <w:rPr>
                <w:rFonts w:ascii="Candara" w:hAnsi="Candara" w:cs="Arial"/>
                <w:b/>
                <w:bCs/>
              </w:rPr>
              <w:t>Hub Name:</w:t>
            </w:r>
            <w:r w:rsidRPr="00775833">
              <w:rPr>
                <w:rFonts w:ascii="Candara" w:hAnsi="Candara" w:cs="Arial"/>
              </w:rPr>
              <w:t> Evidence Working Group</w:t>
            </w:r>
          </w:p>
        </w:tc>
        <w:tc>
          <w:tcPr>
            <w:tcW w:w="3325" w:type="dxa"/>
            <w:tcBorders>
              <w:top w:val="nil"/>
              <w:left w:val="single" w:sz="4" w:space="0" w:color="D9D9D9"/>
              <w:bottom w:val="single" w:sz="4" w:space="0" w:color="D9D9D9"/>
              <w:right w:val="nil"/>
            </w:tcBorders>
            <w:shd w:val="clear" w:color="auto" w:fill="E2EFD9" w:themeFill="accent6" w:themeFillTint="33"/>
          </w:tcPr>
          <w:p w14:paraId="0CAA4994" w14:textId="426B69A2" w:rsidR="009C76B0" w:rsidRPr="00775833" w:rsidRDefault="00D420DA" w:rsidP="00510B44">
            <w:pPr>
              <w:pStyle w:val="NoSpacing"/>
              <w:rPr>
                <w:rFonts w:ascii="Candara" w:hAnsi="Candara" w:cs="Arial"/>
                <w:b/>
                <w:bCs/>
              </w:rPr>
            </w:pPr>
            <w:r w:rsidRPr="00775833">
              <w:rPr>
                <w:rFonts w:ascii="Candara" w:hAnsi="Candara" w:cs="Arial"/>
                <w:b/>
                <w:bCs/>
              </w:rPr>
              <w:t>Co-Moderators</w:t>
            </w:r>
            <w:r w:rsidR="00510B44" w:rsidRPr="00775833">
              <w:rPr>
                <w:rFonts w:ascii="Candara" w:hAnsi="Candara" w:cs="Arial"/>
                <w:b/>
                <w:bCs/>
              </w:rPr>
              <w:t xml:space="preserve">: </w:t>
            </w:r>
          </w:p>
          <w:p w14:paraId="47104F8E" w14:textId="2E7457B1" w:rsidR="009C76B0" w:rsidRPr="00775833" w:rsidRDefault="00510B44" w:rsidP="00510B44">
            <w:pPr>
              <w:pStyle w:val="NoSpacing"/>
              <w:rPr>
                <w:rFonts w:ascii="Candara" w:hAnsi="Candara" w:cs="Arial"/>
                <w:bCs/>
              </w:rPr>
            </w:pPr>
            <w:r w:rsidRPr="00775833">
              <w:rPr>
                <w:rFonts w:ascii="Candara" w:hAnsi="Candara" w:cs="Arial"/>
                <w:bCs/>
              </w:rPr>
              <w:t xml:space="preserve">Jean Duff, </w:t>
            </w:r>
            <w:r w:rsidR="005F6690" w:rsidRPr="00775833">
              <w:rPr>
                <w:rFonts w:ascii="Candara" w:hAnsi="Candara" w:cs="Arial"/>
                <w:bCs/>
              </w:rPr>
              <w:t>JLI</w:t>
            </w:r>
          </w:p>
          <w:p w14:paraId="1AFB9452" w14:textId="37A5041F" w:rsidR="00510B44" w:rsidRPr="00775833" w:rsidRDefault="00510B44" w:rsidP="009C76B0">
            <w:pPr>
              <w:pStyle w:val="NoSpacing"/>
              <w:rPr>
                <w:rFonts w:ascii="Candara" w:hAnsi="Candara" w:cs="Arial"/>
              </w:rPr>
            </w:pPr>
            <w:r w:rsidRPr="00775833">
              <w:rPr>
                <w:rFonts w:ascii="Candara" w:hAnsi="Candara" w:cs="Arial"/>
                <w:bCs/>
              </w:rPr>
              <w:t>Dean Pallant</w:t>
            </w:r>
            <w:r w:rsidR="009C76B0" w:rsidRPr="00775833">
              <w:rPr>
                <w:rFonts w:ascii="Candara" w:hAnsi="Candara" w:cs="Arial"/>
                <w:bCs/>
              </w:rPr>
              <w:t>, Salvation Army</w:t>
            </w:r>
          </w:p>
        </w:tc>
      </w:tr>
      <w:tr w:rsidR="00510B44" w:rsidRPr="00775833" w14:paraId="2C456BA5" w14:textId="77777777" w:rsidTr="005F6690">
        <w:tc>
          <w:tcPr>
            <w:tcW w:w="6025" w:type="dxa"/>
            <w:tcBorders>
              <w:top w:val="single" w:sz="4" w:space="0" w:color="D9D9D9"/>
              <w:left w:val="nil"/>
              <w:bottom w:val="single" w:sz="4" w:space="0" w:color="D9D9D9"/>
              <w:right w:val="single" w:sz="4" w:space="0" w:color="D9D9D9"/>
            </w:tcBorders>
            <w:shd w:val="clear" w:color="auto" w:fill="E2EFD9" w:themeFill="accent6" w:themeFillTint="33"/>
          </w:tcPr>
          <w:p w14:paraId="002B0363" w14:textId="77777777" w:rsidR="00510B44" w:rsidRPr="00775833" w:rsidRDefault="00510B44" w:rsidP="0099797D">
            <w:pPr>
              <w:pStyle w:val="NoSpacing"/>
              <w:rPr>
                <w:rFonts w:ascii="Candara" w:hAnsi="Candara" w:cs="Arial"/>
              </w:rPr>
            </w:pPr>
            <w:r w:rsidRPr="00775833">
              <w:rPr>
                <w:rFonts w:ascii="Candara" w:hAnsi="Candara" w:cs="Arial"/>
                <w:b/>
                <w:bCs/>
              </w:rPr>
              <w:lastRenderedPageBreak/>
              <w:t>Hub status: </w:t>
            </w:r>
            <w:r w:rsidRPr="00775833">
              <w:rPr>
                <w:rFonts w:ascii="Candara" w:hAnsi="Candara" w:cs="Arial"/>
              </w:rPr>
              <w:t>Active</w:t>
            </w:r>
          </w:p>
        </w:tc>
        <w:tc>
          <w:tcPr>
            <w:tcW w:w="3325" w:type="dxa"/>
            <w:tcBorders>
              <w:top w:val="single" w:sz="4" w:space="0" w:color="D9D9D9"/>
              <w:left w:val="single" w:sz="4" w:space="0" w:color="D9D9D9"/>
              <w:bottom w:val="single" w:sz="4" w:space="0" w:color="D9D9D9"/>
              <w:right w:val="nil"/>
            </w:tcBorders>
            <w:shd w:val="clear" w:color="auto" w:fill="E2EFD9" w:themeFill="accent6" w:themeFillTint="33"/>
          </w:tcPr>
          <w:p w14:paraId="0D2DACA8" w14:textId="67CA5DD8" w:rsidR="00510B44" w:rsidRPr="00775833" w:rsidRDefault="00510B44" w:rsidP="0099797D">
            <w:pPr>
              <w:pStyle w:val="NoSpacing"/>
              <w:rPr>
                <w:rFonts w:ascii="Candara" w:hAnsi="Candara" w:cs="Arial"/>
              </w:rPr>
            </w:pPr>
            <w:r w:rsidRPr="00775833">
              <w:rPr>
                <w:rFonts w:ascii="Candara" w:hAnsi="Candara" w:cs="Arial"/>
                <w:b/>
              </w:rPr>
              <w:t>Number of Members</w:t>
            </w:r>
            <w:r w:rsidR="009C76B0" w:rsidRPr="00775833">
              <w:rPr>
                <w:rFonts w:ascii="Candara" w:hAnsi="Candara" w:cs="Arial"/>
              </w:rPr>
              <w:t>: 30</w:t>
            </w:r>
          </w:p>
        </w:tc>
      </w:tr>
      <w:tr w:rsidR="00510B44" w:rsidRPr="00775833" w14:paraId="6BE9075A" w14:textId="77777777" w:rsidTr="005F6690">
        <w:tc>
          <w:tcPr>
            <w:tcW w:w="9350" w:type="dxa"/>
            <w:gridSpan w:val="2"/>
            <w:tcBorders>
              <w:top w:val="single" w:sz="4" w:space="0" w:color="D9D9D9"/>
              <w:left w:val="nil"/>
              <w:bottom w:val="single" w:sz="4" w:space="0" w:color="D9D9D9"/>
              <w:right w:val="nil"/>
            </w:tcBorders>
          </w:tcPr>
          <w:p w14:paraId="7E3F6D26" w14:textId="021B7E97" w:rsidR="00510B44" w:rsidRPr="00775833" w:rsidRDefault="00510B44" w:rsidP="0099797D">
            <w:pPr>
              <w:pStyle w:val="NoSpacing"/>
              <w:rPr>
                <w:rFonts w:ascii="Candara" w:hAnsi="Candara" w:cs="Arial"/>
              </w:rPr>
            </w:pPr>
            <w:r w:rsidRPr="00775833">
              <w:rPr>
                <w:rFonts w:ascii="Candara" w:hAnsi="Candara" w:cs="Arial"/>
                <w:b/>
                <w:bCs/>
              </w:rPr>
              <w:t>Hub accomplishments:</w:t>
            </w:r>
          </w:p>
          <w:p w14:paraId="624B420D" w14:textId="3E4AEDA1" w:rsidR="00510B44" w:rsidRPr="00775833" w:rsidRDefault="009C76B0" w:rsidP="004E6E03">
            <w:pPr>
              <w:pStyle w:val="NoSpacing"/>
              <w:numPr>
                <w:ilvl w:val="0"/>
                <w:numId w:val="7"/>
              </w:numPr>
              <w:rPr>
                <w:rFonts w:ascii="Candara" w:hAnsi="Candara" w:cs="Arial"/>
              </w:rPr>
            </w:pPr>
            <w:r w:rsidRPr="00775833">
              <w:rPr>
                <w:rFonts w:ascii="Candara" w:hAnsi="Candara" w:cs="Arial"/>
              </w:rPr>
              <w:t>Month</w:t>
            </w:r>
            <w:r w:rsidR="00EB4F05" w:rsidRPr="00775833">
              <w:rPr>
                <w:rFonts w:ascii="Candara" w:hAnsi="Candara" w:cs="Arial"/>
              </w:rPr>
              <w:t>ly teleconference collaboration and full-day, in-person meeting at the World Bank with group members to produce the Guide to Excellence in Evidence</w:t>
            </w:r>
          </w:p>
          <w:p w14:paraId="4C916D50" w14:textId="73D4293D" w:rsidR="00510B44" w:rsidRPr="00775833" w:rsidRDefault="00EB4F05" w:rsidP="004E6E03">
            <w:pPr>
              <w:pStyle w:val="ListParagraph"/>
              <w:numPr>
                <w:ilvl w:val="0"/>
                <w:numId w:val="7"/>
              </w:numPr>
              <w:rPr>
                <w:rFonts w:ascii="Candara" w:hAnsi="Candara" w:cs="Arial"/>
              </w:rPr>
            </w:pPr>
            <w:r w:rsidRPr="00775833">
              <w:rPr>
                <w:rFonts w:ascii="Candara" w:hAnsi="Candara" w:cs="Arial"/>
              </w:rPr>
              <w:t>First draft of the Guide to Excellence in Evidence launched at the 2</w:t>
            </w:r>
            <w:r w:rsidRPr="00775833">
              <w:rPr>
                <w:rFonts w:ascii="Candara" w:hAnsi="Candara" w:cs="Arial"/>
                <w:vertAlign w:val="superscript"/>
              </w:rPr>
              <w:t>nd</w:t>
            </w:r>
            <w:r w:rsidRPr="00775833">
              <w:rPr>
                <w:rFonts w:ascii="Candara" w:hAnsi="Candara" w:cs="Arial"/>
              </w:rPr>
              <w:t xml:space="preserve"> meeting of the Moral Imperative in New York City</w:t>
            </w:r>
          </w:p>
          <w:p w14:paraId="1FF3ED73" w14:textId="373E2524" w:rsidR="00EB4F05" w:rsidRPr="00775833" w:rsidRDefault="00EB4F05" w:rsidP="004E6E03">
            <w:pPr>
              <w:pStyle w:val="ListParagraph"/>
              <w:numPr>
                <w:ilvl w:val="0"/>
                <w:numId w:val="7"/>
              </w:numPr>
              <w:rPr>
                <w:rFonts w:ascii="Candara" w:hAnsi="Candara" w:cs="Arial"/>
              </w:rPr>
            </w:pPr>
            <w:r w:rsidRPr="00775833">
              <w:rPr>
                <w:rFonts w:ascii="Candara" w:hAnsi="Candara" w:cs="Arial"/>
              </w:rPr>
              <w:t xml:space="preserve">Draft online and available for comment at </w:t>
            </w:r>
            <w:hyperlink r:id="rId68" w:history="1">
              <w:r w:rsidR="00D420DA" w:rsidRPr="00775833">
                <w:rPr>
                  <w:rStyle w:val="Hyperlink"/>
                  <w:rFonts w:ascii="Candara" w:hAnsi="Candara" w:cs="Arial"/>
                </w:rPr>
                <w:t>http://guide.jliflc.com/resources/</w:t>
              </w:r>
            </w:hyperlink>
          </w:p>
        </w:tc>
      </w:tr>
      <w:tr w:rsidR="00510B44" w:rsidRPr="00775833" w14:paraId="4988EE1E" w14:textId="77777777" w:rsidTr="005F6690">
        <w:tc>
          <w:tcPr>
            <w:tcW w:w="9350" w:type="dxa"/>
            <w:gridSpan w:val="2"/>
            <w:tcBorders>
              <w:top w:val="single" w:sz="4" w:space="0" w:color="D9D9D9"/>
              <w:left w:val="nil"/>
              <w:bottom w:val="single" w:sz="4" w:space="0" w:color="D9D9D9"/>
              <w:right w:val="nil"/>
            </w:tcBorders>
          </w:tcPr>
          <w:p w14:paraId="65CBF8D6" w14:textId="77777777" w:rsidR="00510B44" w:rsidRPr="00775833" w:rsidRDefault="00510B44" w:rsidP="0099797D">
            <w:pPr>
              <w:pStyle w:val="NoSpacing"/>
              <w:rPr>
                <w:rFonts w:ascii="Candara" w:hAnsi="Candara" w:cs="Arial"/>
                <w:b/>
                <w:bCs/>
              </w:rPr>
            </w:pPr>
            <w:r w:rsidRPr="00775833">
              <w:rPr>
                <w:rFonts w:ascii="Candara" w:hAnsi="Candara" w:cs="Arial"/>
                <w:b/>
                <w:bCs/>
              </w:rPr>
              <w:t>Challenges:</w:t>
            </w:r>
          </w:p>
          <w:p w14:paraId="32322A2E" w14:textId="2F46C373" w:rsidR="00510B44" w:rsidRPr="00775833" w:rsidRDefault="00EB4F05" w:rsidP="004E6E03">
            <w:pPr>
              <w:pStyle w:val="NoSpacing"/>
              <w:numPr>
                <w:ilvl w:val="0"/>
                <w:numId w:val="8"/>
              </w:numPr>
              <w:rPr>
                <w:rFonts w:ascii="Candara" w:hAnsi="Candara" w:cs="Arial"/>
                <w:bCs/>
              </w:rPr>
            </w:pPr>
            <w:r w:rsidRPr="00775833">
              <w:rPr>
                <w:rFonts w:ascii="Candara" w:hAnsi="Candara" w:cs="Arial"/>
                <w:bCs/>
              </w:rPr>
              <w:t>A</w:t>
            </w:r>
            <w:r w:rsidR="00D420DA" w:rsidRPr="00775833">
              <w:rPr>
                <w:rFonts w:ascii="Candara" w:hAnsi="Candara" w:cs="Arial"/>
                <w:bCs/>
              </w:rPr>
              <w:t xml:space="preserve">ligning Guide with overarching goals </w:t>
            </w:r>
            <w:r w:rsidRPr="00775833">
              <w:rPr>
                <w:rFonts w:ascii="Candara" w:hAnsi="Candara" w:cs="Arial"/>
                <w:bCs/>
              </w:rPr>
              <w:t>of the Moral Imperative</w:t>
            </w:r>
            <w:r w:rsidR="00D420DA" w:rsidRPr="00775833">
              <w:rPr>
                <w:rFonts w:ascii="Candara" w:hAnsi="Candara" w:cs="Arial"/>
                <w:bCs/>
              </w:rPr>
              <w:t xml:space="preserve"> and other working groups</w:t>
            </w:r>
          </w:p>
        </w:tc>
      </w:tr>
      <w:tr w:rsidR="00510B44" w:rsidRPr="00775833" w14:paraId="4DEFD492" w14:textId="77777777" w:rsidTr="005F6690">
        <w:tc>
          <w:tcPr>
            <w:tcW w:w="9350" w:type="dxa"/>
            <w:gridSpan w:val="2"/>
            <w:tcBorders>
              <w:top w:val="single" w:sz="4" w:space="0" w:color="D9D9D9"/>
              <w:left w:val="nil"/>
              <w:bottom w:val="single" w:sz="4" w:space="0" w:color="D9D9D9"/>
              <w:right w:val="nil"/>
            </w:tcBorders>
          </w:tcPr>
          <w:p w14:paraId="2523D2B6" w14:textId="77777777" w:rsidR="00510B44" w:rsidRPr="00775833" w:rsidRDefault="00510B44" w:rsidP="0099797D">
            <w:pPr>
              <w:pStyle w:val="NoSpacing"/>
              <w:rPr>
                <w:rFonts w:ascii="Candara" w:hAnsi="Candara" w:cs="Arial"/>
                <w:b/>
                <w:bCs/>
              </w:rPr>
            </w:pPr>
            <w:r w:rsidRPr="00775833">
              <w:rPr>
                <w:rFonts w:ascii="Candara" w:hAnsi="Candara" w:cs="Arial"/>
                <w:b/>
                <w:bCs/>
              </w:rPr>
              <w:t>Recommendations regarding this Hub going forward:</w:t>
            </w:r>
          </w:p>
          <w:p w14:paraId="21C62F72" w14:textId="77777777" w:rsidR="00510B44" w:rsidRPr="00775833" w:rsidRDefault="00EB4F05" w:rsidP="004E6E03">
            <w:pPr>
              <w:pStyle w:val="NoSpacing"/>
              <w:numPr>
                <w:ilvl w:val="0"/>
                <w:numId w:val="9"/>
              </w:numPr>
              <w:rPr>
                <w:rFonts w:ascii="Candara" w:hAnsi="Candara" w:cs="Arial"/>
                <w:bCs/>
              </w:rPr>
            </w:pPr>
            <w:r w:rsidRPr="00775833">
              <w:rPr>
                <w:rFonts w:ascii="Candara" w:hAnsi="Candara" w:cs="Arial"/>
                <w:bCs/>
              </w:rPr>
              <w:t>Receive feedback from the potential users of the Guide, particularly local and national faith communities</w:t>
            </w:r>
          </w:p>
          <w:p w14:paraId="206B42D6" w14:textId="5C13A69E" w:rsidR="00D420DA" w:rsidRPr="00775833" w:rsidRDefault="00D420DA" w:rsidP="004E6E03">
            <w:pPr>
              <w:pStyle w:val="NoSpacing"/>
              <w:numPr>
                <w:ilvl w:val="0"/>
                <w:numId w:val="9"/>
              </w:numPr>
              <w:rPr>
                <w:rFonts w:ascii="Candara" w:hAnsi="Candara" w:cs="Arial"/>
                <w:bCs/>
              </w:rPr>
            </w:pPr>
            <w:r w:rsidRPr="00775833">
              <w:rPr>
                <w:rFonts w:ascii="Candara" w:hAnsi="Candara" w:cs="Arial"/>
                <w:bCs/>
              </w:rPr>
              <w:t xml:space="preserve">Revise based on feedback and continue to build the Guide’s library of examples </w:t>
            </w:r>
          </w:p>
        </w:tc>
      </w:tr>
    </w:tbl>
    <w:p w14:paraId="0053CC10" w14:textId="77777777" w:rsidR="00B02085" w:rsidRPr="00775833" w:rsidRDefault="00B02085">
      <w:pPr>
        <w:rPr>
          <w:rFonts w:ascii="Candara" w:hAnsi="Candara"/>
        </w:rPr>
      </w:pPr>
    </w:p>
    <w:p w14:paraId="6B2652BC" w14:textId="285B50B3" w:rsidR="00B02085" w:rsidRPr="00775833" w:rsidRDefault="00B02085">
      <w:pPr>
        <w:rPr>
          <w:rFonts w:ascii="Candara" w:hAnsi="Candara"/>
        </w:rPr>
      </w:pPr>
      <w:r w:rsidRPr="00775833">
        <w:rPr>
          <w:rFonts w:ascii="Candara" w:hAnsi="Candara"/>
        </w:rPr>
        <w:t>Inactive Hubs: HIV and Maternal Health, Immunization</w:t>
      </w:r>
    </w:p>
    <w:p w14:paraId="6E36487E" w14:textId="77777777" w:rsidR="00E20FB1" w:rsidRPr="00775833" w:rsidRDefault="00E20FB1">
      <w:pPr>
        <w:rPr>
          <w:rFonts w:ascii="Candara" w:hAnsi="Candara"/>
        </w:rPr>
      </w:pPr>
    </w:p>
    <w:p w14:paraId="777C5FBC" w14:textId="48FE3136" w:rsidR="00A87926" w:rsidRPr="00775833" w:rsidRDefault="00A87926">
      <w:pPr>
        <w:rPr>
          <w:rFonts w:ascii="Candara" w:hAnsi="Candara"/>
        </w:rPr>
      </w:pPr>
      <w:r w:rsidRPr="00775833">
        <w:rPr>
          <w:rFonts w:ascii="Candara" w:hAnsi="Candara"/>
        </w:rPr>
        <w:br w:type="page"/>
      </w:r>
    </w:p>
    <w:p w14:paraId="5AB2B0E5" w14:textId="77777777" w:rsidR="00E20FB1" w:rsidRPr="00775833" w:rsidRDefault="00E20FB1">
      <w:pPr>
        <w:rPr>
          <w:rFonts w:ascii="Candara" w:hAnsi="Candara"/>
        </w:rPr>
      </w:pPr>
    </w:p>
    <w:p w14:paraId="621DF6DD" w14:textId="2A04BA76" w:rsidR="00A12B99" w:rsidRPr="00775833" w:rsidRDefault="00B44942" w:rsidP="006A5EA2">
      <w:pPr>
        <w:pStyle w:val="Heading1"/>
        <w:rPr>
          <w:rFonts w:ascii="Candara" w:hAnsi="Candara"/>
        </w:rPr>
      </w:pPr>
      <w:bookmarkStart w:id="64" w:name="_Annex_II:_Detailed"/>
      <w:bookmarkStart w:id="65" w:name="_Annex_II:_Detailed_1"/>
      <w:bookmarkStart w:id="66" w:name="_Toc463883009"/>
      <w:bookmarkStart w:id="67" w:name="_Toc463883095"/>
      <w:bookmarkStart w:id="68" w:name="_Toc464652453"/>
      <w:bookmarkEnd w:id="64"/>
      <w:bookmarkEnd w:id="65"/>
      <w:r w:rsidRPr="00775833">
        <w:rPr>
          <w:rFonts w:ascii="Candara" w:hAnsi="Candara"/>
        </w:rPr>
        <w:t>Annex</w:t>
      </w:r>
      <w:r w:rsidR="00B02085" w:rsidRPr="00775833">
        <w:rPr>
          <w:rFonts w:ascii="Candara" w:hAnsi="Candara"/>
        </w:rPr>
        <w:t xml:space="preserve"> II</w:t>
      </w:r>
      <w:r w:rsidRPr="00775833">
        <w:rPr>
          <w:rFonts w:ascii="Candara" w:hAnsi="Candara"/>
        </w:rPr>
        <w:t xml:space="preserve">: </w:t>
      </w:r>
      <w:r w:rsidR="00A12B99" w:rsidRPr="00775833">
        <w:rPr>
          <w:rFonts w:ascii="Candara" w:hAnsi="Candara"/>
        </w:rPr>
        <w:t>Detailed Web Analytics Report</w:t>
      </w:r>
      <w:bookmarkEnd w:id="66"/>
      <w:bookmarkEnd w:id="67"/>
      <w:bookmarkEnd w:id="68"/>
    </w:p>
    <w:p w14:paraId="32945D8B" w14:textId="77777777" w:rsidR="00A12B99" w:rsidRPr="00775833" w:rsidRDefault="00A12B99">
      <w:pPr>
        <w:rPr>
          <w:rFonts w:ascii="Candara" w:hAnsi="Candara"/>
        </w:rPr>
      </w:pPr>
    </w:p>
    <w:p w14:paraId="00D56E7F" w14:textId="77777777" w:rsidR="00A12B99" w:rsidRPr="00775833" w:rsidRDefault="00A12B99">
      <w:pPr>
        <w:rPr>
          <w:rFonts w:ascii="Candara" w:hAnsi="Candara"/>
        </w:rPr>
      </w:pPr>
      <w:r w:rsidRPr="00775833">
        <w:rPr>
          <w:rFonts w:ascii="Candara" w:hAnsi="Candara"/>
        </w:rPr>
        <w:t>Summary</w:t>
      </w:r>
    </w:p>
    <w:p w14:paraId="0D478592" w14:textId="35C834A9" w:rsidR="006A5EA2" w:rsidRPr="00775833" w:rsidRDefault="006A5EA2">
      <w:pPr>
        <w:rPr>
          <w:rFonts w:ascii="Candara" w:hAnsi="Candara"/>
          <w:sz w:val="22"/>
        </w:rPr>
      </w:pPr>
      <w:r w:rsidRPr="00775833">
        <w:rPr>
          <w:rFonts w:ascii="Candara" w:hAnsi="Candara"/>
          <w:sz w:val="22"/>
        </w:rPr>
        <w:t xml:space="preserve">The JLI website continues to be a knowledge conveyer for </w:t>
      </w:r>
      <w:r w:rsidR="005F6690" w:rsidRPr="00775833">
        <w:rPr>
          <w:rFonts w:ascii="Candara" w:hAnsi="Candara"/>
          <w:sz w:val="22"/>
        </w:rPr>
        <w:t>LH</w:t>
      </w:r>
      <w:r w:rsidRPr="00775833">
        <w:rPr>
          <w:rFonts w:ascii="Candara" w:hAnsi="Candara"/>
          <w:sz w:val="22"/>
        </w:rPr>
        <w:t xml:space="preserve">s and event resources.  The website traffic has increased </w:t>
      </w:r>
      <w:r w:rsidR="00A23194" w:rsidRPr="00775833">
        <w:rPr>
          <w:rFonts w:ascii="Candara" w:hAnsi="Candara"/>
          <w:sz w:val="22"/>
        </w:rPr>
        <w:t>more than</w:t>
      </w:r>
      <w:r w:rsidRPr="00775833">
        <w:rPr>
          <w:rFonts w:ascii="Candara" w:hAnsi="Candara"/>
          <w:sz w:val="22"/>
        </w:rPr>
        <w:t xml:space="preserve"> 20% since </w:t>
      </w:r>
      <w:r w:rsidR="00B26747" w:rsidRPr="00775833">
        <w:rPr>
          <w:rFonts w:ascii="Candara" w:hAnsi="Candara"/>
          <w:sz w:val="22"/>
        </w:rPr>
        <w:t>2015</w:t>
      </w:r>
      <w:r w:rsidR="001E080E">
        <w:rPr>
          <w:rFonts w:ascii="Candara" w:hAnsi="Candara"/>
          <w:sz w:val="22"/>
        </w:rPr>
        <w:t xml:space="preserve"> and resource downloads totaled 286</w:t>
      </w:r>
      <w:r w:rsidR="00B55CA3">
        <w:rPr>
          <w:rFonts w:ascii="Candara" w:hAnsi="Candara"/>
          <w:sz w:val="22"/>
        </w:rPr>
        <w:t>. The</w:t>
      </w:r>
      <w:r w:rsidR="00B26747" w:rsidRPr="00775833">
        <w:rPr>
          <w:rFonts w:ascii="Candara" w:hAnsi="Candara"/>
          <w:sz w:val="22"/>
        </w:rPr>
        <w:t xml:space="preserve"> page</w:t>
      </w:r>
      <w:r w:rsidR="00695ED0">
        <w:rPr>
          <w:rFonts w:ascii="Candara" w:hAnsi="Candara"/>
          <w:sz w:val="22"/>
        </w:rPr>
        <w:t xml:space="preserve"> </w:t>
      </w:r>
      <w:r w:rsidR="00B26747" w:rsidRPr="00775833">
        <w:rPr>
          <w:rFonts w:ascii="Candara" w:hAnsi="Candara"/>
          <w:sz w:val="22"/>
        </w:rPr>
        <w:t>views for all time is shown below.</w:t>
      </w:r>
    </w:p>
    <w:p w14:paraId="7A0587DC" w14:textId="77777777" w:rsidR="006A5EA2" w:rsidRPr="00775833" w:rsidRDefault="006A5EA2">
      <w:pPr>
        <w:rPr>
          <w:rFonts w:ascii="Candara" w:hAnsi="Candara"/>
          <w:sz w:val="22"/>
        </w:rPr>
      </w:pPr>
    </w:p>
    <w:p w14:paraId="3212C50C" w14:textId="05FA125C" w:rsidR="00A17C36" w:rsidRPr="00775833" w:rsidRDefault="00184172">
      <w:pPr>
        <w:rPr>
          <w:rFonts w:ascii="Candara" w:hAnsi="Candara"/>
          <w:sz w:val="22"/>
        </w:rPr>
      </w:pPr>
      <w:r w:rsidRPr="00775833">
        <w:rPr>
          <w:rFonts w:ascii="Candara" w:hAnsi="Candara"/>
          <w:noProof/>
        </w:rPr>
        <w:drawing>
          <wp:inline distT="0" distB="0" distL="0" distR="0" wp14:anchorId="5797DD72" wp14:editId="2C49C3C4">
            <wp:extent cx="5943600" cy="2626360"/>
            <wp:effectExtent l="0" t="0" r="0" b="25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806FCCA" w14:textId="77777777" w:rsidR="00184172" w:rsidRPr="00775833" w:rsidRDefault="00184172">
      <w:pPr>
        <w:rPr>
          <w:rFonts w:ascii="Candara" w:hAnsi="Candara"/>
          <w:sz w:val="22"/>
        </w:rPr>
      </w:pPr>
    </w:p>
    <w:p w14:paraId="659EFA62" w14:textId="77777777" w:rsidR="00A17C36" w:rsidRPr="00775833" w:rsidRDefault="00A17C36">
      <w:pPr>
        <w:rPr>
          <w:rFonts w:ascii="Candara" w:hAnsi="Candara"/>
          <w:sz w:val="22"/>
        </w:rPr>
      </w:pPr>
    </w:p>
    <w:p w14:paraId="1EF86CD4" w14:textId="17AB806F" w:rsidR="00A17C36" w:rsidRPr="00775833" w:rsidRDefault="00A17C36">
      <w:pPr>
        <w:rPr>
          <w:rFonts w:ascii="Candara" w:hAnsi="Candara"/>
          <w:sz w:val="22"/>
        </w:rPr>
      </w:pPr>
      <w:r w:rsidRPr="00775833">
        <w:rPr>
          <w:rFonts w:ascii="Candara" w:hAnsi="Candara"/>
          <w:sz w:val="22"/>
        </w:rPr>
        <w:t xml:space="preserve">Total </w:t>
      </w:r>
      <w:r w:rsidR="00695ED0" w:rsidRPr="00775833">
        <w:rPr>
          <w:rFonts w:ascii="Candara" w:hAnsi="Candara"/>
          <w:sz w:val="22"/>
        </w:rPr>
        <w:t>Page views</w:t>
      </w:r>
      <w:r w:rsidRPr="00775833">
        <w:rPr>
          <w:rFonts w:ascii="Candara" w:hAnsi="Candara"/>
          <w:sz w:val="22"/>
        </w:rPr>
        <w:t xml:space="preserve"> between </w:t>
      </w:r>
      <w:r w:rsidR="00612562" w:rsidRPr="00775833">
        <w:rPr>
          <w:rFonts w:ascii="Candara" w:hAnsi="Candara"/>
          <w:sz w:val="22"/>
        </w:rPr>
        <w:t>Oct</w:t>
      </w:r>
      <w:r w:rsidRPr="00775833">
        <w:rPr>
          <w:rFonts w:ascii="Candara" w:hAnsi="Candara"/>
          <w:sz w:val="22"/>
        </w:rPr>
        <w:t xml:space="preserve"> 2015 – </w:t>
      </w:r>
      <w:r w:rsidR="00A21F6C" w:rsidRPr="00775833">
        <w:rPr>
          <w:rFonts w:ascii="Candara" w:hAnsi="Candara"/>
          <w:sz w:val="22"/>
        </w:rPr>
        <w:t>Sep</w:t>
      </w:r>
      <w:r w:rsidRPr="00775833">
        <w:rPr>
          <w:rFonts w:ascii="Candara" w:hAnsi="Candara"/>
          <w:sz w:val="22"/>
        </w:rPr>
        <w:t xml:space="preserve"> 2016 = 41,</w:t>
      </w:r>
      <w:r w:rsidR="00612562" w:rsidRPr="00775833">
        <w:rPr>
          <w:rFonts w:ascii="Candara" w:hAnsi="Candara"/>
          <w:sz w:val="22"/>
        </w:rPr>
        <w:t>717</w:t>
      </w:r>
    </w:p>
    <w:p w14:paraId="67EDB89C" w14:textId="05EBA7D8" w:rsidR="00A17C36" w:rsidRPr="00775833" w:rsidRDefault="00A17C36">
      <w:pPr>
        <w:rPr>
          <w:rFonts w:ascii="Candara" w:hAnsi="Candara"/>
          <w:sz w:val="22"/>
        </w:rPr>
      </w:pPr>
      <w:r w:rsidRPr="00775833">
        <w:rPr>
          <w:rFonts w:ascii="Candara" w:hAnsi="Candara"/>
          <w:sz w:val="22"/>
        </w:rPr>
        <w:t xml:space="preserve">Unique </w:t>
      </w:r>
      <w:r w:rsidR="00695ED0" w:rsidRPr="00775833">
        <w:rPr>
          <w:rFonts w:ascii="Candara" w:hAnsi="Candara"/>
          <w:sz w:val="22"/>
        </w:rPr>
        <w:t>Page views</w:t>
      </w:r>
      <w:r w:rsidRPr="00775833">
        <w:rPr>
          <w:rFonts w:ascii="Candara" w:hAnsi="Candara"/>
          <w:sz w:val="22"/>
        </w:rPr>
        <w:t>: 30</w:t>
      </w:r>
      <w:r w:rsidR="00B26747" w:rsidRPr="00775833">
        <w:rPr>
          <w:rFonts w:ascii="Candara" w:hAnsi="Candara"/>
          <w:sz w:val="22"/>
        </w:rPr>
        <w:t>,</w:t>
      </w:r>
      <w:r w:rsidRPr="00775833">
        <w:rPr>
          <w:rFonts w:ascii="Candara" w:hAnsi="Candara"/>
          <w:sz w:val="22"/>
        </w:rPr>
        <w:t>827</w:t>
      </w:r>
    </w:p>
    <w:p w14:paraId="50119D69" w14:textId="77777777" w:rsidR="00184172" w:rsidRPr="00775833" w:rsidRDefault="00184172">
      <w:pPr>
        <w:rPr>
          <w:rFonts w:ascii="Candara" w:hAnsi="Candara"/>
          <w:sz w:val="22"/>
        </w:rPr>
      </w:pPr>
    </w:p>
    <w:p w14:paraId="5C41A69E" w14:textId="6EDF57D6" w:rsidR="00B26747" w:rsidRPr="00775833" w:rsidRDefault="00B26747" w:rsidP="00B26747">
      <w:pPr>
        <w:rPr>
          <w:rFonts w:ascii="Candara" w:hAnsi="Candara"/>
          <w:sz w:val="22"/>
        </w:rPr>
      </w:pPr>
      <w:r w:rsidRPr="00775833">
        <w:rPr>
          <w:rFonts w:ascii="Candara" w:hAnsi="Candara"/>
          <w:sz w:val="22"/>
        </w:rPr>
        <w:t xml:space="preserve">The table below compares quarterly website analytics since the last annual report in October 2015. Since October 2015, total unique users 16,289 used the site. Since 2015, website </w:t>
      </w:r>
      <w:r w:rsidR="00695ED0" w:rsidRPr="00775833">
        <w:rPr>
          <w:rFonts w:ascii="Candara" w:hAnsi="Candara"/>
          <w:sz w:val="22"/>
        </w:rPr>
        <w:t>page views</w:t>
      </w:r>
      <w:r w:rsidRPr="00775833">
        <w:rPr>
          <w:rFonts w:ascii="Candara" w:hAnsi="Candara"/>
          <w:sz w:val="22"/>
        </w:rPr>
        <w:t xml:space="preserve"> increased more than 22%, number of users and sessions increased 39%.</w:t>
      </w:r>
    </w:p>
    <w:p w14:paraId="3641517C" w14:textId="626D94D7" w:rsidR="00B26747" w:rsidRPr="00775833" w:rsidRDefault="00B26747">
      <w:pPr>
        <w:rPr>
          <w:rFonts w:ascii="Candara" w:hAnsi="Candara"/>
          <w:sz w:val="22"/>
        </w:rPr>
      </w:pPr>
    </w:p>
    <w:tbl>
      <w:tblPr>
        <w:tblStyle w:val="TableGrid"/>
        <w:tblW w:w="5114" w:type="pct"/>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1457"/>
        <w:gridCol w:w="948"/>
        <w:gridCol w:w="1073"/>
        <w:gridCol w:w="1073"/>
        <w:gridCol w:w="1271"/>
        <w:gridCol w:w="1309"/>
        <w:gridCol w:w="1082"/>
        <w:gridCol w:w="1003"/>
        <w:gridCol w:w="888"/>
        <w:gridCol w:w="1163"/>
      </w:tblGrid>
      <w:tr w:rsidR="00A87926" w:rsidRPr="00775833" w14:paraId="67E4B4F1" w14:textId="77777777" w:rsidTr="00A87926">
        <w:trPr>
          <w:trHeight w:val="1106"/>
        </w:trPr>
        <w:tc>
          <w:tcPr>
            <w:tcW w:w="647" w:type="pct"/>
            <w:shd w:val="clear" w:color="auto" w:fill="FFFFFF" w:themeFill="background1"/>
          </w:tcPr>
          <w:p w14:paraId="7DA453F1" w14:textId="6E58F5A1" w:rsidR="00C35A20" w:rsidRPr="00775833" w:rsidRDefault="00C35A20" w:rsidP="006A5EA2">
            <w:pPr>
              <w:rPr>
                <w:rFonts w:ascii="Candara" w:hAnsi="Candara"/>
              </w:rPr>
            </w:pPr>
            <w:r w:rsidRPr="00775833">
              <w:rPr>
                <w:rFonts w:ascii="Candara" w:hAnsi="Candara"/>
              </w:rPr>
              <w:t>Indicators</w:t>
            </w:r>
          </w:p>
        </w:tc>
        <w:tc>
          <w:tcPr>
            <w:tcW w:w="421" w:type="pct"/>
            <w:shd w:val="clear" w:color="auto" w:fill="E2EFD9" w:themeFill="accent6" w:themeFillTint="33"/>
            <w:vAlign w:val="center"/>
          </w:tcPr>
          <w:p w14:paraId="24354AF9" w14:textId="77777777" w:rsidR="00C35A20" w:rsidRPr="00775833" w:rsidRDefault="00C35A20" w:rsidP="00C35A20">
            <w:pPr>
              <w:jc w:val="center"/>
              <w:rPr>
                <w:rFonts w:ascii="Candara" w:hAnsi="Candara"/>
              </w:rPr>
            </w:pPr>
            <w:r w:rsidRPr="00775833">
              <w:rPr>
                <w:rFonts w:ascii="Candara" w:hAnsi="Candara"/>
              </w:rPr>
              <w:t>All time</w:t>
            </w:r>
          </w:p>
        </w:tc>
        <w:tc>
          <w:tcPr>
            <w:tcW w:w="476" w:type="pct"/>
            <w:shd w:val="clear" w:color="auto" w:fill="E2EFD9" w:themeFill="accent6" w:themeFillTint="33"/>
            <w:vAlign w:val="center"/>
          </w:tcPr>
          <w:p w14:paraId="2B8A0734" w14:textId="5422CF89" w:rsidR="00C35A20" w:rsidRPr="00775833" w:rsidRDefault="00C35A20" w:rsidP="00C35A20">
            <w:pPr>
              <w:jc w:val="center"/>
              <w:rPr>
                <w:rFonts w:ascii="Candara" w:hAnsi="Candara"/>
              </w:rPr>
            </w:pPr>
            <w:r w:rsidRPr="00775833">
              <w:rPr>
                <w:rFonts w:ascii="Candara" w:eastAsia="Times New Roman" w:hAnsi="Candara"/>
                <w:color w:val="000000"/>
              </w:rPr>
              <w:t>Avg Quarter 2015</w:t>
            </w:r>
          </w:p>
        </w:tc>
        <w:tc>
          <w:tcPr>
            <w:tcW w:w="476" w:type="pct"/>
            <w:shd w:val="clear" w:color="auto" w:fill="E2EFD9" w:themeFill="accent6" w:themeFillTint="33"/>
            <w:vAlign w:val="center"/>
          </w:tcPr>
          <w:p w14:paraId="69431A13" w14:textId="1ECEEAF7" w:rsidR="00C35A20" w:rsidRPr="00775833" w:rsidRDefault="00C35A20" w:rsidP="00C35A20">
            <w:pPr>
              <w:jc w:val="center"/>
              <w:rPr>
                <w:rFonts w:ascii="Candara" w:hAnsi="Candara"/>
              </w:rPr>
            </w:pPr>
            <w:r w:rsidRPr="00775833">
              <w:rPr>
                <w:rFonts w:ascii="Candara" w:eastAsia="Times New Roman" w:hAnsi="Candara"/>
                <w:color w:val="000000"/>
              </w:rPr>
              <w:t>Avg Quarter 2016</w:t>
            </w:r>
          </w:p>
        </w:tc>
        <w:tc>
          <w:tcPr>
            <w:tcW w:w="564" w:type="pct"/>
            <w:shd w:val="clear" w:color="auto" w:fill="E2EFD9" w:themeFill="accent6" w:themeFillTint="33"/>
            <w:vAlign w:val="center"/>
          </w:tcPr>
          <w:p w14:paraId="4E4C2FFB" w14:textId="6999947D" w:rsidR="00C35A20" w:rsidRPr="00775833" w:rsidRDefault="00C35A20" w:rsidP="00C35A20">
            <w:pPr>
              <w:jc w:val="center"/>
              <w:rPr>
                <w:rFonts w:ascii="Candara" w:hAnsi="Candara"/>
              </w:rPr>
            </w:pPr>
            <w:r w:rsidRPr="00775833">
              <w:rPr>
                <w:rFonts w:ascii="Candara" w:eastAsia="Times New Roman" w:hAnsi="Candara"/>
                <w:color w:val="000000"/>
              </w:rPr>
              <w:t>Oct 15 – Dec 15</w:t>
            </w:r>
          </w:p>
        </w:tc>
        <w:tc>
          <w:tcPr>
            <w:tcW w:w="581" w:type="pct"/>
            <w:shd w:val="clear" w:color="auto" w:fill="E2EFD9" w:themeFill="accent6" w:themeFillTint="33"/>
            <w:vAlign w:val="center"/>
          </w:tcPr>
          <w:p w14:paraId="5BD98B4C" w14:textId="60B73032" w:rsidR="00C35A20" w:rsidRPr="00775833" w:rsidRDefault="00C35A20" w:rsidP="00C35A20">
            <w:pPr>
              <w:jc w:val="center"/>
              <w:rPr>
                <w:rFonts w:ascii="Candara" w:hAnsi="Candara"/>
              </w:rPr>
            </w:pPr>
            <w:r w:rsidRPr="00775833">
              <w:rPr>
                <w:rFonts w:ascii="Candara" w:eastAsia="Times New Roman" w:hAnsi="Candara"/>
                <w:color w:val="000000"/>
              </w:rPr>
              <w:t>Jan 16 – Mar 16</w:t>
            </w:r>
          </w:p>
        </w:tc>
        <w:tc>
          <w:tcPr>
            <w:tcW w:w="480" w:type="pct"/>
            <w:shd w:val="clear" w:color="auto" w:fill="E2EFD9" w:themeFill="accent6" w:themeFillTint="33"/>
            <w:vAlign w:val="center"/>
          </w:tcPr>
          <w:p w14:paraId="43C1B7A7" w14:textId="762CEFDE" w:rsidR="00C35A20" w:rsidRPr="00775833" w:rsidRDefault="00C35A20" w:rsidP="00C35A20">
            <w:pPr>
              <w:jc w:val="center"/>
              <w:rPr>
                <w:rFonts w:ascii="Candara" w:hAnsi="Candara"/>
              </w:rPr>
            </w:pPr>
            <w:r w:rsidRPr="00775833">
              <w:rPr>
                <w:rFonts w:ascii="Candara" w:eastAsia="Times New Roman" w:hAnsi="Candara"/>
                <w:color w:val="000000"/>
              </w:rPr>
              <w:t>Apr 16 – Jun 16</w:t>
            </w:r>
          </w:p>
        </w:tc>
        <w:tc>
          <w:tcPr>
            <w:tcW w:w="445" w:type="pct"/>
            <w:shd w:val="clear" w:color="auto" w:fill="E2EFD9" w:themeFill="accent6" w:themeFillTint="33"/>
            <w:vAlign w:val="center"/>
          </w:tcPr>
          <w:p w14:paraId="79AF61B9" w14:textId="1D4AF4EA" w:rsidR="00C35A20" w:rsidRPr="00775833" w:rsidRDefault="00C35A20" w:rsidP="00C35A20">
            <w:pPr>
              <w:jc w:val="center"/>
              <w:rPr>
                <w:rFonts w:ascii="Candara" w:hAnsi="Candara"/>
              </w:rPr>
            </w:pPr>
            <w:r w:rsidRPr="00775833">
              <w:rPr>
                <w:rFonts w:ascii="Candara" w:eastAsia="Times New Roman" w:hAnsi="Candara"/>
                <w:color w:val="000000"/>
              </w:rPr>
              <w:t>Jul 16 – Sep 16</w:t>
            </w:r>
          </w:p>
        </w:tc>
        <w:tc>
          <w:tcPr>
            <w:tcW w:w="394" w:type="pct"/>
            <w:shd w:val="clear" w:color="auto" w:fill="E2EFD9" w:themeFill="accent6" w:themeFillTint="33"/>
            <w:vAlign w:val="center"/>
          </w:tcPr>
          <w:p w14:paraId="70E5ED72" w14:textId="5569636F" w:rsidR="00C35A20" w:rsidRPr="00775833" w:rsidRDefault="00C35A20" w:rsidP="00C35A20">
            <w:pPr>
              <w:jc w:val="center"/>
              <w:rPr>
                <w:rFonts w:ascii="Candara" w:hAnsi="Candara"/>
              </w:rPr>
            </w:pPr>
            <w:r w:rsidRPr="00775833">
              <w:rPr>
                <w:rFonts w:ascii="Candara" w:eastAsia="Times New Roman" w:hAnsi="Candara"/>
                <w:color w:val="000000"/>
              </w:rPr>
              <w:t>2015-2016 Total</w:t>
            </w:r>
          </w:p>
        </w:tc>
        <w:tc>
          <w:tcPr>
            <w:tcW w:w="516" w:type="pct"/>
            <w:shd w:val="clear" w:color="auto" w:fill="E2EFD9" w:themeFill="accent6" w:themeFillTint="33"/>
            <w:vAlign w:val="center"/>
          </w:tcPr>
          <w:p w14:paraId="5844F12A" w14:textId="29A3183F" w:rsidR="00C35A20" w:rsidRPr="00775833" w:rsidRDefault="00C35A20" w:rsidP="00C35A20">
            <w:pPr>
              <w:jc w:val="center"/>
              <w:rPr>
                <w:rFonts w:ascii="Candara" w:hAnsi="Candara"/>
              </w:rPr>
            </w:pPr>
            <w:r w:rsidRPr="00775833">
              <w:rPr>
                <w:rFonts w:ascii="Candara" w:hAnsi="Candara"/>
              </w:rPr>
              <w:t>% increase from 2015</w:t>
            </w:r>
          </w:p>
        </w:tc>
      </w:tr>
      <w:tr w:rsidR="00A87926" w:rsidRPr="00775833" w14:paraId="3C850B8A" w14:textId="77777777" w:rsidTr="00A87926">
        <w:tc>
          <w:tcPr>
            <w:tcW w:w="647" w:type="pct"/>
          </w:tcPr>
          <w:p w14:paraId="4BFE75D7" w14:textId="3704C69E" w:rsidR="00C35A20" w:rsidRPr="00775833" w:rsidRDefault="00C35A20" w:rsidP="006A5EA2">
            <w:pPr>
              <w:rPr>
                <w:rFonts w:ascii="Candara" w:hAnsi="Candara"/>
              </w:rPr>
            </w:pPr>
            <w:r w:rsidRPr="00775833">
              <w:rPr>
                <w:rFonts w:ascii="Candara" w:hAnsi="Candara"/>
              </w:rPr>
              <w:t>Users</w:t>
            </w:r>
          </w:p>
        </w:tc>
        <w:tc>
          <w:tcPr>
            <w:tcW w:w="421" w:type="pct"/>
            <w:vAlign w:val="center"/>
          </w:tcPr>
          <w:p w14:paraId="7BFB8F58" w14:textId="77777777" w:rsidR="00C35A20" w:rsidRPr="00775833" w:rsidRDefault="00C35A20" w:rsidP="006A5EA2">
            <w:pPr>
              <w:jc w:val="center"/>
              <w:rPr>
                <w:rFonts w:ascii="Candara" w:hAnsi="Candara"/>
              </w:rPr>
            </w:pPr>
            <w:r w:rsidRPr="00775833">
              <w:rPr>
                <w:rFonts w:ascii="Candara" w:hAnsi="Candara"/>
              </w:rPr>
              <w:t>21,746</w:t>
            </w:r>
          </w:p>
        </w:tc>
        <w:tc>
          <w:tcPr>
            <w:tcW w:w="476" w:type="pct"/>
            <w:vAlign w:val="center"/>
          </w:tcPr>
          <w:p w14:paraId="7CB725CA" w14:textId="75E53F53" w:rsidR="00C35A20" w:rsidRPr="00775833" w:rsidRDefault="00C35A20" w:rsidP="006A5EA2">
            <w:pPr>
              <w:jc w:val="center"/>
              <w:rPr>
                <w:rFonts w:ascii="Candara" w:eastAsia="Times New Roman" w:hAnsi="Candara"/>
                <w:color w:val="000000"/>
                <w:sz w:val="24"/>
                <w:szCs w:val="24"/>
                <w:lang w:eastAsia="zh-CN"/>
              </w:rPr>
            </w:pPr>
            <w:r w:rsidRPr="00775833">
              <w:rPr>
                <w:rFonts w:ascii="Candara" w:eastAsia="Times New Roman" w:hAnsi="Candara"/>
                <w:color w:val="000000"/>
              </w:rPr>
              <w:t>2,014</w:t>
            </w:r>
          </w:p>
        </w:tc>
        <w:tc>
          <w:tcPr>
            <w:tcW w:w="476" w:type="pct"/>
            <w:vAlign w:val="center"/>
          </w:tcPr>
          <w:p w14:paraId="1931BC48" w14:textId="0CA76E28"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3,184</w:t>
            </w:r>
          </w:p>
        </w:tc>
        <w:tc>
          <w:tcPr>
            <w:tcW w:w="564" w:type="pct"/>
            <w:vAlign w:val="center"/>
          </w:tcPr>
          <w:p w14:paraId="2410E06A" w14:textId="5345B98A"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2,548</w:t>
            </w:r>
          </w:p>
        </w:tc>
        <w:tc>
          <w:tcPr>
            <w:tcW w:w="581" w:type="pct"/>
            <w:vAlign w:val="center"/>
          </w:tcPr>
          <w:p w14:paraId="367DF636" w14:textId="5216B5A1" w:rsidR="00C35A20" w:rsidRPr="00775833" w:rsidRDefault="00C35A20" w:rsidP="00F74338">
            <w:pPr>
              <w:jc w:val="center"/>
              <w:rPr>
                <w:rFonts w:ascii="Candara" w:hAnsi="Candara"/>
              </w:rPr>
            </w:pPr>
            <w:r w:rsidRPr="00775833">
              <w:rPr>
                <w:rFonts w:ascii="Candara" w:eastAsia="Times New Roman" w:hAnsi="Candara"/>
                <w:color w:val="000000"/>
              </w:rPr>
              <w:t>2,548</w:t>
            </w:r>
          </w:p>
        </w:tc>
        <w:tc>
          <w:tcPr>
            <w:tcW w:w="480" w:type="pct"/>
            <w:vAlign w:val="center"/>
          </w:tcPr>
          <w:p w14:paraId="195B35D5" w14:textId="385B48B4" w:rsidR="00C35A20" w:rsidRPr="00775833" w:rsidRDefault="00C35A20" w:rsidP="006A5EA2">
            <w:pPr>
              <w:jc w:val="center"/>
              <w:rPr>
                <w:rFonts w:ascii="Candara" w:hAnsi="Candara"/>
              </w:rPr>
            </w:pPr>
            <w:r w:rsidRPr="00775833">
              <w:rPr>
                <w:rFonts w:ascii="Candara" w:eastAsia="Times New Roman" w:hAnsi="Candara"/>
                <w:color w:val="000000"/>
              </w:rPr>
              <w:t>4,157</w:t>
            </w:r>
          </w:p>
        </w:tc>
        <w:tc>
          <w:tcPr>
            <w:tcW w:w="445" w:type="pct"/>
            <w:vAlign w:val="center"/>
          </w:tcPr>
          <w:p w14:paraId="5B2CF967" w14:textId="3D739AF3" w:rsidR="00C35A20" w:rsidRPr="00775833" w:rsidRDefault="00C35A20" w:rsidP="006A5EA2">
            <w:pPr>
              <w:jc w:val="center"/>
              <w:rPr>
                <w:rFonts w:ascii="Candara" w:eastAsia="Times New Roman" w:hAnsi="Candara"/>
                <w:color w:val="000000"/>
                <w:sz w:val="24"/>
                <w:szCs w:val="24"/>
                <w:lang w:eastAsia="zh-CN"/>
              </w:rPr>
            </w:pPr>
            <w:r w:rsidRPr="00775833">
              <w:rPr>
                <w:rFonts w:ascii="Candara" w:eastAsia="Times New Roman" w:hAnsi="Candara"/>
                <w:color w:val="000000"/>
              </w:rPr>
              <w:t>3,482</w:t>
            </w:r>
          </w:p>
        </w:tc>
        <w:tc>
          <w:tcPr>
            <w:tcW w:w="394" w:type="pct"/>
            <w:vAlign w:val="center"/>
          </w:tcPr>
          <w:p w14:paraId="1F188A1E" w14:textId="47188E96"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12,735</w:t>
            </w:r>
          </w:p>
        </w:tc>
        <w:tc>
          <w:tcPr>
            <w:tcW w:w="516" w:type="pct"/>
            <w:vAlign w:val="center"/>
          </w:tcPr>
          <w:p w14:paraId="6768DA21" w14:textId="3FD30FF9"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39</w:t>
            </w:r>
          </w:p>
        </w:tc>
      </w:tr>
      <w:tr w:rsidR="00A87926" w:rsidRPr="00775833" w14:paraId="32C7329E" w14:textId="77777777" w:rsidTr="00A87926">
        <w:tc>
          <w:tcPr>
            <w:tcW w:w="647" w:type="pct"/>
          </w:tcPr>
          <w:p w14:paraId="57188805" w14:textId="77777777" w:rsidR="00C35A20" w:rsidRPr="00775833" w:rsidRDefault="00C35A20" w:rsidP="006A5EA2">
            <w:pPr>
              <w:rPr>
                <w:rFonts w:ascii="Candara" w:hAnsi="Candara"/>
              </w:rPr>
            </w:pPr>
            <w:r w:rsidRPr="00775833">
              <w:rPr>
                <w:rFonts w:ascii="Candara" w:hAnsi="Candara"/>
              </w:rPr>
              <w:t>Sessions</w:t>
            </w:r>
          </w:p>
        </w:tc>
        <w:tc>
          <w:tcPr>
            <w:tcW w:w="421" w:type="pct"/>
            <w:vAlign w:val="center"/>
          </w:tcPr>
          <w:p w14:paraId="63270E51" w14:textId="77777777" w:rsidR="00C35A20" w:rsidRPr="00775833" w:rsidRDefault="00C35A20" w:rsidP="006A5EA2">
            <w:pPr>
              <w:jc w:val="center"/>
              <w:rPr>
                <w:rFonts w:ascii="Candara" w:hAnsi="Candara"/>
              </w:rPr>
            </w:pPr>
            <w:r w:rsidRPr="00775833">
              <w:rPr>
                <w:rFonts w:ascii="Candara" w:hAnsi="Candara"/>
              </w:rPr>
              <w:t>31,077</w:t>
            </w:r>
          </w:p>
        </w:tc>
        <w:tc>
          <w:tcPr>
            <w:tcW w:w="476" w:type="pct"/>
            <w:vAlign w:val="center"/>
          </w:tcPr>
          <w:p w14:paraId="6C5D25D8" w14:textId="4C8A574B" w:rsidR="00C35A20" w:rsidRPr="00775833" w:rsidRDefault="00C35A20" w:rsidP="006A5EA2">
            <w:pPr>
              <w:jc w:val="center"/>
              <w:rPr>
                <w:rFonts w:ascii="Candara" w:eastAsia="Times New Roman" w:hAnsi="Candara"/>
                <w:color w:val="000000"/>
                <w:sz w:val="24"/>
                <w:szCs w:val="24"/>
              </w:rPr>
            </w:pPr>
            <w:r w:rsidRPr="00775833">
              <w:rPr>
                <w:rFonts w:ascii="Candara" w:eastAsia="Times New Roman" w:hAnsi="Candara"/>
                <w:color w:val="000000"/>
              </w:rPr>
              <w:t>2,877</w:t>
            </w:r>
          </w:p>
        </w:tc>
        <w:tc>
          <w:tcPr>
            <w:tcW w:w="476" w:type="pct"/>
            <w:vAlign w:val="center"/>
          </w:tcPr>
          <w:p w14:paraId="4C81C94D" w14:textId="28141EB0" w:rsidR="00C35A20" w:rsidRPr="00775833" w:rsidRDefault="00C35A20" w:rsidP="00F74338">
            <w:pPr>
              <w:jc w:val="center"/>
              <w:rPr>
                <w:rFonts w:ascii="Candara" w:eastAsia="Times New Roman" w:hAnsi="Candara"/>
                <w:color w:val="000000"/>
              </w:rPr>
            </w:pPr>
            <w:r w:rsidRPr="00775833">
              <w:rPr>
                <w:rFonts w:ascii="Candara" w:eastAsia="Times New Roman" w:hAnsi="Candara"/>
                <w:color w:val="000000"/>
              </w:rPr>
              <w:t>4,331</w:t>
            </w:r>
          </w:p>
        </w:tc>
        <w:tc>
          <w:tcPr>
            <w:tcW w:w="564" w:type="pct"/>
            <w:vAlign w:val="center"/>
          </w:tcPr>
          <w:p w14:paraId="2A14764D" w14:textId="79B321EF"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3,300</w:t>
            </w:r>
          </w:p>
        </w:tc>
        <w:tc>
          <w:tcPr>
            <w:tcW w:w="581" w:type="pct"/>
            <w:vAlign w:val="center"/>
          </w:tcPr>
          <w:p w14:paraId="6E0B2DF4" w14:textId="26A9761A" w:rsidR="00C35A20" w:rsidRPr="00775833" w:rsidRDefault="00C35A20" w:rsidP="00F74338">
            <w:pPr>
              <w:jc w:val="center"/>
              <w:rPr>
                <w:rFonts w:ascii="Candara" w:hAnsi="Candara"/>
              </w:rPr>
            </w:pPr>
            <w:r w:rsidRPr="00775833">
              <w:rPr>
                <w:rFonts w:ascii="Candara" w:eastAsia="Times New Roman" w:hAnsi="Candara"/>
                <w:color w:val="000000"/>
              </w:rPr>
              <w:t>3,374</w:t>
            </w:r>
          </w:p>
        </w:tc>
        <w:tc>
          <w:tcPr>
            <w:tcW w:w="480" w:type="pct"/>
            <w:vAlign w:val="center"/>
          </w:tcPr>
          <w:p w14:paraId="3DEEDC82" w14:textId="6BD2C0C9" w:rsidR="00C35A20" w:rsidRPr="00775833" w:rsidRDefault="00C35A20" w:rsidP="006A5EA2">
            <w:pPr>
              <w:jc w:val="center"/>
              <w:rPr>
                <w:rFonts w:ascii="Candara" w:hAnsi="Candara"/>
              </w:rPr>
            </w:pPr>
            <w:r w:rsidRPr="00775833">
              <w:rPr>
                <w:rFonts w:ascii="Candara" w:eastAsia="Times New Roman" w:hAnsi="Candara"/>
                <w:color w:val="000000"/>
              </w:rPr>
              <w:t>5,714</w:t>
            </w:r>
          </w:p>
        </w:tc>
        <w:tc>
          <w:tcPr>
            <w:tcW w:w="445" w:type="pct"/>
            <w:vAlign w:val="center"/>
          </w:tcPr>
          <w:p w14:paraId="0F8E2C3D" w14:textId="60280450"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4,937</w:t>
            </w:r>
          </w:p>
        </w:tc>
        <w:tc>
          <w:tcPr>
            <w:tcW w:w="394" w:type="pct"/>
            <w:vAlign w:val="center"/>
          </w:tcPr>
          <w:p w14:paraId="7D934588" w14:textId="1422F499"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17,325</w:t>
            </w:r>
          </w:p>
        </w:tc>
        <w:tc>
          <w:tcPr>
            <w:tcW w:w="516" w:type="pct"/>
            <w:vAlign w:val="center"/>
          </w:tcPr>
          <w:p w14:paraId="5C43DECC" w14:textId="0B775F64"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39</w:t>
            </w:r>
          </w:p>
        </w:tc>
      </w:tr>
      <w:tr w:rsidR="00A87926" w:rsidRPr="00775833" w14:paraId="30DD69B4" w14:textId="77777777" w:rsidTr="00A87926">
        <w:trPr>
          <w:trHeight w:val="278"/>
        </w:trPr>
        <w:tc>
          <w:tcPr>
            <w:tcW w:w="647" w:type="pct"/>
          </w:tcPr>
          <w:p w14:paraId="1EEDB091" w14:textId="77777777" w:rsidR="00C35A20" w:rsidRPr="00775833" w:rsidRDefault="00C35A20" w:rsidP="006A5EA2">
            <w:pPr>
              <w:rPr>
                <w:rFonts w:ascii="Candara" w:hAnsi="Candara"/>
              </w:rPr>
            </w:pPr>
            <w:r w:rsidRPr="00775833">
              <w:rPr>
                <w:rFonts w:ascii="Candara" w:hAnsi="Candara"/>
              </w:rPr>
              <w:t>Page Views</w:t>
            </w:r>
          </w:p>
        </w:tc>
        <w:tc>
          <w:tcPr>
            <w:tcW w:w="421" w:type="pct"/>
            <w:vAlign w:val="center"/>
          </w:tcPr>
          <w:p w14:paraId="1F9B6400" w14:textId="77777777" w:rsidR="00C35A20" w:rsidRPr="00775833" w:rsidRDefault="00C35A20" w:rsidP="006A5EA2">
            <w:pPr>
              <w:jc w:val="center"/>
              <w:rPr>
                <w:rFonts w:ascii="Candara" w:hAnsi="Candara"/>
              </w:rPr>
            </w:pPr>
            <w:r w:rsidRPr="00775833">
              <w:rPr>
                <w:rFonts w:ascii="Candara" w:hAnsi="Candara"/>
              </w:rPr>
              <w:t>80,235</w:t>
            </w:r>
          </w:p>
        </w:tc>
        <w:tc>
          <w:tcPr>
            <w:tcW w:w="476" w:type="pct"/>
            <w:vAlign w:val="center"/>
          </w:tcPr>
          <w:p w14:paraId="275805C1" w14:textId="2B385BFE" w:rsidR="00C35A20" w:rsidRPr="00775833" w:rsidRDefault="00C35A20" w:rsidP="006A5EA2">
            <w:pPr>
              <w:jc w:val="center"/>
              <w:rPr>
                <w:rFonts w:ascii="Candara" w:eastAsia="Times New Roman" w:hAnsi="Candara"/>
                <w:color w:val="000000"/>
                <w:sz w:val="24"/>
                <w:szCs w:val="24"/>
              </w:rPr>
            </w:pPr>
            <w:r w:rsidRPr="00775833">
              <w:rPr>
                <w:rFonts w:ascii="Candara" w:eastAsia="Times New Roman" w:hAnsi="Candara"/>
                <w:color w:val="000000"/>
              </w:rPr>
              <w:t>8,077</w:t>
            </w:r>
          </w:p>
        </w:tc>
        <w:tc>
          <w:tcPr>
            <w:tcW w:w="476" w:type="pct"/>
            <w:vAlign w:val="center"/>
          </w:tcPr>
          <w:p w14:paraId="76E187F7" w14:textId="7B055BD7" w:rsidR="00C35A20" w:rsidRPr="00775833" w:rsidRDefault="00C35A20" w:rsidP="00F74338">
            <w:pPr>
              <w:jc w:val="center"/>
              <w:rPr>
                <w:rFonts w:ascii="Candara" w:eastAsia="Times New Roman" w:hAnsi="Candara"/>
                <w:color w:val="000000"/>
              </w:rPr>
            </w:pPr>
            <w:r w:rsidRPr="00775833">
              <w:rPr>
                <w:rFonts w:ascii="Candara" w:eastAsia="Times New Roman" w:hAnsi="Candara"/>
                <w:color w:val="000000"/>
              </w:rPr>
              <w:t>10,429</w:t>
            </w:r>
          </w:p>
        </w:tc>
        <w:tc>
          <w:tcPr>
            <w:tcW w:w="564" w:type="pct"/>
            <w:vAlign w:val="center"/>
          </w:tcPr>
          <w:p w14:paraId="4529FA2D" w14:textId="2258E684"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7,883</w:t>
            </w:r>
          </w:p>
        </w:tc>
        <w:tc>
          <w:tcPr>
            <w:tcW w:w="581" w:type="pct"/>
            <w:vAlign w:val="center"/>
          </w:tcPr>
          <w:p w14:paraId="766F7C77" w14:textId="7E3C164F" w:rsidR="00C35A20" w:rsidRPr="00775833" w:rsidRDefault="00C35A20" w:rsidP="00F74338">
            <w:pPr>
              <w:jc w:val="center"/>
              <w:rPr>
                <w:rFonts w:ascii="Candara" w:hAnsi="Candara"/>
              </w:rPr>
            </w:pPr>
            <w:r w:rsidRPr="00775833">
              <w:rPr>
                <w:rFonts w:ascii="Candara" w:eastAsia="Times New Roman" w:hAnsi="Candara"/>
                <w:color w:val="000000"/>
              </w:rPr>
              <w:t>8,387</w:t>
            </w:r>
          </w:p>
        </w:tc>
        <w:tc>
          <w:tcPr>
            <w:tcW w:w="480" w:type="pct"/>
            <w:vAlign w:val="center"/>
          </w:tcPr>
          <w:p w14:paraId="2E06E58E" w14:textId="034DF729" w:rsidR="00C35A20" w:rsidRPr="00775833" w:rsidRDefault="00C35A20" w:rsidP="006A5EA2">
            <w:pPr>
              <w:jc w:val="center"/>
              <w:rPr>
                <w:rFonts w:ascii="Candara" w:hAnsi="Candara"/>
              </w:rPr>
            </w:pPr>
            <w:r w:rsidRPr="00775833">
              <w:rPr>
                <w:rFonts w:ascii="Candara" w:eastAsia="Times New Roman" w:hAnsi="Candara"/>
                <w:color w:val="000000"/>
              </w:rPr>
              <w:t>14,150</w:t>
            </w:r>
          </w:p>
        </w:tc>
        <w:tc>
          <w:tcPr>
            <w:tcW w:w="445" w:type="pct"/>
            <w:vAlign w:val="center"/>
          </w:tcPr>
          <w:p w14:paraId="59A14A08" w14:textId="2AE0B45B" w:rsidR="00C35A20" w:rsidRPr="00775833" w:rsidRDefault="00C35A20" w:rsidP="006A5EA2">
            <w:pPr>
              <w:jc w:val="center"/>
              <w:rPr>
                <w:rFonts w:ascii="Candara" w:eastAsia="Times New Roman" w:hAnsi="Candara"/>
                <w:color w:val="000000"/>
              </w:rPr>
            </w:pPr>
            <w:r w:rsidRPr="00775833">
              <w:rPr>
                <w:rFonts w:ascii="Candara" w:eastAsia="Times New Roman" w:hAnsi="Candara"/>
                <w:color w:val="000000"/>
              </w:rPr>
              <w:t>11,297</w:t>
            </w:r>
          </w:p>
        </w:tc>
        <w:tc>
          <w:tcPr>
            <w:tcW w:w="394" w:type="pct"/>
            <w:vAlign w:val="center"/>
          </w:tcPr>
          <w:p w14:paraId="395EEF48" w14:textId="1C0E5ED6" w:rsidR="00C35A20" w:rsidRPr="00775833" w:rsidRDefault="00C35A20" w:rsidP="00856DE7">
            <w:pPr>
              <w:jc w:val="center"/>
              <w:rPr>
                <w:rFonts w:ascii="Candara" w:eastAsia="Times New Roman" w:hAnsi="Candara"/>
                <w:color w:val="000000"/>
              </w:rPr>
            </w:pPr>
            <w:r w:rsidRPr="00775833">
              <w:rPr>
                <w:rFonts w:ascii="Candara" w:eastAsia="Times New Roman" w:hAnsi="Candara"/>
                <w:color w:val="000000"/>
              </w:rPr>
              <w:t>41,717</w:t>
            </w:r>
          </w:p>
        </w:tc>
        <w:tc>
          <w:tcPr>
            <w:tcW w:w="516" w:type="pct"/>
            <w:vAlign w:val="center"/>
          </w:tcPr>
          <w:p w14:paraId="1BA1FFC2" w14:textId="15DF7A2E" w:rsidR="00C35A20" w:rsidRPr="00775833" w:rsidRDefault="00C35A20" w:rsidP="00856DE7">
            <w:pPr>
              <w:jc w:val="center"/>
              <w:rPr>
                <w:rFonts w:ascii="Candara" w:eastAsia="Times New Roman" w:hAnsi="Candara"/>
                <w:color w:val="000000"/>
              </w:rPr>
            </w:pPr>
            <w:r w:rsidRPr="00775833">
              <w:rPr>
                <w:rFonts w:ascii="Candara" w:eastAsia="Times New Roman" w:hAnsi="Candara"/>
                <w:color w:val="000000"/>
              </w:rPr>
              <w:t>22</w:t>
            </w:r>
          </w:p>
        </w:tc>
      </w:tr>
    </w:tbl>
    <w:p w14:paraId="10EC2901" w14:textId="77777777" w:rsidR="006A5EA2" w:rsidRDefault="006A5EA2">
      <w:pPr>
        <w:rPr>
          <w:rFonts w:ascii="Candara" w:hAnsi="Candara"/>
        </w:rPr>
      </w:pPr>
    </w:p>
    <w:p w14:paraId="04B12933" w14:textId="77777777" w:rsidR="00891C0B" w:rsidRDefault="00891C0B">
      <w:pPr>
        <w:rPr>
          <w:rFonts w:ascii="Candara" w:hAnsi="Candara"/>
        </w:rPr>
      </w:pPr>
    </w:p>
    <w:p w14:paraId="1B8642B3" w14:textId="77777777" w:rsidR="00891C0B" w:rsidRDefault="00891C0B">
      <w:pPr>
        <w:rPr>
          <w:rFonts w:ascii="Candara" w:hAnsi="Candara"/>
        </w:rPr>
      </w:pPr>
    </w:p>
    <w:p w14:paraId="08B99736" w14:textId="77777777" w:rsidR="00891C0B" w:rsidRDefault="00891C0B">
      <w:pPr>
        <w:rPr>
          <w:rFonts w:ascii="Candara" w:hAnsi="Candara"/>
        </w:rPr>
      </w:pPr>
    </w:p>
    <w:p w14:paraId="52EA9F59" w14:textId="77777777" w:rsidR="00891C0B" w:rsidRDefault="00891C0B">
      <w:pPr>
        <w:rPr>
          <w:rFonts w:ascii="Candara" w:hAnsi="Candara"/>
        </w:rPr>
      </w:pPr>
    </w:p>
    <w:p w14:paraId="0DF00409" w14:textId="77777777" w:rsidR="00891C0B" w:rsidRDefault="00891C0B">
      <w:pPr>
        <w:rPr>
          <w:rFonts w:ascii="Candara" w:hAnsi="Candara"/>
        </w:rPr>
      </w:pPr>
    </w:p>
    <w:p w14:paraId="4BD7738F" w14:textId="77777777" w:rsidR="00891C0B" w:rsidRDefault="00891C0B">
      <w:pPr>
        <w:rPr>
          <w:rFonts w:ascii="Candara" w:hAnsi="Candara"/>
        </w:rPr>
      </w:pPr>
    </w:p>
    <w:p w14:paraId="237907D2" w14:textId="77777777" w:rsidR="00891C0B" w:rsidRDefault="00891C0B">
      <w:pPr>
        <w:rPr>
          <w:rFonts w:ascii="Candara" w:hAnsi="Candara"/>
        </w:rPr>
      </w:pPr>
    </w:p>
    <w:p w14:paraId="752DD914" w14:textId="77777777" w:rsidR="00891C0B" w:rsidRDefault="00891C0B">
      <w:pPr>
        <w:rPr>
          <w:rFonts w:ascii="Candara" w:hAnsi="Candara"/>
        </w:rPr>
      </w:pPr>
    </w:p>
    <w:p w14:paraId="7AEDD3A4" w14:textId="77777777" w:rsidR="00891C0B" w:rsidRPr="00775833" w:rsidRDefault="00891C0B">
      <w:pPr>
        <w:rPr>
          <w:rFonts w:ascii="Candara" w:hAnsi="Candara"/>
        </w:rPr>
      </w:pPr>
    </w:p>
    <w:p w14:paraId="5887969D" w14:textId="64A9F25B" w:rsidR="00B02085" w:rsidRPr="00891C0B" w:rsidRDefault="00A12B99" w:rsidP="006A5EA2">
      <w:pPr>
        <w:rPr>
          <w:rFonts w:ascii="Candara" w:hAnsi="Candara"/>
          <w:b/>
        </w:rPr>
      </w:pPr>
      <w:r w:rsidRPr="00891C0B">
        <w:rPr>
          <w:rFonts w:ascii="Candara" w:hAnsi="Candara"/>
          <w:b/>
        </w:rPr>
        <w:t>WHS Traffic</w:t>
      </w:r>
    </w:p>
    <w:p w14:paraId="793EEE4C" w14:textId="684A9980" w:rsidR="001A1019" w:rsidRPr="00775833" w:rsidRDefault="00B02085">
      <w:pPr>
        <w:rPr>
          <w:rFonts w:ascii="Candara" w:hAnsi="Candara"/>
          <w:sz w:val="22"/>
          <w:szCs w:val="22"/>
        </w:rPr>
      </w:pPr>
      <w:r w:rsidRPr="00775833">
        <w:rPr>
          <w:rFonts w:ascii="Candara" w:hAnsi="Candara"/>
          <w:sz w:val="22"/>
          <w:szCs w:val="22"/>
        </w:rPr>
        <w:t xml:space="preserve">On May 2016, JLI </w:t>
      </w:r>
      <w:r w:rsidR="001D67F5" w:rsidRPr="00775833">
        <w:rPr>
          <w:rFonts w:ascii="Candara" w:hAnsi="Candara"/>
          <w:sz w:val="22"/>
          <w:szCs w:val="22"/>
        </w:rPr>
        <w:t xml:space="preserve">hosted the WHS side event with many other partners. </w:t>
      </w:r>
      <w:r w:rsidR="006A5EA2" w:rsidRPr="00775833">
        <w:rPr>
          <w:rFonts w:ascii="Candara" w:hAnsi="Candara"/>
          <w:sz w:val="22"/>
          <w:szCs w:val="22"/>
        </w:rPr>
        <w:t xml:space="preserve">Resources from the summit are posted on JLI’s website. </w:t>
      </w: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3733"/>
        <w:gridCol w:w="1818"/>
        <w:gridCol w:w="2009"/>
      </w:tblGrid>
      <w:tr w:rsidR="001A08F5" w:rsidRPr="00775833" w14:paraId="26C175C1" w14:textId="77777777" w:rsidTr="005F6690">
        <w:trPr>
          <w:trHeight w:val="557"/>
        </w:trPr>
        <w:tc>
          <w:tcPr>
            <w:tcW w:w="0" w:type="auto"/>
            <w:shd w:val="clear" w:color="auto" w:fill="E2EFD9" w:themeFill="accent6" w:themeFillTint="33"/>
          </w:tcPr>
          <w:p w14:paraId="5A554CBF" w14:textId="4FA24BC4" w:rsidR="005B70BF" w:rsidRPr="00775833" w:rsidRDefault="005B70BF" w:rsidP="006A5EA2">
            <w:pPr>
              <w:spacing w:after="200"/>
              <w:rPr>
                <w:rFonts w:ascii="Candara" w:hAnsi="Candara"/>
                <w:b/>
              </w:rPr>
            </w:pPr>
            <w:r w:rsidRPr="00775833">
              <w:rPr>
                <w:rFonts w:ascii="Candara" w:hAnsi="Candara"/>
                <w:b/>
              </w:rPr>
              <w:t xml:space="preserve">WHS Special Session/ pages </w:t>
            </w:r>
          </w:p>
        </w:tc>
        <w:tc>
          <w:tcPr>
            <w:tcW w:w="0" w:type="auto"/>
            <w:shd w:val="clear" w:color="auto" w:fill="E2EFD9" w:themeFill="accent6" w:themeFillTint="33"/>
          </w:tcPr>
          <w:p w14:paraId="156E31B4" w14:textId="77777777" w:rsidR="005B70BF" w:rsidRPr="00775833" w:rsidRDefault="005B70BF" w:rsidP="006A5EA2">
            <w:pPr>
              <w:spacing w:after="200"/>
              <w:rPr>
                <w:rFonts w:ascii="Candara" w:hAnsi="Candara"/>
                <w:b/>
              </w:rPr>
            </w:pPr>
            <w:r w:rsidRPr="00775833">
              <w:rPr>
                <w:rFonts w:ascii="Candara" w:hAnsi="Candara"/>
                <w:b/>
              </w:rPr>
              <w:t>Total Page Views</w:t>
            </w:r>
          </w:p>
        </w:tc>
        <w:tc>
          <w:tcPr>
            <w:tcW w:w="0" w:type="auto"/>
            <w:shd w:val="clear" w:color="auto" w:fill="E2EFD9" w:themeFill="accent6" w:themeFillTint="33"/>
          </w:tcPr>
          <w:p w14:paraId="3F757299" w14:textId="77777777" w:rsidR="005B70BF" w:rsidRPr="00775833" w:rsidRDefault="005B70BF" w:rsidP="006A5EA2">
            <w:pPr>
              <w:spacing w:after="200"/>
              <w:rPr>
                <w:rFonts w:ascii="Candara" w:hAnsi="Candara"/>
                <w:b/>
              </w:rPr>
            </w:pPr>
            <w:r w:rsidRPr="00775833">
              <w:rPr>
                <w:rFonts w:ascii="Candara" w:hAnsi="Candara"/>
                <w:b/>
              </w:rPr>
              <w:t>Unique Page Views</w:t>
            </w:r>
          </w:p>
        </w:tc>
      </w:tr>
      <w:tr w:rsidR="001A08F5" w:rsidRPr="00775833" w14:paraId="2BB6800D" w14:textId="77777777" w:rsidTr="005F6690">
        <w:trPr>
          <w:trHeight w:val="449"/>
        </w:trPr>
        <w:tc>
          <w:tcPr>
            <w:tcW w:w="0" w:type="auto"/>
          </w:tcPr>
          <w:p w14:paraId="02748683" w14:textId="3085F38D" w:rsidR="005B70BF" w:rsidRPr="00775833" w:rsidRDefault="005B70BF" w:rsidP="006A5EA2">
            <w:pPr>
              <w:spacing w:after="200"/>
              <w:rPr>
                <w:rFonts w:ascii="Candara" w:hAnsi="Candara"/>
              </w:rPr>
            </w:pPr>
            <w:r w:rsidRPr="00775833">
              <w:rPr>
                <w:rFonts w:ascii="Candara" w:hAnsi="Candara"/>
              </w:rPr>
              <w:t>Home Page</w:t>
            </w:r>
          </w:p>
        </w:tc>
        <w:tc>
          <w:tcPr>
            <w:tcW w:w="0" w:type="auto"/>
          </w:tcPr>
          <w:p w14:paraId="4B59132D" w14:textId="2E83BCDA" w:rsidR="005B70BF" w:rsidRPr="00775833" w:rsidRDefault="005B70BF" w:rsidP="006A5EA2">
            <w:pPr>
              <w:spacing w:after="200"/>
              <w:rPr>
                <w:rFonts w:ascii="Candara" w:hAnsi="Candara"/>
              </w:rPr>
            </w:pPr>
            <w:r w:rsidRPr="00775833">
              <w:rPr>
                <w:rFonts w:ascii="Candara" w:hAnsi="Candara"/>
              </w:rPr>
              <w:t>770</w:t>
            </w:r>
          </w:p>
        </w:tc>
        <w:tc>
          <w:tcPr>
            <w:tcW w:w="0" w:type="auto"/>
          </w:tcPr>
          <w:p w14:paraId="3341790C" w14:textId="0EF0C3ED" w:rsidR="005B70BF" w:rsidRPr="00775833" w:rsidRDefault="005B70BF" w:rsidP="006A5EA2">
            <w:pPr>
              <w:spacing w:after="200"/>
              <w:rPr>
                <w:rFonts w:ascii="Candara" w:hAnsi="Candara"/>
              </w:rPr>
            </w:pPr>
            <w:r w:rsidRPr="00775833">
              <w:rPr>
                <w:rFonts w:ascii="Candara" w:hAnsi="Candara"/>
              </w:rPr>
              <w:t>503</w:t>
            </w:r>
          </w:p>
        </w:tc>
      </w:tr>
      <w:tr w:rsidR="001A08F5" w:rsidRPr="00775833" w14:paraId="115556F1" w14:textId="77777777" w:rsidTr="005F6690">
        <w:tc>
          <w:tcPr>
            <w:tcW w:w="0" w:type="auto"/>
          </w:tcPr>
          <w:p w14:paraId="15CC60CA" w14:textId="3970854B" w:rsidR="005B70BF" w:rsidRPr="00775833" w:rsidRDefault="005B70BF" w:rsidP="00657EA7">
            <w:pPr>
              <w:spacing w:after="200"/>
              <w:rPr>
                <w:rFonts w:ascii="Candara" w:hAnsi="Candara"/>
              </w:rPr>
            </w:pPr>
            <w:r w:rsidRPr="00775833">
              <w:rPr>
                <w:rFonts w:ascii="Candara" w:hAnsi="Candara"/>
              </w:rPr>
              <w:t>Outcomes &amp; Next Steps</w:t>
            </w:r>
          </w:p>
        </w:tc>
        <w:tc>
          <w:tcPr>
            <w:tcW w:w="0" w:type="auto"/>
          </w:tcPr>
          <w:p w14:paraId="5CA9E8F7" w14:textId="2CB65C79" w:rsidR="005B70BF" w:rsidRPr="00775833" w:rsidRDefault="005B70BF" w:rsidP="006A5EA2">
            <w:pPr>
              <w:spacing w:after="200"/>
              <w:rPr>
                <w:rFonts w:ascii="Candara" w:hAnsi="Candara"/>
              </w:rPr>
            </w:pPr>
            <w:r w:rsidRPr="00775833">
              <w:rPr>
                <w:rFonts w:ascii="Candara" w:hAnsi="Candara"/>
              </w:rPr>
              <w:t>429</w:t>
            </w:r>
          </w:p>
        </w:tc>
        <w:tc>
          <w:tcPr>
            <w:tcW w:w="0" w:type="auto"/>
          </w:tcPr>
          <w:p w14:paraId="7D5B45C9" w14:textId="6B0659B5" w:rsidR="005B70BF" w:rsidRPr="00775833" w:rsidRDefault="005B70BF" w:rsidP="006A5EA2">
            <w:pPr>
              <w:spacing w:after="200"/>
              <w:rPr>
                <w:rFonts w:ascii="Candara" w:hAnsi="Candara"/>
              </w:rPr>
            </w:pPr>
            <w:r w:rsidRPr="00775833">
              <w:rPr>
                <w:rFonts w:ascii="Candara" w:hAnsi="Candara"/>
              </w:rPr>
              <w:t>303</w:t>
            </w:r>
          </w:p>
        </w:tc>
      </w:tr>
      <w:tr w:rsidR="001A08F5" w:rsidRPr="00775833" w14:paraId="62A3291B" w14:textId="77777777" w:rsidTr="005F6690">
        <w:trPr>
          <w:trHeight w:val="494"/>
        </w:trPr>
        <w:tc>
          <w:tcPr>
            <w:tcW w:w="0" w:type="auto"/>
          </w:tcPr>
          <w:p w14:paraId="448AFB82" w14:textId="247C3E60" w:rsidR="001A08F5" w:rsidRPr="00775833" w:rsidRDefault="001A08F5" w:rsidP="00657EA7">
            <w:pPr>
              <w:spacing w:after="200"/>
              <w:rPr>
                <w:rFonts w:ascii="Candara" w:hAnsi="Candara"/>
              </w:rPr>
            </w:pPr>
            <w:r w:rsidRPr="00775833">
              <w:rPr>
                <w:rFonts w:ascii="Candara" w:hAnsi="Candara"/>
              </w:rPr>
              <w:lastRenderedPageBreak/>
              <w:t>WHS Evidence Brief 1</w:t>
            </w:r>
          </w:p>
        </w:tc>
        <w:tc>
          <w:tcPr>
            <w:tcW w:w="0" w:type="auto"/>
          </w:tcPr>
          <w:p w14:paraId="22DF8B1D" w14:textId="4D71AD0F" w:rsidR="001A08F5" w:rsidRPr="00775833" w:rsidRDefault="001A08F5" w:rsidP="006A5EA2">
            <w:pPr>
              <w:spacing w:after="200"/>
              <w:rPr>
                <w:rFonts w:ascii="Candara" w:hAnsi="Candara"/>
              </w:rPr>
            </w:pPr>
            <w:r w:rsidRPr="00775833">
              <w:rPr>
                <w:rFonts w:ascii="Candara" w:hAnsi="Candara"/>
              </w:rPr>
              <w:t>207</w:t>
            </w:r>
          </w:p>
        </w:tc>
        <w:tc>
          <w:tcPr>
            <w:tcW w:w="0" w:type="auto"/>
          </w:tcPr>
          <w:p w14:paraId="74E89CB1" w14:textId="1D08FD88" w:rsidR="001A08F5" w:rsidRPr="00775833" w:rsidRDefault="001A08F5" w:rsidP="006A5EA2">
            <w:pPr>
              <w:spacing w:after="200"/>
              <w:rPr>
                <w:rFonts w:ascii="Candara" w:hAnsi="Candara"/>
              </w:rPr>
            </w:pPr>
            <w:r w:rsidRPr="00775833">
              <w:rPr>
                <w:rFonts w:ascii="Candara" w:hAnsi="Candara"/>
              </w:rPr>
              <w:t>171</w:t>
            </w:r>
          </w:p>
        </w:tc>
      </w:tr>
      <w:tr w:rsidR="001A08F5" w:rsidRPr="00775833" w14:paraId="2159F155" w14:textId="77777777" w:rsidTr="005F6690">
        <w:tc>
          <w:tcPr>
            <w:tcW w:w="0" w:type="auto"/>
          </w:tcPr>
          <w:p w14:paraId="041626F2" w14:textId="773436BC" w:rsidR="001A08F5" w:rsidRPr="00775833" w:rsidRDefault="001A08F5" w:rsidP="00657EA7">
            <w:pPr>
              <w:spacing w:after="200"/>
              <w:rPr>
                <w:rFonts w:ascii="Candara" w:hAnsi="Candara"/>
              </w:rPr>
            </w:pPr>
            <w:r w:rsidRPr="00775833">
              <w:rPr>
                <w:rFonts w:ascii="Candara" w:hAnsi="Candara"/>
              </w:rPr>
              <w:t>WHS Evidence Brief 2</w:t>
            </w:r>
          </w:p>
        </w:tc>
        <w:tc>
          <w:tcPr>
            <w:tcW w:w="0" w:type="auto"/>
          </w:tcPr>
          <w:p w14:paraId="60E0C77C" w14:textId="15012475" w:rsidR="001A08F5" w:rsidRPr="00775833" w:rsidRDefault="001A08F5" w:rsidP="006A5EA2">
            <w:pPr>
              <w:spacing w:after="200"/>
              <w:rPr>
                <w:rFonts w:ascii="Candara" w:hAnsi="Candara"/>
              </w:rPr>
            </w:pPr>
            <w:r w:rsidRPr="00775833">
              <w:rPr>
                <w:rFonts w:ascii="Candara" w:hAnsi="Candara"/>
              </w:rPr>
              <w:t>115</w:t>
            </w:r>
          </w:p>
        </w:tc>
        <w:tc>
          <w:tcPr>
            <w:tcW w:w="0" w:type="auto"/>
          </w:tcPr>
          <w:p w14:paraId="2A51DB61" w14:textId="67E06AA7" w:rsidR="001A08F5" w:rsidRPr="00775833" w:rsidRDefault="001A08F5" w:rsidP="006A5EA2">
            <w:pPr>
              <w:spacing w:after="200"/>
              <w:rPr>
                <w:rFonts w:ascii="Candara" w:hAnsi="Candara"/>
              </w:rPr>
            </w:pPr>
            <w:r w:rsidRPr="00775833">
              <w:rPr>
                <w:rFonts w:ascii="Candara" w:hAnsi="Candara"/>
              </w:rPr>
              <w:t>84</w:t>
            </w:r>
          </w:p>
        </w:tc>
      </w:tr>
      <w:tr w:rsidR="001A08F5" w:rsidRPr="00775833" w14:paraId="4B33DFFD" w14:textId="77777777" w:rsidTr="005F6690">
        <w:tc>
          <w:tcPr>
            <w:tcW w:w="0" w:type="auto"/>
          </w:tcPr>
          <w:p w14:paraId="0112AB0E" w14:textId="11337694" w:rsidR="001A08F5" w:rsidRPr="00775833" w:rsidRDefault="001A08F5" w:rsidP="00657EA7">
            <w:pPr>
              <w:spacing w:after="200"/>
              <w:rPr>
                <w:rFonts w:ascii="Candara" w:hAnsi="Candara"/>
              </w:rPr>
            </w:pPr>
            <w:r w:rsidRPr="00775833">
              <w:rPr>
                <w:rFonts w:ascii="Candara" w:hAnsi="Candara"/>
              </w:rPr>
              <w:t>WHS Evidence Brief 3</w:t>
            </w:r>
          </w:p>
        </w:tc>
        <w:tc>
          <w:tcPr>
            <w:tcW w:w="0" w:type="auto"/>
          </w:tcPr>
          <w:p w14:paraId="4438DD7A" w14:textId="7E58C588" w:rsidR="001A08F5" w:rsidRPr="00775833" w:rsidRDefault="001A08F5" w:rsidP="006A5EA2">
            <w:pPr>
              <w:spacing w:after="200"/>
              <w:rPr>
                <w:rFonts w:ascii="Candara" w:hAnsi="Candara"/>
              </w:rPr>
            </w:pPr>
            <w:r w:rsidRPr="00775833">
              <w:rPr>
                <w:rFonts w:ascii="Candara" w:hAnsi="Candara"/>
              </w:rPr>
              <w:t>187</w:t>
            </w:r>
          </w:p>
        </w:tc>
        <w:tc>
          <w:tcPr>
            <w:tcW w:w="0" w:type="auto"/>
          </w:tcPr>
          <w:p w14:paraId="54955D4C" w14:textId="2E9EF455" w:rsidR="001A08F5" w:rsidRPr="00775833" w:rsidRDefault="001A08F5" w:rsidP="006A5EA2">
            <w:pPr>
              <w:spacing w:after="200"/>
              <w:rPr>
                <w:rFonts w:ascii="Candara" w:hAnsi="Candara"/>
              </w:rPr>
            </w:pPr>
            <w:r w:rsidRPr="00775833">
              <w:rPr>
                <w:rFonts w:ascii="Candara" w:hAnsi="Candara"/>
              </w:rPr>
              <w:t>153</w:t>
            </w:r>
          </w:p>
        </w:tc>
      </w:tr>
      <w:tr w:rsidR="001A08F5" w:rsidRPr="00775833" w14:paraId="70C73FCE" w14:textId="77777777" w:rsidTr="005F6690">
        <w:trPr>
          <w:trHeight w:val="494"/>
        </w:trPr>
        <w:tc>
          <w:tcPr>
            <w:tcW w:w="0" w:type="auto"/>
          </w:tcPr>
          <w:p w14:paraId="79947556" w14:textId="5F68F7BA" w:rsidR="001A08F5" w:rsidRPr="00775833" w:rsidRDefault="001A08F5" w:rsidP="00657EA7">
            <w:pPr>
              <w:spacing w:after="200"/>
              <w:rPr>
                <w:rFonts w:ascii="Candara" w:hAnsi="Candara"/>
              </w:rPr>
            </w:pPr>
            <w:r w:rsidRPr="00775833">
              <w:rPr>
                <w:rFonts w:ascii="Candara" w:hAnsi="Candara"/>
              </w:rPr>
              <w:t>WHS Evidence Brief 4</w:t>
            </w:r>
          </w:p>
        </w:tc>
        <w:tc>
          <w:tcPr>
            <w:tcW w:w="0" w:type="auto"/>
          </w:tcPr>
          <w:p w14:paraId="4F666F89" w14:textId="3A1378EA" w:rsidR="001A08F5" w:rsidRPr="00775833" w:rsidRDefault="001A08F5" w:rsidP="006A5EA2">
            <w:pPr>
              <w:spacing w:after="200"/>
              <w:rPr>
                <w:rFonts w:ascii="Candara" w:hAnsi="Candara"/>
              </w:rPr>
            </w:pPr>
            <w:r w:rsidRPr="00775833">
              <w:rPr>
                <w:rFonts w:ascii="Candara" w:hAnsi="Candara"/>
              </w:rPr>
              <w:t>127</w:t>
            </w:r>
          </w:p>
        </w:tc>
        <w:tc>
          <w:tcPr>
            <w:tcW w:w="0" w:type="auto"/>
          </w:tcPr>
          <w:p w14:paraId="27D1B390" w14:textId="179A62DF" w:rsidR="001A08F5" w:rsidRPr="00775833" w:rsidRDefault="001A08F5" w:rsidP="006A5EA2">
            <w:pPr>
              <w:spacing w:after="200"/>
              <w:rPr>
                <w:rFonts w:ascii="Candara" w:hAnsi="Candara"/>
              </w:rPr>
            </w:pPr>
            <w:r w:rsidRPr="00775833">
              <w:rPr>
                <w:rFonts w:ascii="Candara" w:hAnsi="Candara"/>
              </w:rPr>
              <w:t>102</w:t>
            </w:r>
          </w:p>
        </w:tc>
      </w:tr>
      <w:tr w:rsidR="00B959BF" w:rsidRPr="00775833" w14:paraId="3159FAE8" w14:textId="77777777" w:rsidTr="005F6690">
        <w:trPr>
          <w:trHeight w:val="494"/>
        </w:trPr>
        <w:tc>
          <w:tcPr>
            <w:tcW w:w="0" w:type="auto"/>
          </w:tcPr>
          <w:p w14:paraId="6184B63D" w14:textId="63FB6B40" w:rsidR="00B959BF" w:rsidRPr="00775833" w:rsidRDefault="00B959BF" w:rsidP="00657EA7">
            <w:pPr>
              <w:spacing w:after="200"/>
              <w:rPr>
                <w:rFonts w:ascii="Candara" w:hAnsi="Candara"/>
              </w:rPr>
            </w:pPr>
            <w:r w:rsidRPr="00775833">
              <w:rPr>
                <w:rFonts w:ascii="Candara" w:hAnsi="Candara"/>
              </w:rPr>
              <w:t>WHS Evidence Brief 5</w:t>
            </w:r>
          </w:p>
        </w:tc>
        <w:tc>
          <w:tcPr>
            <w:tcW w:w="0" w:type="auto"/>
          </w:tcPr>
          <w:p w14:paraId="3B501D59" w14:textId="3F4E4F57" w:rsidR="00B959BF" w:rsidRPr="00775833" w:rsidRDefault="00B959BF" w:rsidP="006A5EA2">
            <w:pPr>
              <w:spacing w:after="200"/>
              <w:rPr>
                <w:rFonts w:ascii="Candara" w:hAnsi="Candara"/>
              </w:rPr>
            </w:pPr>
            <w:r w:rsidRPr="00775833">
              <w:rPr>
                <w:rFonts w:ascii="Candara" w:hAnsi="Candara"/>
              </w:rPr>
              <w:t>77</w:t>
            </w:r>
          </w:p>
        </w:tc>
        <w:tc>
          <w:tcPr>
            <w:tcW w:w="0" w:type="auto"/>
          </w:tcPr>
          <w:p w14:paraId="0B82BB59" w14:textId="3A469552" w:rsidR="00B959BF" w:rsidRPr="00775833" w:rsidRDefault="00B959BF" w:rsidP="006A5EA2">
            <w:pPr>
              <w:spacing w:after="200"/>
              <w:rPr>
                <w:rFonts w:ascii="Candara" w:hAnsi="Candara"/>
              </w:rPr>
            </w:pPr>
            <w:r w:rsidRPr="00775833">
              <w:rPr>
                <w:rFonts w:ascii="Candara" w:hAnsi="Candara"/>
              </w:rPr>
              <w:t>61</w:t>
            </w:r>
          </w:p>
        </w:tc>
      </w:tr>
      <w:tr w:rsidR="001A08F5" w:rsidRPr="00775833" w14:paraId="62B5B816" w14:textId="77777777" w:rsidTr="005F6690">
        <w:tc>
          <w:tcPr>
            <w:tcW w:w="0" w:type="auto"/>
          </w:tcPr>
          <w:p w14:paraId="1E39DEA9" w14:textId="1FD39B9B" w:rsidR="001A08F5" w:rsidRPr="00775833" w:rsidRDefault="001A08F5" w:rsidP="00657EA7">
            <w:pPr>
              <w:spacing w:after="200"/>
              <w:rPr>
                <w:rFonts w:ascii="Candara" w:hAnsi="Candara"/>
              </w:rPr>
            </w:pPr>
            <w:r w:rsidRPr="00775833">
              <w:rPr>
                <w:rFonts w:ascii="Candara" w:hAnsi="Candara"/>
              </w:rPr>
              <w:t>Key Messages of WHS Evidence Briefs</w:t>
            </w:r>
          </w:p>
        </w:tc>
        <w:tc>
          <w:tcPr>
            <w:tcW w:w="0" w:type="auto"/>
          </w:tcPr>
          <w:p w14:paraId="2D1FAEF8" w14:textId="63BF7F0B" w:rsidR="001A08F5" w:rsidRPr="00775833" w:rsidRDefault="001A08F5" w:rsidP="006A5EA2">
            <w:pPr>
              <w:spacing w:after="200"/>
              <w:rPr>
                <w:rFonts w:ascii="Candara" w:hAnsi="Candara"/>
              </w:rPr>
            </w:pPr>
            <w:r w:rsidRPr="00775833">
              <w:rPr>
                <w:rFonts w:ascii="Candara" w:hAnsi="Candara"/>
              </w:rPr>
              <w:t>185</w:t>
            </w:r>
          </w:p>
        </w:tc>
        <w:tc>
          <w:tcPr>
            <w:tcW w:w="0" w:type="auto"/>
          </w:tcPr>
          <w:p w14:paraId="33883510" w14:textId="0CC7169F" w:rsidR="001A08F5" w:rsidRPr="00775833" w:rsidRDefault="001A08F5" w:rsidP="006A5EA2">
            <w:pPr>
              <w:spacing w:after="200"/>
              <w:rPr>
                <w:rFonts w:ascii="Candara" w:hAnsi="Candara"/>
              </w:rPr>
            </w:pPr>
            <w:r w:rsidRPr="00775833">
              <w:rPr>
                <w:rFonts w:ascii="Candara" w:hAnsi="Candara"/>
              </w:rPr>
              <w:t>133</w:t>
            </w:r>
          </w:p>
        </w:tc>
      </w:tr>
      <w:tr w:rsidR="00B959BF" w:rsidRPr="00775833" w14:paraId="7F3F70C7" w14:textId="77777777" w:rsidTr="005F6690">
        <w:tc>
          <w:tcPr>
            <w:tcW w:w="0" w:type="auto"/>
          </w:tcPr>
          <w:p w14:paraId="6E50613B" w14:textId="3FD6850C" w:rsidR="00B959BF" w:rsidRPr="00775833" w:rsidRDefault="00B959BF" w:rsidP="00657EA7">
            <w:pPr>
              <w:spacing w:after="200"/>
              <w:rPr>
                <w:rFonts w:ascii="Candara" w:hAnsi="Candara"/>
              </w:rPr>
            </w:pPr>
            <w:r w:rsidRPr="00775833">
              <w:rPr>
                <w:rFonts w:ascii="Candara" w:hAnsi="Candara"/>
              </w:rPr>
              <w:t>Total</w:t>
            </w:r>
          </w:p>
        </w:tc>
        <w:tc>
          <w:tcPr>
            <w:tcW w:w="0" w:type="auto"/>
          </w:tcPr>
          <w:p w14:paraId="1CAF08F3" w14:textId="4BEF01F5" w:rsidR="00B959BF" w:rsidRPr="00775833" w:rsidRDefault="00B959BF" w:rsidP="006A5EA2">
            <w:pPr>
              <w:spacing w:after="200"/>
              <w:rPr>
                <w:rFonts w:ascii="Candara" w:hAnsi="Candara"/>
              </w:rPr>
            </w:pPr>
            <w:r w:rsidRPr="00775833">
              <w:rPr>
                <w:rFonts w:ascii="Candara" w:hAnsi="Candara"/>
              </w:rPr>
              <w:t>2,097</w:t>
            </w:r>
          </w:p>
        </w:tc>
        <w:tc>
          <w:tcPr>
            <w:tcW w:w="0" w:type="auto"/>
          </w:tcPr>
          <w:p w14:paraId="01F71724" w14:textId="1F35CC29" w:rsidR="00B959BF" w:rsidRPr="00775833" w:rsidRDefault="00B959BF" w:rsidP="006A5EA2">
            <w:pPr>
              <w:spacing w:after="200"/>
              <w:rPr>
                <w:rFonts w:ascii="Candara" w:hAnsi="Candara"/>
              </w:rPr>
            </w:pPr>
            <w:r w:rsidRPr="00775833">
              <w:rPr>
                <w:rFonts w:ascii="Candara" w:hAnsi="Candara"/>
              </w:rPr>
              <w:t>1,510</w:t>
            </w:r>
          </w:p>
        </w:tc>
      </w:tr>
    </w:tbl>
    <w:p w14:paraId="124E99D2" w14:textId="77777777" w:rsidR="006A5EA2" w:rsidRPr="00775833" w:rsidRDefault="006A5EA2">
      <w:pPr>
        <w:rPr>
          <w:rFonts w:ascii="Candara" w:hAnsi="Candara"/>
        </w:rPr>
      </w:pPr>
    </w:p>
    <w:p w14:paraId="6CC59F0C" w14:textId="77777777" w:rsidR="00B26747" w:rsidRPr="00775833" w:rsidRDefault="00B26747" w:rsidP="00B26747">
      <w:pPr>
        <w:rPr>
          <w:rFonts w:ascii="Candara" w:hAnsi="Candara"/>
        </w:rPr>
      </w:pPr>
      <w:r w:rsidRPr="00775833">
        <w:rPr>
          <w:rFonts w:ascii="Candara" w:hAnsi="Candara"/>
          <w:b/>
        </w:rPr>
        <w:t>Top 5 pages on JLI website (Oct</w:t>
      </w:r>
      <w:r w:rsidR="001A08F5" w:rsidRPr="00775833">
        <w:rPr>
          <w:rFonts w:ascii="Candara" w:hAnsi="Candara"/>
          <w:b/>
        </w:rPr>
        <w:t xml:space="preserve"> 2015-</w:t>
      </w:r>
      <w:r w:rsidRPr="00775833">
        <w:rPr>
          <w:rFonts w:ascii="Candara" w:hAnsi="Candara"/>
          <w:b/>
        </w:rPr>
        <w:t xml:space="preserve"> Oct</w:t>
      </w:r>
      <w:r w:rsidR="001A08F5" w:rsidRPr="00775833">
        <w:rPr>
          <w:rFonts w:ascii="Candara" w:hAnsi="Candara"/>
          <w:b/>
        </w:rPr>
        <w:t xml:space="preserve"> 2016</w:t>
      </w:r>
      <w:r w:rsidRPr="00775833">
        <w:rPr>
          <w:rFonts w:ascii="Candara" w:hAnsi="Candara"/>
          <w:b/>
        </w:rPr>
        <w:t>)</w:t>
      </w:r>
      <w:r w:rsidRPr="00775833">
        <w:rPr>
          <w:rFonts w:ascii="Candara" w:hAnsi="Candara"/>
        </w:rPr>
        <w:t xml:space="preserve"> </w:t>
      </w:r>
    </w:p>
    <w:p w14:paraId="6C6FD871" w14:textId="10405A19" w:rsidR="006A5EA2" w:rsidRPr="00775833" w:rsidRDefault="00B26747">
      <w:pPr>
        <w:rPr>
          <w:rFonts w:ascii="Candara" w:hAnsi="Candara"/>
        </w:rPr>
      </w:pPr>
      <w:r w:rsidRPr="00775833">
        <w:rPr>
          <w:rFonts w:ascii="Candara" w:hAnsi="Candara"/>
        </w:rPr>
        <w:t>Conference attendees and organization pages were in the top page views, which supports the web change plan to include formal membership including organization profiles and individual profiles.</w:t>
      </w: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4900"/>
        <w:gridCol w:w="1167"/>
        <w:gridCol w:w="1864"/>
        <w:gridCol w:w="1645"/>
      </w:tblGrid>
      <w:tr w:rsidR="001A08F5" w:rsidRPr="00775833" w14:paraId="5B7C6185" w14:textId="32DCE375" w:rsidTr="005F6690">
        <w:tc>
          <w:tcPr>
            <w:tcW w:w="4900" w:type="dxa"/>
            <w:shd w:val="clear" w:color="auto" w:fill="E2EFD9" w:themeFill="accent6" w:themeFillTint="33"/>
          </w:tcPr>
          <w:p w14:paraId="4DB811C6" w14:textId="77777777" w:rsidR="001A08F5" w:rsidRPr="00775833" w:rsidRDefault="001A08F5" w:rsidP="006A5EA2">
            <w:pPr>
              <w:tabs>
                <w:tab w:val="left" w:pos="3113"/>
              </w:tabs>
              <w:rPr>
                <w:rFonts w:ascii="Candara" w:hAnsi="Candara"/>
              </w:rPr>
            </w:pPr>
            <w:r w:rsidRPr="00775833">
              <w:rPr>
                <w:rFonts w:ascii="Candara" w:hAnsi="Candara"/>
              </w:rPr>
              <w:tab/>
            </w:r>
          </w:p>
        </w:tc>
        <w:tc>
          <w:tcPr>
            <w:tcW w:w="1167" w:type="dxa"/>
            <w:shd w:val="clear" w:color="auto" w:fill="E2EFD9" w:themeFill="accent6" w:themeFillTint="33"/>
          </w:tcPr>
          <w:p w14:paraId="298EB638" w14:textId="77777777" w:rsidR="001A08F5" w:rsidRPr="00775833" w:rsidRDefault="001A08F5" w:rsidP="006A5EA2">
            <w:pPr>
              <w:rPr>
                <w:rFonts w:ascii="Candara" w:hAnsi="Candara"/>
                <w:b/>
              </w:rPr>
            </w:pPr>
            <w:r w:rsidRPr="00775833">
              <w:rPr>
                <w:rFonts w:ascii="Candara" w:hAnsi="Candara"/>
                <w:b/>
              </w:rPr>
              <w:t>Page Views</w:t>
            </w:r>
          </w:p>
        </w:tc>
        <w:tc>
          <w:tcPr>
            <w:tcW w:w="1864" w:type="dxa"/>
            <w:shd w:val="clear" w:color="auto" w:fill="E2EFD9" w:themeFill="accent6" w:themeFillTint="33"/>
          </w:tcPr>
          <w:p w14:paraId="62F13B4A" w14:textId="77777777" w:rsidR="001A08F5" w:rsidRPr="00775833" w:rsidRDefault="001A08F5" w:rsidP="006A5EA2">
            <w:pPr>
              <w:rPr>
                <w:rFonts w:ascii="Candara" w:hAnsi="Candara"/>
                <w:b/>
              </w:rPr>
            </w:pPr>
            <w:r w:rsidRPr="00775833">
              <w:rPr>
                <w:rFonts w:ascii="Candara" w:hAnsi="Candara"/>
                <w:b/>
              </w:rPr>
              <w:t>Unique Page Views</w:t>
            </w:r>
          </w:p>
        </w:tc>
        <w:tc>
          <w:tcPr>
            <w:tcW w:w="1645" w:type="dxa"/>
            <w:shd w:val="clear" w:color="auto" w:fill="E2EFD9" w:themeFill="accent6" w:themeFillTint="33"/>
          </w:tcPr>
          <w:p w14:paraId="5F0EC629" w14:textId="4E03D17B" w:rsidR="001A08F5" w:rsidRPr="00775833" w:rsidRDefault="001A08F5" w:rsidP="006A5EA2">
            <w:pPr>
              <w:rPr>
                <w:rFonts w:ascii="Candara" w:hAnsi="Candara"/>
                <w:b/>
              </w:rPr>
            </w:pPr>
            <w:r w:rsidRPr="00775833">
              <w:rPr>
                <w:rFonts w:ascii="Candara" w:hAnsi="Candara"/>
                <w:b/>
              </w:rPr>
              <w:t>% Change from last year</w:t>
            </w:r>
          </w:p>
        </w:tc>
      </w:tr>
      <w:tr w:rsidR="001A08F5" w:rsidRPr="00775833" w14:paraId="26161497" w14:textId="54D4F7BF" w:rsidTr="005F6690">
        <w:trPr>
          <w:trHeight w:val="287"/>
        </w:trPr>
        <w:tc>
          <w:tcPr>
            <w:tcW w:w="4900" w:type="dxa"/>
          </w:tcPr>
          <w:p w14:paraId="4DB60AC6" w14:textId="3B59253D" w:rsidR="001A08F5" w:rsidRPr="00775833" w:rsidRDefault="001A08F5" w:rsidP="006A5EA2">
            <w:pPr>
              <w:rPr>
                <w:rFonts w:ascii="Candara" w:hAnsi="Candara"/>
              </w:rPr>
            </w:pPr>
            <w:r w:rsidRPr="00775833">
              <w:rPr>
                <w:rFonts w:ascii="Candara" w:hAnsi="Candara"/>
              </w:rPr>
              <w:t>JLI Home Page</w:t>
            </w:r>
          </w:p>
        </w:tc>
        <w:tc>
          <w:tcPr>
            <w:tcW w:w="1167" w:type="dxa"/>
          </w:tcPr>
          <w:p w14:paraId="5BC83781" w14:textId="53CEE83B" w:rsidR="001A08F5" w:rsidRPr="00775833" w:rsidRDefault="001A08F5" w:rsidP="006A5EA2">
            <w:pPr>
              <w:rPr>
                <w:rFonts w:ascii="Candara" w:hAnsi="Candara"/>
              </w:rPr>
            </w:pPr>
            <w:r w:rsidRPr="00775833">
              <w:rPr>
                <w:rFonts w:ascii="Candara" w:hAnsi="Candara"/>
              </w:rPr>
              <w:t>12,706</w:t>
            </w:r>
          </w:p>
        </w:tc>
        <w:tc>
          <w:tcPr>
            <w:tcW w:w="1864" w:type="dxa"/>
          </w:tcPr>
          <w:p w14:paraId="2B062715" w14:textId="241E2D94" w:rsidR="001A08F5" w:rsidRPr="00775833" w:rsidRDefault="001A08F5" w:rsidP="006A5EA2">
            <w:pPr>
              <w:rPr>
                <w:rFonts w:ascii="Candara" w:hAnsi="Candara"/>
              </w:rPr>
            </w:pPr>
            <w:r w:rsidRPr="00775833">
              <w:rPr>
                <w:rFonts w:ascii="Candara" w:hAnsi="Candara"/>
              </w:rPr>
              <w:t>7,995</w:t>
            </w:r>
          </w:p>
        </w:tc>
        <w:tc>
          <w:tcPr>
            <w:tcW w:w="1645" w:type="dxa"/>
          </w:tcPr>
          <w:p w14:paraId="093146F6" w14:textId="4EF67C26" w:rsidR="001A08F5" w:rsidRPr="00775833" w:rsidRDefault="001A08F5" w:rsidP="001A08F5">
            <w:pPr>
              <w:rPr>
                <w:rFonts w:ascii="Candara" w:hAnsi="Candara"/>
              </w:rPr>
            </w:pPr>
            <w:r w:rsidRPr="00775833">
              <w:rPr>
                <w:rFonts w:ascii="Candara" w:hAnsi="Candara"/>
              </w:rPr>
              <w:t>+3%</w:t>
            </w:r>
          </w:p>
        </w:tc>
      </w:tr>
      <w:tr w:rsidR="001A08F5" w:rsidRPr="00775833" w14:paraId="15A183CF" w14:textId="427C0669" w:rsidTr="005F6690">
        <w:trPr>
          <w:trHeight w:val="287"/>
        </w:trPr>
        <w:tc>
          <w:tcPr>
            <w:tcW w:w="4900" w:type="dxa"/>
          </w:tcPr>
          <w:p w14:paraId="750C4B9D" w14:textId="0857B22F" w:rsidR="001A08F5" w:rsidRPr="00775833" w:rsidRDefault="001A08F5" w:rsidP="006A5EA2">
            <w:pPr>
              <w:rPr>
                <w:rFonts w:ascii="Candara" w:hAnsi="Candara"/>
              </w:rPr>
            </w:pPr>
            <w:r w:rsidRPr="00775833">
              <w:rPr>
                <w:rFonts w:ascii="Candara" w:hAnsi="Candara"/>
              </w:rPr>
              <w:t>JLI Resources Pages</w:t>
            </w:r>
          </w:p>
        </w:tc>
        <w:tc>
          <w:tcPr>
            <w:tcW w:w="1167" w:type="dxa"/>
          </w:tcPr>
          <w:p w14:paraId="73BDAEC8" w14:textId="275B72AB" w:rsidR="001A08F5" w:rsidRPr="00775833" w:rsidRDefault="001A08F5" w:rsidP="006A5EA2">
            <w:pPr>
              <w:rPr>
                <w:rFonts w:ascii="Candara" w:hAnsi="Candara" w:cs="Calibri"/>
              </w:rPr>
            </w:pPr>
            <w:r w:rsidRPr="00775833">
              <w:rPr>
                <w:rFonts w:ascii="Candara" w:hAnsi="Candara" w:cs="Calibri"/>
              </w:rPr>
              <w:t>9,017</w:t>
            </w:r>
          </w:p>
        </w:tc>
        <w:tc>
          <w:tcPr>
            <w:tcW w:w="1864" w:type="dxa"/>
          </w:tcPr>
          <w:p w14:paraId="4EE72C76" w14:textId="7A4AC96F" w:rsidR="001A08F5" w:rsidRPr="00775833" w:rsidRDefault="001A08F5" w:rsidP="006A5EA2">
            <w:pPr>
              <w:rPr>
                <w:rFonts w:ascii="Candara" w:hAnsi="Candara" w:cs="Calibri"/>
              </w:rPr>
            </w:pPr>
            <w:r w:rsidRPr="00775833">
              <w:rPr>
                <w:rFonts w:ascii="Candara" w:hAnsi="Candara" w:cs="Calibri"/>
              </w:rPr>
              <w:t>7.359</w:t>
            </w:r>
          </w:p>
        </w:tc>
        <w:tc>
          <w:tcPr>
            <w:tcW w:w="1645" w:type="dxa"/>
          </w:tcPr>
          <w:p w14:paraId="2B0EC915" w14:textId="2CCB7B4F" w:rsidR="001A08F5" w:rsidRPr="00775833" w:rsidRDefault="001A08F5" w:rsidP="001A08F5">
            <w:pPr>
              <w:rPr>
                <w:rFonts w:ascii="Candara" w:hAnsi="Candara" w:cs="Calibri"/>
              </w:rPr>
            </w:pPr>
            <w:r w:rsidRPr="00775833">
              <w:rPr>
                <w:rFonts w:ascii="Candara" w:hAnsi="Candara" w:cs="Calibri"/>
              </w:rPr>
              <w:t>+28%</w:t>
            </w:r>
          </w:p>
        </w:tc>
      </w:tr>
      <w:tr w:rsidR="001A08F5" w:rsidRPr="00775833" w14:paraId="044E0BC2" w14:textId="7144E36C" w:rsidTr="005F6690">
        <w:tc>
          <w:tcPr>
            <w:tcW w:w="4900" w:type="dxa"/>
          </w:tcPr>
          <w:p w14:paraId="5BD7CC78" w14:textId="146D558E" w:rsidR="001A08F5" w:rsidRPr="00775833" w:rsidRDefault="001A08F5" w:rsidP="006A5EA2">
            <w:pPr>
              <w:rPr>
                <w:rFonts w:ascii="Candara" w:hAnsi="Candara"/>
              </w:rPr>
            </w:pPr>
            <w:r w:rsidRPr="00775833">
              <w:rPr>
                <w:rFonts w:ascii="Candara" w:hAnsi="Candara"/>
              </w:rPr>
              <w:t>JLI News</w:t>
            </w:r>
          </w:p>
        </w:tc>
        <w:tc>
          <w:tcPr>
            <w:tcW w:w="1167" w:type="dxa"/>
          </w:tcPr>
          <w:p w14:paraId="00CC03A6" w14:textId="5151BF79" w:rsidR="001A08F5" w:rsidRPr="00775833" w:rsidRDefault="001A08F5" w:rsidP="006A5EA2">
            <w:pPr>
              <w:rPr>
                <w:rFonts w:ascii="Candara" w:hAnsi="Candara" w:cs="Calibri"/>
              </w:rPr>
            </w:pPr>
            <w:r w:rsidRPr="00775833">
              <w:rPr>
                <w:rFonts w:ascii="Candara" w:hAnsi="Candara" w:cs="Calibri"/>
              </w:rPr>
              <w:t>2,398</w:t>
            </w:r>
          </w:p>
        </w:tc>
        <w:tc>
          <w:tcPr>
            <w:tcW w:w="1864" w:type="dxa"/>
          </w:tcPr>
          <w:p w14:paraId="2DB49893" w14:textId="5B682F99" w:rsidR="001A08F5" w:rsidRPr="00775833" w:rsidRDefault="001A08F5" w:rsidP="006A5EA2">
            <w:pPr>
              <w:rPr>
                <w:rFonts w:ascii="Candara" w:hAnsi="Candara" w:cs="Calibri"/>
              </w:rPr>
            </w:pPr>
            <w:r w:rsidRPr="00775833">
              <w:rPr>
                <w:rFonts w:ascii="Candara" w:hAnsi="Candara" w:cs="Calibri"/>
              </w:rPr>
              <w:t>1,774</w:t>
            </w:r>
          </w:p>
        </w:tc>
        <w:tc>
          <w:tcPr>
            <w:tcW w:w="1645" w:type="dxa"/>
          </w:tcPr>
          <w:p w14:paraId="7AD59A4C" w14:textId="246796C7" w:rsidR="001A08F5" w:rsidRPr="00775833" w:rsidRDefault="001A08F5" w:rsidP="006A5EA2">
            <w:pPr>
              <w:rPr>
                <w:rFonts w:ascii="Candara" w:hAnsi="Candara" w:cs="Calibri"/>
              </w:rPr>
            </w:pPr>
            <w:r w:rsidRPr="00775833">
              <w:rPr>
                <w:rFonts w:ascii="Candara" w:hAnsi="Candara" w:cs="Calibri"/>
              </w:rPr>
              <w:t>-</w:t>
            </w:r>
          </w:p>
        </w:tc>
      </w:tr>
      <w:tr w:rsidR="001A08F5" w:rsidRPr="00775833" w14:paraId="463874BE" w14:textId="6F8D3D62" w:rsidTr="005F6690">
        <w:tc>
          <w:tcPr>
            <w:tcW w:w="4900" w:type="dxa"/>
          </w:tcPr>
          <w:p w14:paraId="61D618E8" w14:textId="083C82A9" w:rsidR="001A08F5" w:rsidRPr="00775833" w:rsidRDefault="001A08F5" w:rsidP="006A5EA2">
            <w:pPr>
              <w:rPr>
                <w:rFonts w:ascii="Candara" w:hAnsi="Candara"/>
              </w:rPr>
            </w:pPr>
            <w:r w:rsidRPr="00775833">
              <w:rPr>
                <w:rFonts w:ascii="Candara" w:hAnsi="Candara"/>
              </w:rPr>
              <w:t>R&amp;SD Conference Home Page</w:t>
            </w:r>
          </w:p>
        </w:tc>
        <w:tc>
          <w:tcPr>
            <w:tcW w:w="1167" w:type="dxa"/>
          </w:tcPr>
          <w:p w14:paraId="6D865CB6" w14:textId="526C3D8C" w:rsidR="001A08F5" w:rsidRPr="00775833" w:rsidRDefault="001A08F5" w:rsidP="006A5EA2">
            <w:pPr>
              <w:rPr>
                <w:rFonts w:ascii="Candara" w:hAnsi="Candara" w:cs="Calibri"/>
              </w:rPr>
            </w:pPr>
            <w:r w:rsidRPr="00775833">
              <w:rPr>
                <w:rFonts w:ascii="Candara" w:hAnsi="Candara" w:cs="Calibri"/>
              </w:rPr>
              <w:t>941</w:t>
            </w:r>
          </w:p>
        </w:tc>
        <w:tc>
          <w:tcPr>
            <w:tcW w:w="1864" w:type="dxa"/>
          </w:tcPr>
          <w:p w14:paraId="569FA98D" w14:textId="1D820FC2" w:rsidR="001A08F5" w:rsidRPr="00775833" w:rsidRDefault="001A08F5" w:rsidP="006A5EA2">
            <w:pPr>
              <w:rPr>
                <w:rFonts w:ascii="Candara" w:hAnsi="Candara" w:cs="Calibri"/>
              </w:rPr>
            </w:pPr>
            <w:r w:rsidRPr="00775833">
              <w:rPr>
                <w:rFonts w:ascii="Candara" w:hAnsi="Candara" w:cs="Calibri"/>
              </w:rPr>
              <w:t>596</w:t>
            </w:r>
          </w:p>
        </w:tc>
        <w:tc>
          <w:tcPr>
            <w:tcW w:w="1645" w:type="dxa"/>
          </w:tcPr>
          <w:p w14:paraId="1878C879" w14:textId="430EF961" w:rsidR="001A08F5" w:rsidRPr="00775833" w:rsidRDefault="001A08F5" w:rsidP="006A5EA2">
            <w:pPr>
              <w:rPr>
                <w:rFonts w:ascii="Candara" w:hAnsi="Candara" w:cs="Calibri"/>
              </w:rPr>
            </w:pPr>
            <w:r w:rsidRPr="00775833">
              <w:rPr>
                <w:rFonts w:ascii="Candara" w:hAnsi="Candara" w:cs="Calibri"/>
              </w:rPr>
              <w:t>-</w:t>
            </w:r>
          </w:p>
        </w:tc>
      </w:tr>
      <w:tr w:rsidR="001A08F5" w:rsidRPr="00775833" w14:paraId="09E1DB86" w14:textId="6CAF84C6" w:rsidTr="005F6690">
        <w:tc>
          <w:tcPr>
            <w:tcW w:w="4900" w:type="dxa"/>
          </w:tcPr>
          <w:p w14:paraId="5BA74FAF" w14:textId="3C11AB4F" w:rsidR="001A08F5" w:rsidRPr="00775833" w:rsidRDefault="001A08F5" w:rsidP="006A5EA2">
            <w:pPr>
              <w:rPr>
                <w:rFonts w:ascii="Candara" w:hAnsi="Candara"/>
              </w:rPr>
            </w:pPr>
            <w:r w:rsidRPr="00775833">
              <w:rPr>
                <w:rFonts w:ascii="Candara" w:hAnsi="Candara"/>
              </w:rPr>
              <w:t xml:space="preserve">WHS Side Event Home Page </w:t>
            </w:r>
          </w:p>
        </w:tc>
        <w:tc>
          <w:tcPr>
            <w:tcW w:w="1167" w:type="dxa"/>
          </w:tcPr>
          <w:p w14:paraId="3CA8DCBE" w14:textId="670CF62A" w:rsidR="001A08F5" w:rsidRPr="00775833" w:rsidRDefault="001A08F5" w:rsidP="006A5EA2">
            <w:pPr>
              <w:rPr>
                <w:rFonts w:ascii="Candara" w:hAnsi="Candara" w:cs="Calibri"/>
              </w:rPr>
            </w:pPr>
            <w:r w:rsidRPr="00775833">
              <w:rPr>
                <w:rFonts w:ascii="Candara" w:hAnsi="Candara" w:cs="Calibri"/>
              </w:rPr>
              <w:t>770</w:t>
            </w:r>
          </w:p>
        </w:tc>
        <w:tc>
          <w:tcPr>
            <w:tcW w:w="1864" w:type="dxa"/>
          </w:tcPr>
          <w:p w14:paraId="35293BA4" w14:textId="51CBF406" w:rsidR="001A08F5" w:rsidRPr="00775833" w:rsidRDefault="001A08F5" w:rsidP="006A5EA2">
            <w:pPr>
              <w:rPr>
                <w:rFonts w:ascii="Candara" w:hAnsi="Candara" w:cs="Calibri"/>
              </w:rPr>
            </w:pPr>
            <w:r w:rsidRPr="00775833">
              <w:rPr>
                <w:rFonts w:ascii="Candara" w:hAnsi="Candara" w:cs="Calibri"/>
              </w:rPr>
              <w:t>503</w:t>
            </w:r>
          </w:p>
        </w:tc>
        <w:tc>
          <w:tcPr>
            <w:tcW w:w="1645" w:type="dxa"/>
          </w:tcPr>
          <w:p w14:paraId="24859053" w14:textId="185D64EC" w:rsidR="001A08F5" w:rsidRPr="00775833" w:rsidRDefault="001A08F5" w:rsidP="006A5EA2">
            <w:pPr>
              <w:rPr>
                <w:rFonts w:ascii="Candara" w:hAnsi="Candara" w:cs="Calibri"/>
              </w:rPr>
            </w:pPr>
            <w:r w:rsidRPr="00775833">
              <w:rPr>
                <w:rFonts w:ascii="Candara" w:hAnsi="Candara" w:cs="Calibri"/>
              </w:rPr>
              <w:t>-</w:t>
            </w:r>
          </w:p>
        </w:tc>
      </w:tr>
    </w:tbl>
    <w:p w14:paraId="4C2A6DB0" w14:textId="77777777" w:rsidR="00CB0F14" w:rsidRPr="00775833" w:rsidRDefault="00CB0F14">
      <w:pPr>
        <w:rPr>
          <w:rFonts w:ascii="Candara" w:hAnsi="Candara"/>
        </w:rPr>
      </w:pPr>
    </w:p>
    <w:p w14:paraId="60577681" w14:textId="77777777" w:rsidR="00B26747" w:rsidRPr="00775833" w:rsidRDefault="006A5EA2">
      <w:pPr>
        <w:rPr>
          <w:rFonts w:ascii="Candara" w:hAnsi="Candara"/>
        </w:rPr>
      </w:pPr>
      <w:r w:rsidRPr="00775833">
        <w:rPr>
          <w:rFonts w:ascii="Candara" w:hAnsi="Candara"/>
          <w:b/>
        </w:rPr>
        <w:t xml:space="preserve">Top 10 JLI Resources </w:t>
      </w:r>
      <w:r w:rsidR="00B26747" w:rsidRPr="00775833">
        <w:rPr>
          <w:rFonts w:ascii="Candara" w:hAnsi="Candara"/>
          <w:b/>
        </w:rPr>
        <w:t>(Oct 2015- Oct 2016)</w:t>
      </w:r>
      <w:r w:rsidR="00B26747" w:rsidRPr="00775833">
        <w:rPr>
          <w:rFonts w:ascii="Candara" w:hAnsi="Candara"/>
        </w:rPr>
        <w:t xml:space="preserve"> </w:t>
      </w:r>
    </w:p>
    <w:p w14:paraId="03B6371A" w14:textId="166A1D7D" w:rsidR="006A5EA2" w:rsidRPr="00775833" w:rsidRDefault="00B26747">
      <w:pPr>
        <w:rPr>
          <w:rFonts w:ascii="Candara" w:hAnsi="Candara"/>
          <w:b/>
        </w:rPr>
      </w:pPr>
      <w:r w:rsidRPr="00775833">
        <w:rPr>
          <w:rFonts w:ascii="Candara" w:hAnsi="Candara"/>
        </w:rPr>
        <w:t>Of the top 10 resources, six of the 10 are shorter resources (about 10 pages or less).</w:t>
      </w: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5665"/>
        <w:gridCol w:w="1347"/>
        <w:gridCol w:w="2338"/>
      </w:tblGrid>
      <w:tr w:rsidR="006A5EA2" w:rsidRPr="00775833" w14:paraId="6D7B403D" w14:textId="77777777" w:rsidTr="005F6690">
        <w:tc>
          <w:tcPr>
            <w:tcW w:w="5665" w:type="dxa"/>
            <w:shd w:val="clear" w:color="auto" w:fill="E2EFD9" w:themeFill="accent6" w:themeFillTint="33"/>
          </w:tcPr>
          <w:p w14:paraId="1873C219" w14:textId="77777777" w:rsidR="006A5EA2" w:rsidRPr="00775833" w:rsidRDefault="006A5EA2" w:rsidP="006A5EA2">
            <w:pPr>
              <w:tabs>
                <w:tab w:val="left" w:pos="3113"/>
              </w:tabs>
              <w:rPr>
                <w:rFonts w:ascii="Candara" w:hAnsi="Candara"/>
              </w:rPr>
            </w:pPr>
            <w:r w:rsidRPr="00775833">
              <w:rPr>
                <w:rFonts w:ascii="Candara" w:hAnsi="Candara"/>
              </w:rPr>
              <w:tab/>
            </w:r>
          </w:p>
        </w:tc>
        <w:tc>
          <w:tcPr>
            <w:tcW w:w="1347" w:type="dxa"/>
            <w:shd w:val="clear" w:color="auto" w:fill="E2EFD9" w:themeFill="accent6" w:themeFillTint="33"/>
          </w:tcPr>
          <w:p w14:paraId="2BE9E704" w14:textId="14B23F95" w:rsidR="006A5EA2" w:rsidRPr="00775833" w:rsidRDefault="006A5EA2" w:rsidP="006A5EA2">
            <w:pPr>
              <w:rPr>
                <w:rFonts w:ascii="Candara" w:hAnsi="Candara"/>
                <w:b/>
              </w:rPr>
            </w:pPr>
            <w:r w:rsidRPr="00775833">
              <w:rPr>
                <w:rFonts w:ascii="Candara" w:hAnsi="Candara"/>
                <w:b/>
              </w:rPr>
              <w:t>Page Views</w:t>
            </w:r>
            <w:r w:rsidR="00B959BF" w:rsidRPr="00775833">
              <w:rPr>
                <w:rFonts w:ascii="Candara" w:hAnsi="Candara"/>
                <w:b/>
              </w:rPr>
              <w:t xml:space="preserve"> (previous year)</w:t>
            </w:r>
          </w:p>
        </w:tc>
        <w:tc>
          <w:tcPr>
            <w:tcW w:w="2338" w:type="dxa"/>
            <w:shd w:val="clear" w:color="auto" w:fill="E2EFD9" w:themeFill="accent6" w:themeFillTint="33"/>
          </w:tcPr>
          <w:p w14:paraId="47504531" w14:textId="153DEF41" w:rsidR="006A5EA2" w:rsidRPr="00775833" w:rsidRDefault="006A5EA2" w:rsidP="006A5EA2">
            <w:pPr>
              <w:rPr>
                <w:rFonts w:ascii="Candara" w:hAnsi="Candara"/>
                <w:b/>
              </w:rPr>
            </w:pPr>
            <w:r w:rsidRPr="00775833">
              <w:rPr>
                <w:rFonts w:ascii="Candara" w:hAnsi="Candara"/>
                <w:b/>
              </w:rPr>
              <w:t>Unique Page Views</w:t>
            </w:r>
            <w:r w:rsidR="00B959BF" w:rsidRPr="00775833">
              <w:rPr>
                <w:rFonts w:ascii="Candara" w:hAnsi="Candara"/>
                <w:b/>
              </w:rPr>
              <w:t xml:space="preserve"> (previous year)</w:t>
            </w:r>
          </w:p>
        </w:tc>
      </w:tr>
      <w:tr w:rsidR="00A17C36" w:rsidRPr="00775833" w14:paraId="28B79AB7" w14:textId="77777777" w:rsidTr="005F6690">
        <w:tc>
          <w:tcPr>
            <w:tcW w:w="5665" w:type="dxa"/>
          </w:tcPr>
          <w:p w14:paraId="2C5C6364" w14:textId="1E680A95" w:rsidR="00A17C36" w:rsidRPr="00775833" w:rsidRDefault="00251E73" w:rsidP="00A17C36">
            <w:pPr>
              <w:rPr>
                <w:rFonts w:ascii="Candara" w:hAnsi="Candara"/>
              </w:rPr>
            </w:pPr>
            <w:r w:rsidRPr="00775833">
              <w:rPr>
                <w:rFonts w:ascii="Candara" w:hAnsi="Candara"/>
              </w:rPr>
              <w:t>WHS Evidence Briefs</w:t>
            </w:r>
          </w:p>
        </w:tc>
        <w:tc>
          <w:tcPr>
            <w:tcW w:w="1347" w:type="dxa"/>
          </w:tcPr>
          <w:p w14:paraId="6F5DB749" w14:textId="329992DD" w:rsidR="00A17C36" w:rsidRPr="00775833" w:rsidRDefault="00916070" w:rsidP="00916070">
            <w:pPr>
              <w:rPr>
                <w:rFonts w:ascii="Candara" w:hAnsi="Candara"/>
              </w:rPr>
            </w:pPr>
            <w:r w:rsidRPr="00775833">
              <w:rPr>
                <w:rFonts w:ascii="Candara" w:hAnsi="Candara"/>
              </w:rPr>
              <w:t>713</w:t>
            </w:r>
          </w:p>
        </w:tc>
        <w:tc>
          <w:tcPr>
            <w:tcW w:w="2338" w:type="dxa"/>
          </w:tcPr>
          <w:p w14:paraId="794D620E" w14:textId="376411F7" w:rsidR="00A17C36" w:rsidRPr="00775833" w:rsidRDefault="00916070" w:rsidP="00916070">
            <w:pPr>
              <w:rPr>
                <w:rFonts w:ascii="Candara" w:hAnsi="Candara"/>
              </w:rPr>
            </w:pPr>
            <w:r w:rsidRPr="00775833">
              <w:rPr>
                <w:rFonts w:ascii="Candara" w:hAnsi="Candara"/>
              </w:rPr>
              <w:t>571</w:t>
            </w:r>
          </w:p>
        </w:tc>
      </w:tr>
      <w:tr w:rsidR="00251E73" w:rsidRPr="00775833" w14:paraId="2E98A064" w14:textId="77777777" w:rsidTr="005F6690">
        <w:tc>
          <w:tcPr>
            <w:tcW w:w="5665" w:type="dxa"/>
          </w:tcPr>
          <w:p w14:paraId="6C4506C3" w14:textId="2110D92B" w:rsidR="00251E73" w:rsidRPr="00775833" w:rsidRDefault="00251E73" w:rsidP="00A17C36">
            <w:pPr>
              <w:rPr>
                <w:rFonts w:ascii="Candara" w:hAnsi="Candara"/>
              </w:rPr>
            </w:pPr>
            <w:r w:rsidRPr="00775833">
              <w:rPr>
                <w:rFonts w:ascii="Candara" w:hAnsi="Candara"/>
              </w:rPr>
              <w:t>Faith-based Measurement and Metrics Resources</w:t>
            </w:r>
          </w:p>
        </w:tc>
        <w:tc>
          <w:tcPr>
            <w:tcW w:w="1347" w:type="dxa"/>
          </w:tcPr>
          <w:p w14:paraId="2F214F24" w14:textId="48A3F6CF" w:rsidR="00251E73" w:rsidRPr="00775833" w:rsidRDefault="00916070" w:rsidP="00A17C36">
            <w:pPr>
              <w:rPr>
                <w:rFonts w:ascii="Candara" w:hAnsi="Candara"/>
              </w:rPr>
            </w:pPr>
            <w:r w:rsidRPr="00775833">
              <w:rPr>
                <w:rFonts w:ascii="Candara" w:hAnsi="Candara"/>
              </w:rPr>
              <w:t>356</w:t>
            </w:r>
          </w:p>
        </w:tc>
        <w:tc>
          <w:tcPr>
            <w:tcW w:w="2338" w:type="dxa"/>
          </w:tcPr>
          <w:p w14:paraId="2BE5EBED" w14:textId="15120D58" w:rsidR="00251E73" w:rsidRPr="00775833" w:rsidRDefault="00916070" w:rsidP="00A17C36">
            <w:pPr>
              <w:rPr>
                <w:rFonts w:ascii="Candara" w:hAnsi="Candara"/>
              </w:rPr>
            </w:pPr>
            <w:r w:rsidRPr="00775833">
              <w:rPr>
                <w:rFonts w:ascii="Candara" w:hAnsi="Candara"/>
              </w:rPr>
              <w:t>256</w:t>
            </w:r>
          </w:p>
        </w:tc>
      </w:tr>
      <w:tr w:rsidR="00251E73" w:rsidRPr="00775833" w14:paraId="5BB52D6F" w14:textId="77777777" w:rsidTr="005F6690">
        <w:tc>
          <w:tcPr>
            <w:tcW w:w="5665" w:type="dxa"/>
          </w:tcPr>
          <w:p w14:paraId="00716165" w14:textId="5DC99B9F" w:rsidR="00251E73" w:rsidRPr="00775833" w:rsidRDefault="00251E73" w:rsidP="00A17C36">
            <w:pPr>
              <w:rPr>
                <w:rFonts w:ascii="Candara" w:hAnsi="Candara"/>
              </w:rPr>
            </w:pPr>
            <w:r w:rsidRPr="00775833">
              <w:rPr>
                <w:rFonts w:ascii="Candara" w:hAnsi="Candara"/>
              </w:rPr>
              <w:t>Peace &amp; Conflict Scoping Study</w:t>
            </w:r>
          </w:p>
        </w:tc>
        <w:tc>
          <w:tcPr>
            <w:tcW w:w="1347" w:type="dxa"/>
          </w:tcPr>
          <w:p w14:paraId="18B21664" w14:textId="69CE3576" w:rsidR="00251E73" w:rsidRPr="00775833" w:rsidRDefault="00251E73" w:rsidP="00A17C36">
            <w:pPr>
              <w:rPr>
                <w:rFonts w:ascii="Candara" w:hAnsi="Candara"/>
              </w:rPr>
            </w:pPr>
            <w:r w:rsidRPr="00775833">
              <w:rPr>
                <w:rFonts w:ascii="Candara" w:hAnsi="Candara"/>
              </w:rPr>
              <w:t>232</w:t>
            </w:r>
          </w:p>
        </w:tc>
        <w:tc>
          <w:tcPr>
            <w:tcW w:w="2338" w:type="dxa"/>
          </w:tcPr>
          <w:p w14:paraId="0311C4BD" w14:textId="26E5D5EC" w:rsidR="00251E73" w:rsidRPr="00775833" w:rsidRDefault="00251E73" w:rsidP="00A17C36">
            <w:pPr>
              <w:rPr>
                <w:rFonts w:ascii="Candara" w:hAnsi="Candara"/>
              </w:rPr>
            </w:pPr>
            <w:r w:rsidRPr="00775833">
              <w:rPr>
                <w:rFonts w:ascii="Candara" w:hAnsi="Candara"/>
              </w:rPr>
              <w:t>202</w:t>
            </w:r>
          </w:p>
        </w:tc>
      </w:tr>
      <w:tr w:rsidR="00D03FC9" w:rsidRPr="00775833" w14:paraId="589816A4" w14:textId="77777777" w:rsidTr="005F6690">
        <w:tc>
          <w:tcPr>
            <w:tcW w:w="5665" w:type="dxa"/>
          </w:tcPr>
          <w:p w14:paraId="79665E8A" w14:textId="7C97E783" w:rsidR="00D03FC9" w:rsidRPr="00775833" w:rsidRDefault="00D03FC9" w:rsidP="00A17C36">
            <w:pPr>
              <w:rPr>
                <w:rFonts w:ascii="Candara" w:hAnsi="Candara"/>
              </w:rPr>
            </w:pPr>
            <w:r w:rsidRPr="00775833">
              <w:rPr>
                <w:rFonts w:ascii="Candara" w:hAnsi="Candara"/>
              </w:rPr>
              <w:t>WHS Key Messages</w:t>
            </w:r>
          </w:p>
        </w:tc>
        <w:tc>
          <w:tcPr>
            <w:tcW w:w="1347" w:type="dxa"/>
          </w:tcPr>
          <w:p w14:paraId="6745D156" w14:textId="6A9981C7" w:rsidR="00D03FC9" w:rsidRPr="00775833" w:rsidRDefault="00D03FC9" w:rsidP="00A17C36">
            <w:pPr>
              <w:rPr>
                <w:rFonts w:ascii="Candara" w:hAnsi="Candara"/>
              </w:rPr>
            </w:pPr>
            <w:r w:rsidRPr="00775833">
              <w:rPr>
                <w:rFonts w:ascii="Candara" w:hAnsi="Candara"/>
              </w:rPr>
              <w:t>185</w:t>
            </w:r>
          </w:p>
        </w:tc>
        <w:tc>
          <w:tcPr>
            <w:tcW w:w="2338" w:type="dxa"/>
          </w:tcPr>
          <w:p w14:paraId="7C7CBE29" w14:textId="1E148C6E" w:rsidR="00D03FC9" w:rsidRPr="00775833" w:rsidRDefault="00D03FC9" w:rsidP="00A17C36">
            <w:pPr>
              <w:rPr>
                <w:rFonts w:ascii="Candara" w:hAnsi="Candara"/>
              </w:rPr>
            </w:pPr>
            <w:r w:rsidRPr="00775833">
              <w:rPr>
                <w:rFonts w:ascii="Candara" w:hAnsi="Candara"/>
              </w:rPr>
              <w:t>133</w:t>
            </w:r>
          </w:p>
        </w:tc>
      </w:tr>
      <w:tr w:rsidR="00251E73" w:rsidRPr="00775833" w14:paraId="7BDF8073" w14:textId="77777777" w:rsidTr="005F6690">
        <w:tc>
          <w:tcPr>
            <w:tcW w:w="5665" w:type="dxa"/>
          </w:tcPr>
          <w:p w14:paraId="0FB8F129" w14:textId="687405DA" w:rsidR="00251E73" w:rsidRPr="00775833" w:rsidRDefault="00251E73" w:rsidP="00A17C36">
            <w:pPr>
              <w:rPr>
                <w:rFonts w:ascii="Candara" w:hAnsi="Candara"/>
              </w:rPr>
            </w:pPr>
            <w:r w:rsidRPr="00775833">
              <w:rPr>
                <w:rFonts w:ascii="Candara" w:hAnsi="Candara"/>
              </w:rPr>
              <w:t>Gender Based Violence Scoping Study</w:t>
            </w:r>
          </w:p>
        </w:tc>
        <w:tc>
          <w:tcPr>
            <w:tcW w:w="1347" w:type="dxa"/>
          </w:tcPr>
          <w:p w14:paraId="45086E49" w14:textId="461159DB" w:rsidR="00251E73" w:rsidRPr="00775833" w:rsidRDefault="00251E73" w:rsidP="00A17C36">
            <w:pPr>
              <w:rPr>
                <w:rFonts w:ascii="Candara" w:hAnsi="Candara"/>
              </w:rPr>
            </w:pPr>
            <w:r w:rsidRPr="00775833">
              <w:rPr>
                <w:rFonts w:ascii="Candara" w:hAnsi="Candara"/>
              </w:rPr>
              <w:t>160</w:t>
            </w:r>
          </w:p>
        </w:tc>
        <w:tc>
          <w:tcPr>
            <w:tcW w:w="2338" w:type="dxa"/>
          </w:tcPr>
          <w:p w14:paraId="6F7BCFCB" w14:textId="22B10259" w:rsidR="00251E73" w:rsidRPr="00775833" w:rsidRDefault="00251E73" w:rsidP="00A17C36">
            <w:pPr>
              <w:rPr>
                <w:rFonts w:ascii="Candara" w:hAnsi="Candara"/>
              </w:rPr>
            </w:pPr>
            <w:r w:rsidRPr="00775833">
              <w:rPr>
                <w:rFonts w:ascii="Candara" w:hAnsi="Candara"/>
              </w:rPr>
              <w:t>126</w:t>
            </w:r>
          </w:p>
        </w:tc>
      </w:tr>
      <w:tr w:rsidR="00251E73" w:rsidRPr="00775833" w14:paraId="7975301E" w14:textId="77777777" w:rsidTr="005F6690">
        <w:tc>
          <w:tcPr>
            <w:tcW w:w="5665" w:type="dxa"/>
          </w:tcPr>
          <w:p w14:paraId="61AEEC24" w14:textId="60D05F91" w:rsidR="00251E73" w:rsidRPr="00775833" w:rsidRDefault="00251E73" w:rsidP="00A17C36">
            <w:pPr>
              <w:rPr>
                <w:rFonts w:ascii="Candara" w:hAnsi="Candara"/>
              </w:rPr>
            </w:pPr>
            <w:r w:rsidRPr="00775833">
              <w:rPr>
                <w:rFonts w:ascii="Candara" w:hAnsi="Candara"/>
              </w:rPr>
              <w:t>R&amp;SD Key Findings</w:t>
            </w:r>
          </w:p>
        </w:tc>
        <w:tc>
          <w:tcPr>
            <w:tcW w:w="1347" w:type="dxa"/>
          </w:tcPr>
          <w:p w14:paraId="0EA5FDD8" w14:textId="1D173D0F" w:rsidR="00251E73" w:rsidRPr="00775833" w:rsidRDefault="00251E73" w:rsidP="00A17C36">
            <w:pPr>
              <w:rPr>
                <w:rFonts w:ascii="Candara" w:hAnsi="Candara"/>
              </w:rPr>
            </w:pPr>
            <w:r w:rsidRPr="00775833">
              <w:rPr>
                <w:rFonts w:ascii="Candara" w:hAnsi="Candara"/>
              </w:rPr>
              <w:t>157</w:t>
            </w:r>
          </w:p>
        </w:tc>
        <w:tc>
          <w:tcPr>
            <w:tcW w:w="2338" w:type="dxa"/>
          </w:tcPr>
          <w:p w14:paraId="1107F601" w14:textId="1F8E291D" w:rsidR="00251E73" w:rsidRPr="00775833" w:rsidRDefault="00251E73" w:rsidP="00A17C36">
            <w:pPr>
              <w:rPr>
                <w:rFonts w:ascii="Candara" w:hAnsi="Candara"/>
              </w:rPr>
            </w:pPr>
            <w:r w:rsidRPr="00775833">
              <w:rPr>
                <w:rFonts w:ascii="Candara" w:hAnsi="Candara"/>
              </w:rPr>
              <w:t>133</w:t>
            </w:r>
          </w:p>
        </w:tc>
      </w:tr>
      <w:tr w:rsidR="00251E73" w:rsidRPr="00775833" w14:paraId="6C60CADE" w14:textId="77777777" w:rsidTr="005F6690">
        <w:tc>
          <w:tcPr>
            <w:tcW w:w="5665" w:type="dxa"/>
          </w:tcPr>
          <w:p w14:paraId="446E291C" w14:textId="34EF1EA2" w:rsidR="00251E73" w:rsidRPr="00775833" w:rsidRDefault="00251E73" w:rsidP="00A17C36">
            <w:pPr>
              <w:rPr>
                <w:rFonts w:ascii="Candara" w:hAnsi="Candara"/>
              </w:rPr>
            </w:pPr>
            <w:r w:rsidRPr="00775833">
              <w:rPr>
                <w:rFonts w:ascii="Candara" w:hAnsi="Candara"/>
              </w:rPr>
              <w:t>Moral Imperative Framework</w:t>
            </w:r>
          </w:p>
        </w:tc>
        <w:tc>
          <w:tcPr>
            <w:tcW w:w="1347" w:type="dxa"/>
          </w:tcPr>
          <w:p w14:paraId="512BEFE3" w14:textId="54770857" w:rsidR="00251E73" w:rsidRPr="00775833" w:rsidRDefault="00251E73" w:rsidP="00A17C36">
            <w:pPr>
              <w:rPr>
                <w:rFonts w:ascii="Candara" w:hAnsi="Candara"/>
              </w:rPr>
            </w:pPr>
            <w:r w:rsidRPr="00775833">
              <w:rPr>
                <w:rFonts w:ascii="Candara" w:hAnsi="Candara"/>
              </w:rPr>
              <w:t>155</w:t>
            </w:r>
          </w:p>
        </w:tc>
        <w:tc>
          <w:tcPr>
            <w:tcW w:w="2338" w:type="dxa"/>
          </w:tcPr>
          <w:p w14:paraId="1D9EB3B4" w14:textId="7587C320" w:rsidR="00251E73" w:rsidRPr="00775833" w:rsidRDefault="00251E73" w:rsidP="00A17C36">
            <w:pPr>
              <w:rPr>
                <w:rFonts w:ascii="Candara" w:hAnsi="Candara"/>
              </w:rPr>
            </w:pPr>
            <w:r w:rsidRPr="00775833">
              <w:rPr>
                <w:rFonts w:ascii="Candara" w:hAnsi="Candara"/>
              </w:rPr>
              <w:t>137</w:t>
            </w:r>
          </w:p>
        </w:tc>
      </w:tr>
      <w:tr w:rsidR="00251E73" w:rsidRPr="00775833" w14:paraId="24172B92" w14:textId="77777777" w:rsidTr="005F6690">
        <w:tc>
          <w:tcPr>
            <w:tcW w:w="5665" w:type="dxa"/>
          </w:tcPr>
          <w:p w14:paraId="1CD82C93" w14:textId="250E008F" w:rsidR="00251E73" w:rsidRPr="00775833" w:rsidRDefault="00251E73" w:rsidP="00A17C36">
            <w:pPr>
              <w:rPr>
                <w:rFonts w:ascii="Candara" w:hAnsi="Candara"/>
              </w:rPr>
            </w:pPr>
            <w:r w:rsidRPr="00775833">
              <w:rPr>
                <w:rFonts w:ascii="Candara" w:hAnsi="Candara"/>
              </w:rPr>
              <w:t>JLI Theory of Change</w:t>
            </w:r>
          </w:p>
        </w:tc>
        <w:tc>
          <w:tcPr>
            <w:tcW w:w="1347" w:type="dxa"/>
          </w:tcPr>
          <w:p w14:paraId="2C32BD06" w14:textId="789F3667" w:rsidR="00251E73" w:rsidRPr="00775833" w:rsidRDefault="00251E73" w:rsidP="00A17C36">
            <w:pPr>
              <w:rPr>
                <w:rFonts w:ascii="Candara" w:hAnsi="Candara"/>
              </w:rPr>
            </w:pPr>
            <w:r w:rsidRPr="00775833">
              <w:rPr>
                <w:rFonts w:ascii="Candara" w:hAnsi="Candara"/>
              </w:rPr>
              <w:t>155 (262)</w:t>
            </w:r>
          </w:p>
        </w:tc>
        <w:tc>
          <w:tcPr>
            <w:tcW w:w="2338" w:type="dxa"/>
          </w:tcPr>
          <w:p w14:paraId="318A5CCE" w14:textId="0EF7115F" w:rsidR="00251E73" w:rsidRPr="00775833" w:rsidRDefault="00251E73" w:rsidP="00A17C36">
            <w:pPr>
              <w:rPr>
                <w:rFonts w:ascii="Candara" w:hAnsi="Candara"/>
              </w:rPr>
            </w:pPr>
            <w:r w:rsidRPr="00775833">
              <w:rPr>
                <w:rFonts w:ascii="Candara" w:hAnsi="Candara"/>
              </w:rPr>
              <w:t>132 (220)</w:t>
            </w:r>
          </w:p>
        </w:tc>
      </w:tr>
      <w:tr w:rsidR="00251E73" w:rsidRPr="00775833" w14:paraId="3C0FC2B4" w14:textId="77777777" w:rsidTr="005F6690">
        <w:trPr>
          <w:trHeight w:val="224"/>
        </w:trPr>
        <w:tc>
          <w:tcPr>
            <w:tcW w:w="5665" w:type="dxa"/>
          </w:tcPr>
          <w:p w14:paraId="7897C728" w14:textId="43AD5612" w:rsidR="00251E73" w:rsidRPr="00775833" w:rsidRDefault="00251E73" w:rsidP="00A17C36">
            <w:pPr>
              <w:rPr>
                <w:rFonts w:ascii="Candara" w:hAnsi="Candara"/>
              </w:rPr>
            </w:pPr>
            <w:r w:rsidRPr="00775833">
              <w:rPr>
                <w:rFonts w:ascii="Candara" w:hAnsi="Candara"/>
              </w:rPr>
              <w:t>Building Effective Partnerships Report</w:t>
            </w:r>
          </w:p>
        </w:tc>
        <w:tc>
          <w:tcPr>
            <w:tcW w:w="1347" w:type="dxa"/>
          </w:tcPr>
          <w:p w14:paraId="71C03DE4" w14:textId="7DB3CDC0" w:rsidR="00251E73" w:rsidRPr="00775833" w:rsidRDefault="00251E73" w:rsidP="00A17C36">
            <w:pPr>
              <w:rPr>
                <w:rFonts w:ascii="Candara" w:hAnsi="Candara"/>
              </w:rPr>
            </w:pPr>
            <w:r w:rsidRPr="00775833">
              <w:rPr>
                <w:rFonts w:ascii="Candara" w:hAnsi="Candara"/>
              </w:rPr>
              <w:t>130 (250)</w:t>
            </w:r>
          </w:p>
        </w:tc>
        <w:tc>
          <w:tcPr>
            <w:tcW w:w="2338" w:type="dxa"/>
          </w:tcPr>
          <w:p w14:paraId="77135779" w14:textId="05648E4D" w:rsidR="00251E73" w:rsidRPr="00775833" w:rsidRDefault="00251E73" w:rsidP="00A17C36">
            <w:pPr>
              <w:rPr>
                <w:rFonts w:ascii="Candara" w:hAnsi="Candara"/>
              </w:rPr>
            </w:pPr>
            <w:r w:rsidRPr="00775833">
              <w:rPr>
                <w:rFonts w:ascii="Candara" w:hAnsi="Candara"/>
              </w:rPr>
              <w:t>109 (208)</w:t>
            </w:r>
          </w:p>
        </w:tc>
      </w:tr>
      <w:tr w:rsidR="00916070" w:rsidRPr="00775833" w14:paraId="3733C647" w14:textId="77777777" w:rsidTr="005F6690">
        <w:trPr>
          <w:trHeight w:val="224"/>
        </w:trPr>
        <w:tc>
          <w:tcPr>
            <w:tcW w:w="5665" w:type="dxa"/>
          </w:tcPr>
          <w:p w14:paraId="56D48E49" w14:textId="7F3E9C20" w:rsidR="00916070" w:rsidRPr="00775833" w:rsidRDefault="006C7B39" w:rsidP="00A17C36">
            <w:pPr>
              <w:rPr>
                <w:rFonts w:ascii="Candara" w:hAnsi="Candara"/>
              </w:rPr>
            </w:pPr>
            <w:r w:rsidRPr="00775833">
              <w:rPr>
                <w:rFonts w:ascii="Candara" w:hAnsi="Candara"/>
              </w:rPr>
              <w:t xml:space="preserve">GBV and Faith </w:t>
            </w:r>
            <w:r w:rsidR="00D03FC9" w:rsidRPr="00775833">
              <w:rPr>
                <w:rFonts w:ascii="Candara" w:hAnsi="Candara"/>
              </w:rPr>
              <w:t>Policy Brief</w:t>
            </w:r>
          </w:p>
        </w:tc>
        <w:tc>
          <w:tcPr>
            <w:tcW w:w="1347" w:type="dxa"/>
          </w:tcPr>
          <w:p w14:paraId="3363757D" w14:textId="5CCA46BC" w:rsidR="00916070" w:rsidRPr="00775833" w:rsidRDefault="006C7B39" w:rsidP="00A17C36">
            <w:pPr>
              <w:rPr>
                <w:rFonts w:ascii="Candara" w:hAnsi="Candara"/>
              </w:rPr>
            </w:pPr>
            <w:r w:rsidRPr="00775833">
              <w:rPr>
                <w:rFonts w:ascii="Candara" w:hAnsi="Candara"/>
              </w:rPr>
              <w:t>107</w:t>
            </w:r>
          </w:p>
        </w:tc>
        <w:tc>
          <w:tcPr>
            <w:tcW w:w="2338" w:type="dxa"/>
          </w:tcPr>
          <w:p w14:paraId="099F16A1" w14:textId="570894BB" w:rsidR="00916070" w:rsidRPr="00775833" w:rsidRDefault="006C7B39" w:rsidP="00A17C36">
            <w:pPr>
              <w:rPr>
                <w:rFonts w:ascii="Candara" w:hAnsi="Candara"/>
              </w:rPr>
            </w:pPr>
            <w:r w:rsidRPr="00775833">
              <w:rPr>
                <w:rFonts w:ascii="Candara" w:hAnsi="Candara"/>
              </w:rPr>
              <w:t>86</w:t>
            </w:r>
          </w:p>
        </w:tc>
      </w:tr>
    </w:tbl>
    <w:p w14:paraId="5632504D" w14:textId="77777777" w:rsidR="00B959BF" w:rsidRDefault="00B959BF">
      <w:pPr>
        <w:rPr>
          <w:rFonts w:ascii="Candara" w:hAnsi="Candara"/>
        </w:rPr>
      </w:pPr>
    </w:p>
    <w:p w14:paraId="10DD32B1" w14:textId="77777777" w:rsidR="00891C0B" w:rsidRPr="00775833" w:rsidRDefault="00891C0B">
      <w:pPr>
        <w:rPr>
          <w:rFonts w:ascii="Candara" w:hAnsi="Candara"/>
        </w:rPr>
      </w:pPr>
      <w:bookmarkStart w:id="69" w:name="_GoBack"/>
      <w:bookmarkEnd w:id="69"/>
    </w:p>
    <w:p w14:paraId="220DFECF" w14:textId="0CE90CDB" w:rsidR="001D67F5" w:rsidRPr="00775833" w:rsidRDefault="001D67F5">
      <w:pPr>
        <w:rPr>
          <w:rFonts w:ascii="Candara" w:hAnsi="Candara"/>
          <w:b/>
        </w:rPr>
      </w:pPr>
      <w:r w:rsidRPr="00775833">
        <w:rPr>
          <w:rFonts w:ascii="Candara" w:hAnsi="Candara"/>
          <w:b/>
        </w:rPr>
        <w:t>Referrals</w:t>
      </w:r>
    </w:p>
    <w:tbl>
      <w:tblPr>
        <w:tblStyle w:val="TableGrid"/>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4338"/>
        <w:gridCol w:w="1114"/>
        <w:gridCol w:w="1276"/>
        <w:gridCol w:w="1462"/>
        <w:gridCol w:w="1386"/>
      </w:tblGrid>
      <w:tr w:rsidR="001D67F5" w:rsidRPr="00775833" w14:paraId="44CDD507" w14:textId="77777777" w:rsidTr="00416FFD">
        <w:tc>
          <w:tcPr>
            <w:tcW w:w="4338" w:type="dxa"/>
            <w:shd w:val="clear" w:color="auto" w:fill="E2EFD9" w:themeFill="accent6" w:themeFillTint="33"/>
          </w:tcPr>
          <w:p w14:paraId="589402AE" w14:textId="77777777" w:rsidR="001D67F5" w:rsidRPr="00775833" w:rsidRDefault="001D67F5" w:rsidP="000A49CB">
            <w:pPr>
              <w:tabs>
                <w:tab w:val="left" w:pos="3113"/>
              </w:tabs>
              <w:rPr>
                <w:rFonts w:ascii="Candara" w:hAnsi="Candara"/>
              </w:rPr>
            </w:pPr>
            <w:r w:rsidRPr="00775833">
              <w:rPr>
                <w:rFonts w:ascii="Candara" w:hAnsi="Candara"/>
              </w:rPr>
              <w:tab/>
            </w:r>
          </w:p>
        </w:tc>
        <w:tc>
          <w:tcPr>
            <w:tcW w:w="1114" w:type="dxa"/>
            <w:shd w:val="clear" w:color="auto" w:fill="E2EFD9" w:themeFill="accent6" w:themeFillTint="33"/>
          </w:tcPr>
          <w:p w14:paraId="4137A660" w14:textId="36AE56E2" w:rsidR="001D67F5" w:rsidRPr="00775833" w:rsidRDefault="001D67F5" w:rsidP="000A49CB">
            <w:pPr>
              <w:rPr>
                <w:rFonts w:ascii="Candara" w:hAnsi="Candara"/>
                <w:b/>
              </w:rPr>
            </w:pPr>
            <w:r w:rsidRPr="00775833">
              <w:rPr>
                <w:rFonts w:ascii="Candara" w:hAnsi="Candara"/>
                <w:b/>
              </w:rPr>
              <w:t>Sessions</w:t>
            </w:r>
          </w:p>
        </w:tc>
        <w:tc>
          <w:tcPr>
            <w:tcW w:w="1276" w:type="dxa"/>
            <w:shd w:val="clear" w:color="auto" w:fill="E2EFD9" w:themeFill="accent6" w:themeFillTint="33"/>
          </w:tcPr>
          <w:p w14:paraId="08619B54" w14:textId="39EFBFA6" w:rsidR="001D67F5" w:rsidRPr="00775833" w:rsidRDefault="001D67F5" w:rsidP="000A49CB">
            <w:pPr>
              <w:rPr>
                <w:rFonts w:ascii="Candara" w:hAnsi="Candara"/>
                <w:b/>
              </w:rPr>
            </w:pPr>
            <w:r w:rsidRPr="00775833">
              <w:rPr>
                <w:rFonts w:ascii="Candara" w:hAnsi="Candara"/>
                <w:b/>
              </w:rPr>
              <w:t>% Change from last year</w:t>
            </w:r>
          </w:p>
        </w:tc>
        <w:tc>
          <w:tcPr>
            <w:tcW w:w="1462" w:type="dxa"/>
            <w:shd w:val="clear" w:color="auto" w:fill="E2EFD9" w:themeFill="accent6" w:themeFillTint="33"/>
          </w:tcPr>
          <w:p w14:paraId="0EF69090" w14:textId="18B58FFD" w:rsidR="001D67F5" w:rsidRPr="00775833" w:rsidRDefault="001D67F5" w:rsidP="000A49CB">
            <w:pPr>
              <w:rPr>
                <w:rFonts w:ascii="Candara" w:hAnsi="Candara"/>
                <w:b/>
              </w:rPr>
            </w:pPr>
            <w:r w:rsidRPr="00775833">
              <w:rPr>
                <w:rFonts w:ascii="Candara" w:hAnsi="Candara"/>
                <w:b/>
              </w:rPr>
              <w:t>New Users</w:t>
            </w:r>
          </w:p>
        </w:tc>
        <w:tc>
          <w:tcPr>
            <w:tcW w:w="1386" w:type="dxa"/>
            <w:shd w:val="clear" w:color="auto" w:fill="E2EFD9" w:themeFill="accent6" w:themeFillTint="33"/>
          </w:tcPr>
          <w:p w14:paraId="24149611" w14:textId="77777777" w:rsidR="001D67F5" w:rsidRPr="00775833" w:rsidRDefault="001D67F5" w:rsidP="000A49CB">
            <w:pPr>
              <w:rPr>
                <w:rFonts w:ascii="Candara" w:hAnsi="Candara"/>
                <w:b/>
              </w:rPr>
            </w:pPr>
            <w:r w:rsidRPr="00775833">
              <w:rPr>
                <w:rFonts w:ascii="Candara" w:hAnsi="Candara"/>
                <w:b/>
              </w:rPr>
              <w:t>% Change from last year</w:t>
            </w:r>
          </w:p>
        </w:tc>
      </w:tr>
      <w:tr w:rsidR="001D67F5" w:rsidRPr="00775833" w14:paraId="323EB76C" w14:textId="77777777" w:rsidTr="00416FFD">
        <w:trPr>
          <w:trHeight w:val="287"/>
        </w:trPr>
        <w:tc>
          <w:tcPr>
            <w:tcW w:w="4338" w:type="dxa"/>
          </w:tcPr>
          <w:p w14:paraId="277258FE" w14:textId="6B4E489C" w:rsidR="001D67F5" w:rsidRPr="00775833" w:rsidRDefault="001D67F5" w:rsidP="000A49CB">
            <w:pPr>
              <w:rPr>
                <w:rFonts w:ascii="Candara" w:hAnsi="Candara"/>
              </w:rPr>
            </w:pPr>
            <w:r w:rsidRPr="00775833">
              <w:rPr>
                <w:rFonts w:ascii="Candara" w:hAnsi="Candara"/>
              </w:rPr>
              <w:t>Organic search</w:t>
            </w:r>
            <w:r w:rsidR="00B26747" w:rsidRPr="00775833">
              <w:rPr>
                <w:rFonts w:ascii="Candara" w:hAnsi="Candara"/>
              </w:rPr>
              <w:t>*</w:t>
            </w:r>
          </w:p>
        </w:tc>
        <w:tc>
          <w:tcPr>
            <w:tcW w:w="1114" w:type="dxa"/>
          </w:tcPr>
          <w:p w14:paraId="68CCCDE1" w14:textId="780A8FB1" w:rsidR="001D67F5" w:rsidRPr="00775833" w:rsidRDefault="001D67F5" w:rsidP="000A49CB">
            <w:pPr>
              <w:rPr>
                <w:rFonts w:ascii="Candara" w:hAnsi="Candara"/>
              </w:rPr>
            </w:pPr>
            <w:r w:rsidRPr="00775833">
              <w:rPr>
                <w:rFonts w:ascii="Candara" w:hAnsi="Candara"/>
              </w:rPr>
              <w:t>6,894</w:t>
            </w:r>
          </w:p>
        </w:tc>
        <w:tc>
          <w:tcPr>
            <w:tcW w:w="1276" w:type="dxa"/>
          </w:tcPr>
          <w:p w14:paraId="7F0D65A3" w14:textId="26DAD610" w:rsidR="001D67F5" w:rsidRPr="00775833" w:rsidRDefault="001D67F5" w:rsidP="001D67F5">
            <w:pPr>
              <w:rPr>
                <w:rFonts w:ascii="Candara" w:hAnsi="Candara"/>
              </w:rPr>
            </w:pPr>
            <w:r w:rsidRPr="00775833">
              <w:rPr>
                <w:rFonts w:ascii="Candara" w:hAnsi="Candara"/>
              </w:rPr>
              <w:t>80%</w:t>
            </w:r>
          </w:p>
        </w:tc>
        <w:tc>
          <w:tcPr>
            <w:tcW w:w="1462" w:type="dxa"/>
          </w:tcPr>
          <w:p w14:paraId="14032721" w14:textId="2390A4C2" w:rsidR="001D67F5" w:rsidRPr="00775833" w:rsidRDefault="001D67F5" w:rsidP="000A49CB">
            <w:pPr>
              <w:rPr>
                <w:rFonts w:ascii="Candara" w:hAnsi="Candara"/>
              </w:rPr>
            </w:pPr>
            <w:r w:rsidRPr="00775833">
              <w:rPr>
                <w:rFonts w:ascii="Candara" w:hAnsi="Candara"/>
              </w:rPr>
              <w:t>4,781</w:t>
            </w:r>
          </w:p>
        </w:tc>
        <w:tc>
          <w:tcPr>
            <w:tcW w:w="1386" w:type="dxa"/>
          </w:tcPr>
          <w:p w14:paraId="5800D02A" w14:textId="7F7CE616" w:rsidR="001D67F5" w:rsidRPr="00775833" w:rsidRDefault="001D67F5" w:rsidP="001D67F5">
            <w:pPr>
              <w:rPr>
                <w:rFonts w:ascii="Candara" w:hAnsi="Candara"/>
              </w:rPr>
            </w:pPr>
            <w:r w:rsidRPr="00775833">
              <w:rPr>
                <w:rFonts w:ascii="Candara" w:hAnsi="Candara"/>
              </w:rPr>
              <w:t>+111%</w:t>
            </w:r>
          </w:p>
        </w:tc>
      </w:tr>
      <w:tr w:rsidR="001D67F5" w:rsidRPr="00775833" w14:paraId="22C81340" w14:textId="77777777" w:rsidTr="00416FFD">
        <w:trPr>
          <w:trHeight w:val="287"/>
        </w:trPr>
        <w:tc>
          <w:tcPr>
            <w:tcW w:w="4338" w:type="dxa"/>
          </w:tcPr>
          <w:p w14:paraId="2B0F6DBF" w14:textId="13CCD526" w:rsidR="001D67F5" w:rsidRPr="00775833" w:rsidRDefault="001D67F5" w:rsidP="000A49CB">
            <w:pPr>
              <w:rPr>
                <w:rFonts w:ascii="Candara" w:hAnsi="Candara"/>
              </w:rPr>
            </w:pPr>
            <w:r w:rsidRPr="00775833">
              <w:rPr>
                <w:rFonts w:ascii="Candara" w:hAnsi="Candara"/>
              </w:rPr>
              <w:t>Referrals</w:t>
            </w:r>
          </w:p>
        </w:tc>
        <w:tc>
          <w:tcPr>
            <w:tcW w:w="1114" w:type="dxa"/>
            <w:vAlign w:val="bottom"/>
          </w:tcPr>
          <w:p w14:paraId="09F2051E" w14:textId="3A404C13" w:rsidR="001D67F5" w:rsidRPr="00775833" w:rsidRDefault="001D67F5" w:rsidP="000A49CB">
            <w:pPr>
              <w:rPr>
                <w:rFonts w:ascii="Candara" w:hAnsi="Candara" w:cs="Calibri"/>
              </w:rPr>
            </w:pPr>
            <w:r w:rsidRPr="00775833">
              <w:rPr>
                <w:rFonts w:ascii="Candara" w:eastAsia="Times New Roman" w:hAnsi="Candara"/>
              </w:rPr>
              <w:t>5246</w:t>
            </w:r>
          </w:p>
        </w:tc>
        <w:tc>
          <w:tcPr>
            <w:tcW w:w="1276" w:type="dxa"/>
          </w:tcPr>
          <w:p w14:paraId="06ADD88D" w14:textId="3452EED1" w:rsidR="001D67F5" w:rsidRPr="00775833" w:rsidRDefault="001D67F5" w:rsidP="000A49CB">
            <w:pPr>
              <w:rPr>
                <w:rFonts w:ascii="Candara" w:eastAsia="Times New Roman" w:hAnsi="Candara"/>
              </w:rPr>
            </w:pPr>
            <w:r w:rsidRPr="00775833">
              <w:rPr>
                <w:rFonts w:ascii="Candara" w:eastAsia="Times New Roman" w:hAnsi="Candara"/>
              </w:rPr>
              <w:t>13%</w:t>
            </w:r>
          </w:p>
        </w:tc>
        <w:tc>
          <w:tcPr>
            <w:tcW w:w="1462" w:type="dxa"/>
            <w:vAlign w:val="bottom"/>
          </w:tcPr>
          <w:p w14:paraId="24BB0360" w14:textId="40012323" w:rsidR="001D67F5" w:rsidRPr="00775833" w:rsidRDefault="001D67F5" w:rsidP="000A49CB">
            <w:pPr>
              <w:rPr>
                <w:rFonts w:ascii="Candara" w:hAnsi="Candara" w:cs="Calibri"/>
              </w:rPr>
            </w:pPr>
            <w:r w:rsidRPr="00775833">
              <w:rPr>
                <w:rFonts w:ascii="Candara" w:eastAsia="Times New Roman" w:hAnsi="Candara"/>
              </w:rPr>
              <w:t>4,030</w:t>
            </w:r>
          </w:p>
        </w:tc>
        <w:tc>
          <w:tcPr>
            <w:tcW w:w="1386" w:type="dxa"/>
          </w:tcPr>
          <w:p w14:paraId="357D4B8C" w14:textId="444EC01A" w:rsidR="001D67F5" w:rsidRPr="00775833" w:rsidRDefault="001D67F5" w:rsidP="001D67F5">
            <w:pPr>
              <w:rPr>
                <w:rFonts w:ascii="Candara" w:hAnsi="Candara" w:cs="Calibri"/>
              </w:rPr>
            </w:pPr>
            <w:r w:rsidRPr="00775833">
              <w:rPr>
                <w:rFonts w:ascii="Candara" w:hAnsi="Candara" w:cs="Calibri"/>
              </w:rPr>
              <w:t>+18%</w:t>
            </w:r>
          </w:p>
        </w:tc>
      </w:tr>
      <w:tr w:rsidR="001D67F5" w:rsidRPr="00775833" w14:paraId="119B5E0C" w14:textId="77777777" w:rsidTr="00416FFD">
        <w:tc>
          <w:tcPr>
            <w:tcW w:w="4338" w:type="dxa"/>
          </w:tcPr>
          <w:p w14:paraId="70974C79" w14:textId="0F7A720D" w:rsidR="001D67F5" w:rsidRPr="00775833" w:rsidRDefault="001D67F5" w:rsidP="000A49CB">
            <w:pPr>
              <w:rPr>
                <w:rFonts w:ascii="Candara" w:hAnsi="Candara"/>
              </w:rPr>
            </w:pPr>
            <w:r w:rsidRPr="00775833">
              <w:rPr>
                <w:rFonts w:ascii="Candara" w:hAnsi="Candara"/>
              </w:rPr>
              <w:t>Direct</w:t>
            </w:r>
          </w:p>
        </w:tc>
        <w:tc>
          <w:tcPr>
            <w:tcW w:w="1114" w:type="dxa"/>
            <w:vAlign w:val="bottom"/>
          </w:tcPr>
          <w:p w14:paraId="775DB012" w14:textId="40F74021" w:rsidR="001D67F5" w:rsidRPr="00775833" w:rsidRDefault="001D67F5" w:rsidP="000A49CB">
            <w:pPr>
              <w:rPr>
                <w:rFonts w:ascii="Candara" w:hAnsi="Candara" w:cs="Calibri"/>
              </w:rPr>
            </w:pPr>
            <w:r w:rsidRPr="00775833">
              <w:rPr>
                <w:rFonts w:ascii="Candara" w:eastAsia="Times New Roman" w:hAnsi="Candara"/>
              </w:rPr>
              <w:t>4321</w:t>
            </w:r>
          </w:p>
        </w:tc>
        <w:tc>
          <w:tcPr>
            <w:tcW w:w="1276" w:type="dxa"/>
          </w:tcPr>
          <w:p w14:paraId="387BFC3F" w14:textId="6CA09AF2" w:rsidR="001D67F5" w:rsidRPr="00775833" w:rsidRDefault="001D67F5" w:rsidP="000A49CB">
            <w:pPr>
              <w:rPr>
                <w:rFonts w:ascii="Candara" w:eastAsia="Times New Roman" w:hAnsi="Candara"/>
              </w:rPr>
            </w:pPr>
            <w:r w:rsidRPr="00775833">
              <w:rPr>
                <w:rFonts w:ascii="Candara" w:eastAsia="Times New Roman" w:hAnsi="Candara"/>
              </w:rPr>
              <w:t>14%</w:t>
            </w:r>
          </w:p>
        </w:tc>
        <w:tc>
          <w:tcPr>
            <w:tcW w:w="1462" w:type="dxa"/>
            <w:vAlign w:val="bottom"/>
          </w:tcPr>
          <w:p w14:paraId="603894F4" w14:textId="56593CBD" w:rsidR="001D67F5" w:rsidRPr="00775833" w:rsidRDefault="001D67F5" w:rsidP="000A49CB">
            <w:pPr>
              <w:rPr>
                <w:rFonts w:ascii="Candara" w:hAnsi="Candara" w:cs="Calibri"/>
              </w:rPr>
            </w:pPr>
            <w:r w:rsidRPr="00775833">
              <w:rPr>
                <w:rFonts w:ascii="Candara" w:eastAsia="Times New Roman" w:hAnsi="Candara"/>
              </w:rPr>
              <w:t>3,014</w:t>
            </w:r>
          </w:p>
        </w:tc>
        <w:tc>
          <w:tcPr>
            <w:tcW w:w="1386" w:type="dxa"/>
          </w:tcPr>
          <w:p w14:paraId="75B73C90" w14:textId="70333B2D" w:rsidR="001D67F5" w:rsidRPr="00775833" w:rsidRDefault="001D67F5" w:rsidP="000A49CB">
            <w:pPr>
              <w:rPr>
                <w:rFonts w:ascii="Candara" w:hAnsi="Candara" w:cs="Calibri"/>
              </w:rPr>
            </w:pPr>
            <w:r w:rsidRPr="00775833">
              <w:rPr>
                <w:rFonts w:ascii="Candara" w:hAnsi="Candara" w:cs="Calibri"/>
              </w:rPr>
              <w:t>+.5%</w:t>
            </w:r>
          </w:p>
        </w:tc>
      </w:tr>
      <w:tr w:rsidR="001D67F5" w:rsidRPr="00775833" w14:paraId="1AE04E09" w14:textId="77777777" w:rsidTr="00416FFD">
        <w:tc>
          <w:tcPr>
            <w:tcW w:w="4338" w:type="dxa"/>
          </w:tcPr>
          <w:p w14:paraId="10739E0C" w14:textId="45CA51CE" w:rsidR="001D67F5" w:rsidRPr="00775833" w:rsidRDefault="001D67F5" w:rsidP="000A49CB">
            <w:pPr>
              <w:rPr>
                <w:rFonts w:ascii="Candara" w:hAnsi="Candara"/>
              </w:rPr>
            </w:pPr>
            <w:r w:rsidRPr="00775833">
              <w:rPr>
                <w:rFonts w:ascii="Candara" w:hAnsi="Candara"/>
              </w:rPr>
              <w:t>Social</w:t>
            </w:r>
            <w:r w:rsidR="00B959BF" w:rsidRPr="00775833">
              <w:rPr>
                <w:rFonts w:ascii="Candara" w:hAnsi="Candara"/>
              </w:rPr>
              <w:t xml:space="preserve"> Media</w:t>
            </w:r>
          </w:p>
        </w:tc>
        <w:tc>
          <w:tcPr>
            <w:tcW w:w="1114" w:type="dxa"/>
            <w:vAlign w:val="bottom"/>
          </w:tcPr>
          <w:p w14:paraId="3E82E1DD" w14:textId="53D65D10" w:rsidR="001D67F5" w:rsidRPr="00775833" w:rsidRDefault="001D67F5" w:rsidP="000A49CB">
            <w:pPr>
              <w:rPr>
                <w:rFonts w:ascii="Candara" w:hAnsi="Candara" w:cs="Calibri"/>
              </w:rPr>
            </w:pPr>
            <w:r w:rsidRPr="00775833">
              <w:rPr>
                <w:rFonts w:ascii="Candara" w:eastAsia="Times New Roman" w:hAnsi="Candara"/>
              </w:rPr>
              <w:t>803</w:t>
            </w:r>
          </w:p>
        </w:tc>
        <w:tc>
          <w:tcPr>
            <w:tcW w:w="1276" w:type="dxa"/>
          </w:tcPr>
          <w:p w14:paraId="26E1D7E9" w14:textId="63082F2C" w:rsidR="001D67F5" w:rsidRPr="00775833" w:rsidRDefault="001D67F5" w:rsidP="001D67F5">
            <w:pPr>
              <w:rPr>
                <w:rFonts w:ascii="Candara" w:eastAsia="Times New Roman" w:hAnsi="Candara"/>
              </w:rPr>
            </w:pPr>
            <w:r w:rsidRPr="00775833">
              <w:rPr>
                <w:rFonts w:ascii="Candara" w:eastAsia="Times New Roman" w:hAnsi="Candara"/>
              </w:rPr>
              <w:t>149%</w:t>
            </w:r>
          </w:p>
        </w:tc>
        <w:tc>
          <w:tcPr>
            <w:tcW w:w="1462" w:type="dxa"/>
            <w:vAlign w:val="bottom"/>
          </w:tcPr>
          <w:p w14:paraId="3E1FBB45" w14:textId="0788D1B6" w:rsidR="001D67F5" w:rsidRPr="00775833" w:rsidRDefault="001D67F5" w:rsidP="000A49CB">
            <w:pPr>
              <w:rPr>
                <w:rFonts w:ascii="Candara" w:hAnsi="Candara" w:cs="Calibri"/>
              </w:rPr>
            </w:pPr>
            <w:r w:rsidRPr="00775833">
              <w:rPr>
                <w:rFonts w:ascii="Candara" w:eastAsia="Times New Roman" w:hAnsi="Candara"/>
              </w:rPr>
              <w:t>429</w:t>
            </w:r>
          </w:p>
        </w:tc>
        <w:tc>
          <w:tcPr>
            <w:tcW w:w="1386" w:type="dxa"/>
          </w:tcPr>
          <w:p w14:paraId="626013B1" w14:textId="4AFA7DA1" w:rsidR="001D67F5" w:rsidRPr="00775833" w:rsidRDefault="001D67F5" w:rsidP="000A49CB">
            <w:pPr>
              <w:rPr>
                <w:rFonts w:ascii="Candara" w:hAnsi="Candara" w:cs="Calibri"/>
              </w:rPr>
            </w:pPr>
            <w:r w:rsidRPr="00775833">
              <w:rPr>
                <w:rFonts w:ascii="Candara" w:hAnsi="Candara" w:cs="Calibri"/>
              </w:rPr>
              <w:t>+117%</w:t>
            </w:r>
          </w:p>
        </w:tc>
      </w:tr>
    </w:tbl>
    <w:p w14:paraId="7150A8FC" w14:textId="0829AC8E" w:rsidR="007360DD" w:rsidRPr="00775833" w:rsidRDefault="00B26747">
      <w:pPr>
        <w:rPr>
          <w:rFonts w:ascii="Candara" w:hAnsi="Candara"/>
        </w:rPr>
        <w:sectPr w:rsidR="007360DD" w:rsidRPr="00775833" w:rsidSect="007360DD">
          <w:pgSz w:w="12240" w:h="15840"/>
          <w:pgMar w:top="720" w:right="720" w:bottom="720" w:left="720" w:header="720" w:footer="720" w:gutter="0"/>
          <w:cols w:space="720"/>
          <w:titlePg/>
          <w:docGrid w:linePitch="400"/>
        </w:sectPr>
      </w:pPr>
      <w:r w:rsidRPr="00775833">
        <w:rPr>
          <w:rFonts w:ascii="Candara" w:hAnsi="Candara"/>
        </w:rPr>
        <w:lastRenderedPageBreak/>
        <w:t>*</w:t>
      </w:r>
      <w:r w:rsidR="00B959BF" w:rsidRPr="00775833">
        <w:rPr>
          <w:rFonts w:ascii="Candara" w:hAnsi="Candara"/>
        </w:rPr>
        <w:t>A user coming from an organic search is from any search engine, referrals are from another website with a link to JLIFLC.com, direct referrals are users with a website link directly to a webpage on JLI’s site and social media referral is from any of our social media platform</w:t>
      </w:r>
      <w:r w:rsidRPr="00775833">
        <w:rPr>
          <w:rFonts w:ascii="Candara" w:hAnsi="Candara"/>
        </w:rPr>
        <w:t>s (mainly Twitter and Facebook)</w:t>
      </w:r>
    </w:p>
    <w:p w14:paraId="7CE587D1" w14:textId="0C9849F3" w:rsidR="00BC19AA" w:rsidRPr="00775833" w:rsidRDefault="00BC19AA" w:rsidP="00BC19AA">
      <w:pPr>
        <w:pStyle w:val="Heading1"/>
        <w:rPr>
          <w:rFonts w:ascii="Candara" w:hAnsi="Candara"/>
        </w:rPr>
      </w:pPr>
      <w:bookmarkStart w:id="70" w:name="_Annex_III:_Timeline"/>
      <w:bookmarkStart w:id="71" w:name="_Toc464652454"/>
      <w:bookmarkEnd w:id="70"/>
      <w:r w:rsidRPr="00775833">
        <w:rPr>
          <w:rFonts w:ascii="Candara" w:hAnsi="Candara"/>
        </w:rPr>
        <w:lastRenderedPageBreak/>
        <w:t>Annex III: Timeline</w:t>
      </w:r>
      <w:bookmarkEnd w:id="71"/>
    </w:p>
    <w:p w14:paraId="1F5C94DF" w14:textId="0BCC0E82" w:rsidR="007360DD" w:rsidRPr="00775833" w:rsidRDefault="00BC19AA" w:rsidP="007360DD">
      <w:pPr>
        <w:rPr>
          <w:rFonts w:ascii="Candara" w:hAnsi="Candara"/>
          <w:b/>
        </w:rPr>
      </w:pPr>
      <w:r w:rsidRPr="00775833">
        <w:rPr>
          <w:rFonts w:ascii="Candara" w:hAnsi="Candara"/>
          <w:b/>
        </w:rPr>
        <w:t>FOR SIGNAL JLI EVENTS AND MILESTONES</w:t>
      </w:r>
    </w:p>
    <w:p w14:paraId="3DC7F6B8" w14:textId="77777777" w:rsidR="007360DD" w:rsidRPr="00775833" w:rsidRDefault="007360DD" w:rsidP="007360DD">
      <w:pPr>
        <w:tabs>
          <w:tab w:val="left" w:pos="1000"/>
        </w:tabs>
        <w:rPr>
          <w:rFonts w:ascii="Candara" w:hAnsi="Candara"/>
          <w:b/>
        </w:rPr>
      </w:pPr>
    </w:p>
    <w:tbl>
      <w:tblPr>
        <w:tblStyle w:val="GridTable1Light-Accent3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8876"/>
      </w:tblGrid>
      <w:tr w:rsidR="007360DD" w:rsidRPr="00775833" w14:paraId="3789E6CA" w14:textId="77777777" w:rsidTr="00736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Borders>
              <w:top w:val="nil"/>
            </w:tcBorders>
            <w:shd w:val="clear" w:color="auto" w:fill="E2EFD9" w:themeFill="accent6" w:themeFillTint="33"/>
          </w:tcPr>
          <w:p w14:paraId="3B50C42A" w14:textId="77777777" w:rsidR="007360DD" w:rsidRPr="00775833" w:rsidRDefault="007360DD" w:rsidP="007360DD">
            <w:pPr>
              <w:rPr>
                <w:rFonts w:ascii="Candara" w:hAnsi="Candara"/>
              </w:rPr>
            </w:pPr>
            <w:r w:rsidRPr="00775833">
              <w:rPr>
                <w:rFonts w:ascii="Candara" w:hAnsi="Candara"/>
                <w:sz w:val="28"/>
              </w:rPr>
              <w:t>2011</w:t>
            </w:r>
            <w:r w:rsidRPr="00775833">
              <w:rPr>
                <w:rFonts w:ascii="Candara" w:hAnsi="Candara"/>
                <w:sz w:val="28"/>
              </w:rPr>
              <w:tab/>
            </w:r>
          </w:p>
        </w:tc>
        <w:tc>
          <w:tcPr>
            <w:tcW w:w="11340" w:type="dxa"/>
            <w:tcBorders>
              <w:top w:val="nil"/>
            </w:tcBorders>
            <w:shd w:val="clear" w:color="auto" w:fill="E2EFD9" w:themeFill="accent6" w:themeFillTint="33"/>
          </w:tcPr>
          <w:p w14:paraId="24825880" w14:textId="77777777" w:rsidR="007360DD" w:rsidRPr="00775833" w:rsidRDefault="007360DD" w:rsidP="007360DD">
            <w:pPr>
              <w:cnfStyle w:val="100000000000" w:firstRow="1" w:lastRow="0" w:firstColumn="0" w:lastColumn="0" w:oddVBand="0" w:evenVBand="0" w:oddHBand="0" w:evenHBand="0" w:firstRowFirstColumn="0" w:firstRowLastColumn="0" w:lastRowFirstColumn="0" w:lastRowLastColumn="0"/>
              <w:rPr>
                <w:rFonts w:ascii="Candara" w:hAnsi="Candara"/>
                <w:b w:val="0"/>
              </w:rPr>
            </w:pPr>
          </w:p>
        </w:tc>
      </w:tr>
      <w:tr w:rsidR="007360DD" w:rsidRPr="00775833" w14:paraId="33316028" w14:textId="77777777" w:rsidTr="007360DD">
        <w:trPr>
          <w:trHeight w:val="537"/>
        </w:trPr>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C9C9C9" w:themeColor="accent3" w:themeTint="99"/>
              <w:bottom w:val="single" w:sz="4" w:space="0" w:color="D9D9D9" w:themeColor="background1" w:themeShade="D9"/>
            </w:tcBorders>
          </w:tcPr>
          <w:p w14:paraId="4067A761" w14:textId="686D8BCA" w:rsidR="007360DD" w:rsidRPr="00775833" w:rsidRDefault="007360DD" w:rsidP="008B4172">
            <w:pPr>
              <w:rPr>
                <w:rFonts w:ascii="Candara" w:hAnsi="Candara"/>
                <w:b w:val="0"/>
              </w:rPr>
            </w:pPr>
            <w:r w:rsidRPr="00775833">
              <w:rPr>
                <w:rFonts w:ascii="Candara" w:hAnsi="Candara"/>
                <w:b w:val="0"/>
              </w:rPr>
              <w:t>April 7</w:t>
            </w:r>
          </w:p>
        </w:tc>
        <w:tc>
          <w:tcPr>
            <w:tcW w:w="11340" w:type="dxa"/>
            <w:tcBorders>
              <w:top w:val="single" w:sz="12" w:space="0" w:color="C9C9C9" w:themeColor="accent3" w:themeTint="99"/>
              <w:bottom w:val="single" w:sz="4" w:space="0" w:color="D9D9D9" w:themeColor="background1" w:themeShade="D9"/>
            </w:tcBorders>
          </w:tcPr>
          <w:p w14:paraId="638CFF77"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Preliminary TOR for Joint Learning Initiative for the role of Local Faith Communities (LFCs) in tackling poverty</w:t>
            </w:r>
          </w:p>
        </w:tc>
      </w:tr>
    </w:tbl>
    <w:p w14:paraId="0842B5E7" w14:textId="77777777" w:rsidR="007360DD" w:rsidRPr="00775833" w:rsidRDefault="007360DD" w:rsidP="007360DD">
      <w:pPr>
        <w:rPr>
          <w:rFonts w:ascii="Candara" w:hAnsi="Candara"/>
        </w:rPr>
      </w:pPr>
    </w:p>
    <w:p w14:paraId="02490A75" w14:textId="77777777" w:rsidR="007360DD" w:rsidRPr="00775833" w:rsidRDefault="007360DD" w:rsidP="007360DD">
      <w:pPr>
        <w:rPr>
          <w:rFonts w:ascii="Candara" w:hAnsi="Candara"/>
          <w:b/>
        </w:rPr>
      </w:pPr>
    </w:p>
    <w:tbl>
      <w:tblPr>
        <w:tblStyle w:val="GridTable1Light-Accent31"/>
        <w:tblW w:w="0" w:type="auto"/>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2354"/>
        <w:gridCol w:w="8662"/>
      </w:tblGrid>
      <w:tr w:rsidR="007360DD" w:rsidRPr="00775833" w14:paraId="7F9F6114" w14:textId="77777777" w:rsidTr="00736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tcBorders>
              <w:top w:val="nil"/>
              <w:bottom w:val="none" w:sz="0" w:space="0" w:color="auto"/>
              <w:right w:val="nil"/>
            </w:tcBorders>
            <w:shd w:val="clear" w:color="auto" w:fill="E2EFD9" w:themeFill="accent6" w:themeFillTint="33"/>
          </w:tcPr>
          <w:p w14:paraId="4722CC12" w14:textId="77777777" w:rsidR="007360DD" w:rsidRPr="00775833" w:rsidRDefault="007360DD" w:rsidP="007360DD">
            <w:pPr>
              <w:rPr>
                <w:rFonts w:ascii="Candara" w:hAnsi="Candara"/>
              </w:rPr>
            </w:pPr>
            <w:r w:rsidRPr="00775833">
              <w:rPr>
                <w:rFonts w:ascii="Candara" w:hAnsi="Candara"/>
                <w:sz w:val="28"/>
              </w:rPr>
              <w:t>2012</w:t>
            </w:r>
          </w:p>
        </w:tc>
        <w:tc>
          <w:tcPr>
            <w:tcW w:w="11340" w:type="dxa"/>
            <w:tcBorders>
              <w:top w:val="nil"/>
              <w:left w:val="nil"/>
              <w:bottom w:val="none" w:sz="0" w:space="0" w:color="auto"/>
            </w:tcBorders>
            <w:shd w:val="clear" w:color="auto" w:fill="E2EFD9" w:themeFill="accent6" w:themeFillTint="33"/>
          </w:tcPr>
          <w:p w14:paraId="1CFBB6C5" w14:textId="77777777" w:rsidR="007360DD" w:rsidRPr="00775833" w:rsidRDefault="007360DD" w:rsidP="007360DD">
            <w:pPr>
              <w:cnfStyle w:val="100000000000" w:firstRow="1" w:lastRow="0" w:firstColumn="0" w:lastColumn="0" w:oddVBand="0" w:evenVBand="0" w:oddHBand="0" w:evenHBand="0" w:firstRowFirstColumn="0" w:firstRowLastColumn="0" w:lastRowFirstColumn="0" w:lastRowLastColumn="0"/>
              <w:rPr>
                <w:rFonts w:ascii="Candara" w:hAnsi="Candara"/>
                <w:b w:val="0"/>
                <w:bCs w:val="0"/>
              </w:rPr>
            </w:pPr>
          </w:p>
        </w:tc>
      </w:tr>
      <w:tr w:rsidR="007360DD" w:rsidRPr="00775833" w14:paraId="4C4D81FC" w14:textId="77777777" w:rsidTr="007360DD">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205C4157" w14:textId="359E0F7A" w:rsidR="007360DD" w:rsidRPr="00775833" w:rsidRDefault="008B4172" w:rsidP="007360DD">
            <w:pPr>
              <w:rPr>
                <w:rFonts w:ascii="Candara" w:hAnsi="Candara"/>
              </w:rPr>
            </w:pPr>
            <w:r w:rsidRPr="00775833">
              <w:rPr>
                <w:rFonts w:ascii="Candara" w:hAnsi="Candara"/>
                <w:b w:val="0"/>
              </w:rPr>
              <w:t>January</w:t>
            </w:r>
          </w:p>
        </w:tc>
        <w:tc>
          <w:tcPr>
            <w:tcW w:w="11340" w:type="dxa"/>
            <w:tcBorders>
              <w:left w:val="nil"/>
            </w:tcBorders>
          </w:tcPr>
          <w:p w14:paraId="0E4370DD"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bCs/>
              </w:rPr>
              <w:t>12 Founding Steering Committee members</w:t>
            </w:r>
          </w:p>
        </w:tc>
      </w:tr>
      <w:tr w:rsidR="007360DD" w:rsidRPr="00775833" w14:paraId="02AF0D05" w14:textId="77777777" w:rsidTr="007360DD">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5480871F" w14:textId="3A6AFDF9" w:rsidR="007360DD" w:rsidRPr="00775833" w:rsidRDefault="007360DD" w:rsidP="008B4172">
            <w:pPr>
              <w:rPr>
                <w:rFonts w:ascii="Candara" w:hAnsi="Candara"/>
                <w:b w:val="0"/>
              </w:rPr>
            </w:pPr>
          </w:p>
        </w:tc>
        <w:tc>
          <w:tcPr>
            <w:tcW w:w="11340" w:type="dxa"/>
            <w:tcBorders>
              <w:left w:val="nil"/>
            </w:tcBorders>
          </w:tcPr>
          <w:p w14:paraId="61CCA3A6"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b/>
                <w:bCs/>
              </w:rPr>
            </w:pPr>
            <w:r w:rsidRPr="00775833">
              <w:rPr>
                <w:rFonts w:ascii="Candara" w:hAnsi="Candara"/>
              </w:rPr>
              <w:t>Jean Duff signs on as part-time Coordinator and begins work</w:t>
            </w:r>
          </w:p>
        </w:tc>
      </w:tr>
      <w:tr w:rsidR="007360DD" w:rsidRPr="00775833" w14:paraId="08787E8C" w14:textId="77777777" w:rsidTr="007360DD">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10933A02" w14:textId="77777777" w:rsidR="007360DD" w:rsidRPr="00775833" w:rsidRDefault="007360DD" w:rsidP="007360DD">
            <w:pPr>
              <w:rPr>
                <w:rFonts w:ascii="Candara" w:hAnsi="Candara"/>
              </w:rPr>
            </w:pPr>
          </w:p>
        </w:tc>
        <w:tc>
          <w:tcPr>
            <w:tcW w:w="11340" w:type="dxa"/>
            <w:tcBorders>
              <w:left w:val="nil"/>
            </w:tcBorders>
          </w:tcPr>
          <w:p w14:paraId="7B251340"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Seed funding from a variety of partner organisations including: CAFOD, Christian Aid, The MacLellan Foundation, Tearfund, World Vision, Samaritan’s Purse and UNFPA</w:t>
            </w:r>
          </w:p>
          <w:p w14:paraId="58607BC1"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172A3E53" w14:textId="77777777" w:rsidTr="007360DD">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119B75C3" w14:textId="77777777" w:rsidR="007360DD" w:rsidRPr="00775833" w:rsidRDefault="007360DD" w:rsidP="007360DD">
            <w:pPr>
              <w:rPr>
                <w:rFonts w:ascii="Candara" w:hAnsi="Candara"/>
              </w:rPr>
            </w:pPr>
          </w:p>
        </w:tc>
        <w:tc>
          <w:tcPr>
            <w:tcW w:w="11340" w:type="dxa"/>
            <w:tcBorders>
              <w:left w:val="nil"/>
            </w:tcBorders>
          </w:tcPr>
          <w:p w14:paraId="14017676"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Tearfund provides organizational umbrella for JLI project</w:t>
            </w:r>
          </w:p>
        </w:tc>
      </w:tr>
      <w:tr w:rsidR="007360DD" w:rsidRPr="00775833" w14:paraId="4DBF8794" w14:textId="77777777" w:rsidTr="007360DD">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4AA5A522" w14:textId="77777777" w:rsidR="007360DD" w:rsidRPr="00775833" w:rsidRDefault="007360DD" w:rsidP="007360DD">
            <w:pPr>
              <w:rPr>
                <w:rFonts w:ascii="Candara" w:hAnsi="Candara"/>
              </w:rPr>
            </w:pPr>
          </w:p>
        </w:tc>
        <w:tc>
          <w:tcPr>
            <w:tcW w:w="11340" w:type="dxa"/>
            <w:tcBorders>
              <w:left w:val="nil"/>
            </w:tcBorders>
          </w:tcPr>
          <w:p w14:paraId="4FBCDEEB"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Preliminary website set up </w:t>
            </w:r>
          </w:p>
          <w:p w14:paraId="1BC0C7D9"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698D6ECE" w14:textId="77777777" w:rsidTr="007360DD">
        <w:trPr>
          <w:trHeight w:val="1034"/>
        </w:trPr>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47C11800" w14:textId="77777777" w:rsidR="007360DD" w:rsidRPr="00775833" w:rsidRDefault="007360DD" w:rsidP="007360DD">
            <w:pPr>
              <w:rPr>
                <w:rFonts w:ascii="Candara" w:hAnsi="Candara"/>
              </w:rPr>
            </w:pPr>
            <w:r w:rsidRPr="00775833">
              <w:rPr>
                <w:rFonts w:ascii="Candara" w:hAnsi="Candara"/>
                <w:color w:val="FF0000"/>
              </w:rPr>
              <w:t xml:space="preserve">HIV and Maternal Health (MH) </w:t>
            </w:r>
          </w:p>
        </w:tc>
        <w:tc>
          <w:tcPr>
            <w:tcW w:w="11340" w:type="dxa"/>
            <w:tcBorders>
              <w:left w:val="nil"/>
            </w:tcBorders>
          </w:tcPr>
          <w:p w14:paraId="55C28CAB"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bCs/>
                <w:color w:val="000000" w:themeColor="text1"/>
              </w:rPr>
              <w:t xml:space="preserve">Learning Hub </w:t>
            </w:r>
            <w:r w:rsidRPr="00775833">
              <w:rPr>
                <w:rFonts w:ascii="Candara" w:hAnsi="Candara"/>
                <w:color w:val="000000" w:themeColor="text1"/>
              </w:rPr>
              <w:t xml:space="preserve">(LH) </w:t>
            </w:r>
            <w:r w:rsidRPr="00775833">
              <w:rPr>
                <w:rFonts w:ascii="Candara" w:hAnsi="Candara"/>
              </w:rPr>
              <w:t xml:space="preserve">Launched and Azza Karam  UNFPA and Sally Smith UNAIDS Co-Chairs (27 members)  </w:t>
            </w:r>
          </w:p>
          <w:p w14:paraId="239B5FB4"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p w14:paraId="1AB33F3B"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Ann Smith and Jo Kaybryn engaged to support the Scoping Paper preparation process</w:t>
            </w:r>
          </w:p>
        </w:tc>
      </w:tr>
      <w:tr w:rsidR="007360DD" w:rsidRPr="00775833" w14:paraId="0D30C139" w14:textId="77777777" w:rsidTr="007360DD">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71E0D3C3" w14:textId="77777777" w:rsidR="007360DD" w:rsidRPr="00775833" w:rsidRDefault="007360DD" w:rsidP="007360DD">
            <w:pPr>
              <w:rPr>
                <w:rFonts w:ascii="Candara" w:hAnsi="Candara"/>
                <w:b w:val="0"/>
                <w:bCs w:val="0"/>
                <w:color w:val="FF0000"/>
              </w:rPr>
            </w:pPr>
            <w:r w:rsidRPr="00775833">
              <w:rPr>
                <w:rFonts w:ascii="Candara" w:hAnsi="Candara"/>
                <w:color w:val="538135" w:themeColor="accent6" w:themeShade="BF"/>
              </w:rPr>
              <w:t xml:space="preserve">Resilience in Humanitarian Situations </w:t>
            </w:r>
          </w:p>
        </w:tc>
        <w:tc>
          <w:tcPr>
            <w:tcW w:w="11340" w:type="dxa"/>
            <w:tcBorders>
              <w:left w:val="nil"/>
            </w:tcBorders>
          </w:tcPr>
          <w:p w14:paraId="5928D481"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LH Launched and Rachel Carnegie and Helen Stawski International Development staff, Archbishop of Canterbury Co-Chairs (26 members)</w:t>
            </w:r>
          </w:p>
          <w:p w14:paraId="0E6D2BAA"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78520AF6" w14:textId="77777777" w:rsidTr="007360DD">
        <w:trPr>
          <w:trHeight w:val="260"/>
        </w:trPr>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22715E7B" w14:textId="77777777" w:rsidR="007360DD" w:rsidRPr="00775833" w:rsidRDefault="007360DD" w:rsidP="007360DD">
            <w:pPr>
              <w:rPr>
                <w:rFonts w:ascii="Candara" w:hAnsi="Candara"/>
                <w:color w:val="B9B9F0"/>
              </w:rPr>
            </w:pPr>
            <w:r w:rsidRPr="00775833">
              <w:rPr>
                <w:rFonts w:ascii="Candara" w:hAnsi="Candara"/>
                <w:color w:val="B9B9F0"/>
              </w:rPr>
              <w:t xml:space="preserve">Immunization </w:t>
            </w:r>
          </w:p>
        </w:tc>
        <w:tc>
          <w:tcPr>
            <w:tcW w:w="11340" w:type="dxa"/>
            <w:tcBorders>
              <w:left w:val="nil"/>
            </w:tcBorders>
          </w:tcPr>
          <w:p w14:paraId="7242660E"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color w:val="000000" w:themeColor="text1"/>
              </w:rPr>
              <w:t xml:space="preserve">LH concept developed </w:t>
            </w:r>
            <w:r w:rsidRPr="00775833">
              <w:rPr>
                <w:rFonts w:ascii="Candara" w:hAnsi="Candara"/>
              </w:rPr>
              <w:t>Jill Olivier University of Capetown and J Duff convening Co-Chairs</w:t>
            </w:r>
          </w:p>
        </w:tc>
      </w:tr>
      <w:tr w:rsidR="007360DD" w:rsidRPr="00775833" w14:paraId="0F8CC099" w14:textId="77777777" w:rsidTr="007360DD">
        <w:trPr>
          <w:trHeight w:val="260"/>
        </w:trPr>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7E7B8483" w14:textId="77777777" w:rsidR="007360DD" w:rsidRPr="00775833" w:rsidRDefault="007360DD" w:rsidP="007360DD">
            <w:pPr>
              <w:rPr>
                <w:rFonts w:ascii="Candara" w:hAnsi="Candara"/>
                <w:color w:val="FFC000" w:themeColor="accent4"/>
              </w:rPr>
            </w:pPr>
            <w:r w:rsidRPr="00775833">
              <w:rPr>
                <w:rFonts w:ascii="Candara" w:hAnsi="Candara"/>
              </w:rPr>
              <w:t xml:space="preserve">Working Group on Evidence </w:t>
            </w:r>
          </w:p>
        </w:tc>
        <w:tc>
          <w:tcPr>
            <w:tcW w:w="11340" w:type="dxa"/>
            <w:tcBorders>
              <w:left w:val="nil"/>
            </w:tcBorders>
          </w:tcPr>
          <w:p w14:paraId="63978D40"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For LFCs Activity and Impact within INGOs- Catriona Rust, Tearfund and J Duff Co-Chairs (15 members)</w:t>
            </w:r>
          </w:p>
          <w:p w14:paraId="4812AD3C"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06C3C1FA" w14:textId="77777777" w:rsidTr="007360DD">
        <w:trPr>
          <w:trHeight w:val="260"/>
        </w:trPr>
        <w:tc>
          <w:tcPr>
            <w:cnfStyle w:val="001000000000" w:firstRow="0" w:lastRow="0" w:firstColumn="1" w:lastColumn="0" w:oddVBand="0" w:evenVBand="0" w:oddHBand="0" w:evenHBand="0" w:firstRowFirstColumn="0" w:firstRowLastColumn="0" w:lastRowFirstColumn="0" w:lastRowLastColumn="0"/>
            <w:tcW w:w="2628" w:type="dxa"/>
            <w:tcBorders>
              <w:right w:val="nil"/>
            </w:tcBorders>
          </w:tcPr>
          <w:p w14:paraId="25C57358" w14:textId="77777777" w:rsidR="007360DD" w:rsidRPr="00775833" w:rsidRDefault="007360DD" w:rsidP="007360DD">
            <w:pPr>
              <w:rPr>
                <w:rFonts w:ascii="Candara" w:hAnsi="Candara"/>
              </w:rPr>
            </w:pPr>
          </w:p>
        </w:tc>
        <w:tc>
          <w:tcPr>
            <w:tcW w:w="11340" w:type="dxa"/>
            <w:tcBorders>
              <w:left w:val="nil"/>
            </w:tcBorders>
          </w:tcPr>
          <w:p w14:paraId="22E6AE91"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Web based Information Utility and Learning Exchange Platform on Faith and Local Communities proposed </w:t>
            </w:r>
          </w:p>
        </w:tc>
      </w:tr>
    </w:tbl>
    <w:p w14:paraId="1EF54A5F" w14:textId="77777777" w:rsidR="007360DD" w:rsidRPr="00775833" w:rsidRDefault="007360DD" w:rsidP="007360DD">
      <w:pPr>
        <w:rPr>
          <w:rFonts w:ascii="Candara" w:hAnsi="Candara"/>
        </w:rPr>
      </w:pPr>
      <w:r w:rsidRPr="00775833">
        <w:rPr>
          <w:rFonts w:ascii="Candara" w:hAnsi="Candara"/>
        </w:rPr>
        <w:t xml:space="preserve"> </w:t>
      </w:r>
    </w:p>
    <w:p w14:paraId="11079911" w14:textId="10EFC521" w:rsidR="007360DD" w:rsidRPr="00775833" w:rsidRDefault="007360DD" w:rsidP="007360DD">
      <w:pPr>
        <w:rPr>
          <w:rFonts w:ascii="Candara" w:hAnsi="Candara"/>
        </w:rPr>
      </w:pPr>
      <w:r w:rsidRPr="00775833">
        <w:rPr>
          <w:rFonts w:ascii="Candara" w:hAnsi="Candara"/>
        </w:rPr>
        <w:br w:type="page"/>
      </w:r>
    </w:p>
    <w:p w14:paraId="6B87D865" w14:textId="77777777" w:rsidR="007360DD" w:rsidRPr="00775833" w:rsidRDefault="007360DD" w:rsidP="007360DD">
      <w:pPr>
        <w:rPr>
          <w:rFonts w:ascii="Candara" w:hAnsi="Candara"/>
          <w:b/>
        </w:rPr>
      </w:pPr>
    </w:p>
    <w:tbl>
      <w:tblPr>
        <w:tblStyle w:val="GridTable1Light-Accent31"/>
        <w:tblW w:w="0" w:type="auto"/>
        <w:tblBorders>
          <w:top w:val="none" w:sz="0" w:space="0" w:color="auto"/>
          <w:left w:val="none" w:sz="0" w:space="0" w:color="auto"/>
          <w:bottom w:val="single" w:sz="4" w:space="0" w:color="D9D9D9"/>
          <w:right w:val="none" w:sz="0" w:space="0" w:color="auto"/>
          <w:insideH w:val="single" w:sz="4" w:space="0" w:color="D9D9D9"/>
          <w:insideV w:val="single" w:sz="4" w:space="0" w:color="D9D9D9"/>
        </w:tblBorders>
        <w:tblLook w:val="04A0" w:firstRow="1" w:lastRow="0" w:firstColumn="1" w:lastColumn="0" w:noHBand="0" w:noVBand="1"/>
      </w:tblPr>
      <w:tblGrid>
        <w:gridCol w:w="2278"/>
        <w:gridCol w:w="8738"/>
      </w:tblGrid>
      <w:tr w:rsidR="007360DD" w:rsidRPr="00775833" w14:paraId="4C838500" w14:textId="77777777" w:rsidTr="007A0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top w:val="nil"/>
              <w:right w:val="nil"/>
            </w:tcBorders>
            <w:shd w:val="clear" w:color="auto" w:fill="E2EFD9" w:themeFill="accent6" w:themeFillTint="33"/>
          </w:tcPr>
          <w:p w14:paraId="558595DF" w14:textId="77777777" w:rsidR="007360DD" w:rsidRPr="00775833" w:rsidRDefault="007360DD" w:rsidP="007360DD">
            <w:pPr>
              <w:rPr>
                <w:rFonts w:ascii="Candara" w:hAnsi="Candara"/>
                <w:color w:val="FF0000"/>
              </w:rPr>
            </w:pPr>
            <w:r w:rsidRPr="00775833">
              <w:rPr>
                <w:rFonts w:ascii="Candara" w:hAnsi="Candara"/>
                <w:sz w:val="28"/>
              </w:rPr>
              <w:t>2013</w:t>
            </w:r>
          </w:p>
        </w:tc>
        <w:tc>
          <w:tcPr>
            <w:tcW w:w="8738" w:type="dxa"/>
            <w:tcBorders>
              <w:left w:val="nil"/>
            </w:tcBorders>
            <w:shd w:val="clear" w:color="auto" w:fill="E2EFD9" w:themeFill="accent6" w:themeFillTint="33"/>
          </w:tcPr>
          <w:p w14:paraId="00D37D88" w14:textId="77777777" w:rsidR="007360DD" w:rsidRPr="00775833" w:rsidRDefault="007360DD" w:rsidP="007360DD">
            <w:pPr>
              <w:cnfStyle w:val="100000000000" w:firstRow="1" w:lastRow="0" w:firstColumn="0" w:lastColumn="0" w:oddVBand="0" w:evenVBand="0" w:oddHBand="0" w:evenHBand="0" w:firstRowFirstColumn="0" w:firstRowLastColumn="0" w:lastRowFirstColumn="0" w:lastRowLastColumn="0"/>
              <w:rPr>
                <w:rFonts w:ascii="Candara" w:hAnsi="Candara"/>
                <w:b w:val="0"/>
              </w:rPr>
            </w:pPr>
          </w:p>
        </w:tc>
      </w:tr>
      <w:tr w:rsidR="007360DD" w:rsidRPr="00775833" w14:paraId="2366D091" w14:textId="77777777" w:rsidTr="007A01E7">
        <w:trPr>
          <w:trHeight w:val="339"/>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6C922C7C" w14:textId="14284E23" w:rsidR="007360DD" w:rsidRPr="00775833" w:rsidRDefault="007360DD" w:rsidP="007360DD">
            <w:pPr>
              <w:rPr>
                <w:rFonts w:ascii="Candara" w:hAnsi="Candara"/>
                <w:b w:val="0"/>
              </w:rPr>
            </w:pPr>
            <w:r w:rsidRPr="00775833">
              <w:rPr>
                <w:rFonts w:ascii="Candara" w:hAnsi="Candara"/>
                <w:b w:val="0"/>
                <w:color w:val="000000" w:themeColor="text1"/>
              </w:rPr>
              <w:t>Februa</w:t>
            </w:r>
            <w:r w:rsidR="008B4172" w:rsidRPr="00775833">
              <w:rPr>
                <w:rFonts w:ascii="Candara" w:hAnsi="Candara"/>
                <w:b w:val="0"/>
                <w:color w:val="000000" w:themeColor="text1"/>
              </w:rPr>
              <w:t xml:space="preserve">ry </w:t>
            </w:r>
          </w:p>
        </w:tc>
        <w:tc>
          <w:tcPr>
            <w:tcW w:w="8738" w:type="dxa"/>
            <w:tcBorders>
              <w:left w:val="nil"/>
            </w:tcBorders>
          </w:tcPr>
          <w:p w14:paraId="3EC19466"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b/>
              </w:rPr>
            </w:pPr>
            <w:r w:rsidRPr="00775833">
              <w:rPr>
                <w:rFonts w:ascii="Candara" w:hAnsi="Candara"/>
              </w:rPr>
              <w:t xml:space="preserve">JLI Briefing on Evidence for DFID policy makers.  </w:t>
            </w:r>
          </w:p>
        </w:tc>
      </w:tr>
      <w:tr w:rsidR="007360DD" w:rsidRPr="00775833" w14:paraId="1F7C49A7" w14:textId="77777777" w:rsidTr="007A01E7">
        <w:trPr>
          <w:trHeight w:val="674"/>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3A5C1767" w14:textId="77777777" w:rsidR="007360DD" w:rsidRPr="00775833" w:rsidRDefault="007360DD" w:rsidP="007360DD">
            <w:pPr>
              <w:rPr>
                <w:rFonts w:ascii="Candara" w:hAnsi="Candara"/>
              </w:rPr>
            </w:pPr>
          </w:p>
        </w:tc>
        <w:tc>
          <w:tcPr>
            <w:tcW w:w="8738" w:type="dxa"/>
            <w:tcBorders>
              <w:left w:val="nil"/>
            </w:tcBorders>
          </w:tcPr>
          <w:p w14:paraId="79FAA441"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J Duff and Matthew Frost brief UN Interagency Task Force on Religion and Development: “Evidence of faith-based contributions towards development”</w:t>
            </w:r>
          </w:p>
        </w:tc>
      </w:tr>
      <w:tr w:rsidR="007360DD" w:rsidRPr="00775833" w14:paraId="43D7CA83" w14:textId="77777777" w:rsidTr="007A01E7">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7E223ED7" w14:textId="77777777" w:rsidR="007360DD" w:rsidRPr="00775833" w:rsidRDefault="007360DD" w:rsidP="007360DD">
            <w:pPr>
              <w:rPr>
                <w:rFonts w:ascii="Candara" w:hAnsi="Candara"/>
                <w:color w:val="FFC000" w:themeColor="accent4"/>
              </w:rPr>
            </w:pPr>
          </w:p>
        </w:tc>
        <w:tc>
          <w:tcPr>
            <w:tcW w:w="8738" w:type="dxa"/>
            <w:tcBorders>
              <w:left w:val="nil"/>
            </w:tcBorders>
          </w:tcPr>
          <w:p w14:paraId="02D1C0A2"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Survey of Steering Committee members and LH members on JLI progress and opportunities completed with support from McKinsey &amp; Co</w:t>
            </w:r>
          </w:p>
        </w:tc>
      </w:tr>
      <w:tr w:rsidR="007360DD" w:rsidRPr="00775833" w14:paraId="0207A357" w14:textId="77777777" w:rsidTr="00A84198">
        <w:trPr>
          <w:trHeight w:val="1511"/>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4880DE41" w14:textId="77777777" w:rsidR="007360DD" w:rsidRPr="00775833" w:rsidRDefault="007360DD" w:rsidP="007360DD">
            <w:pPr>
              <w:rPr>
                <w:rFonts w:ascii="Candara" w:hAnsi="Candara"/>
              </w:rPr>
            </w:pPr>
          </w:p>
        </w:tc>
        <w:tc>
          <w:tcPr>
            <w:tcW w:w="8738" w:type="dxa"/>
            <w:tcBorders>
              <w:left w:val="nil"/>
            </w:tcBorders>
          </w:tcPr>
          <w:p w14:paraId="74E03686" w14:textId="77777777" w:rsidR="005B08FC"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Several hubs participated in the UN staff college training in Rome</w:t>
            </w:r>
            <w:r w:rsidR="005B08FC" w:rsidRPr="00775833">
              <w:rPr>
                <w:rFonts w:ascii="Candara" w:hAnsi="Candara"/>
              </w:rPr>
              <w:t xml:space="preserve"> </w:t>
            </w:r>
          </w:p>
          <w:p w14:paraId="6F8616D2" w14:textId="77777777" w:rsidR="007360DD"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New LH on Child Survival and Maternal Health proposed</w:t>
            </w:r>
          </w:p>
          <w:p w14:paraId="6B33F468" w14:textId="77777777" w:rsidR="005B08FC"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NGO Briefings on Evidence for Faith Groups’ activity and contributions hosted by CAFOD in London and by World Vision in DC</w:t>
            </w:r>
          </w:p>
          <w:p w14:paraId="12DB4C37" w14:textId="10175C13" w:rsidR="005B08FC"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5B08FC" w:rsidRPr="00775833" w14:paraId="1D50F919" w14:textId="77777777" w:rsidTr="007A01E7">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7A11ED69" w14:textId="336C97E2" w:rsidR="005B08FC" w:rsidRPr="00775833" w:rsidRDefault="005B08FC" w:rsidP="007360DD">
            <w:pPr>
              <w:rPr>
                <w:rFonts w:ascii="Candara" w:hAnsi="Candara"/>
              </w:rPr>
            </w:pPr>
            <w:r w:rsidRPr="00775833">
              <w:rPr>
                <w:rFonts w:ascii="Candara" w:hAnsi="Candara"/>
              </w:rPr>
              <w:t xml:space="preserve">Capacity Building </w:t>
            </w:r>
          </w:p>
        </w:tc>
        <w:tc>
          <w:tcPr>
            <w:tcW w:w="8738" w:type="dxa"/>
            <w:tcBorders>
              <w:left w:val="nil"/>
            </w:tcBorders>
          </w:tcPr>
          <w:p w14:paraId="680B82AE" w14:textId="77777777" w:rsidR="005B08FC" w:rsidRPr="00775833" w:rsidRDefault="005B08FC" w:rsidP="008241FF">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LH Joint paper in development </w:t>
            </w:r>
          </w:p>
          <w:p w14:paraId="1CCDC6D1" w14:textId="1CA1354A" w:rsidR="005B08FC"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Astrid Foxen Tearfund  and J Duff Co-Chairs (20 members)</w:t>
            </w:r>
          </w:p>
        </w:tc>
      </w:tr>
      <w:tr w:rsidR="005B08FC" w:rsidRPr="00775833" w14:paraId="617966D4" w14:textId="77777777" w:rsidTr="007A01E7">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4670FE43" w14:textId="6563C49F" w:rsidR="005B08FC" w:rsidRPr="00775833" w:rsidRDefault="005B08FC" w:rsidP="007360DD">
            <w:pPr>
              <w:rPr>
                <w:rFonts w:ascii="Candara" w:hAnsi="Candara"/>
              </w:rPr>
            </w:pPr>
            <w:r w:rsidRPr="00775833">
              <w:rPr>
                <w:rFonts w:ascii="Candara" w:hAnsi="Candara"/>
                <w:color w:val="C45911" w:themeColor="accent2" w:themeShade="BF"/>
              </w:rPr>
              <w:t xml:space="preserve">Gender-Based Violence (GBV) </w:t>
            </w:r>
          </w:p>
        </w:tc>
        <w:tc>
          <w:tcPr>
            <w:tcW w:w="8738" w:type="dxa"/>
            <w:tcBorders>
              <w:left w:val="nil"/>
            </w:tcBorders>
          </w:tcPr>
          <w:p w14:paraId="3F7AE1D3" w14:textId="77777777" w:rsidR="005B08FC" w:rsidRPr="00775833" w:rsidRDefault="005B08FC" w:rsidP="008241FF">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LH TOR completed in December </w:t>
            </w:r>
          </w:p>
          <w:p w14:paraId="13774406" w14:textId="105035A0" w:rsidR="005B08FC"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5B08FC" w:rsidRPr="00775833" w14:paraId="37D84403" w14:textId="77777777" w:rsidTr="007A01E7">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096ACC41" w14:textId="6EC30BC1" w:rsidR="005B08FC" w:rsidRPr="00775833" w:rsidRDefault="005B08FC" w:rsidP="007360DD">
            <w:pPr>
              <w:rPr>
                <w:rFonts w:ascii="Candara" w:hAnsi="Candara"/>
                <w:b w:val="0"/>
                <w:bCs w:val="0"/>
                <w:color w:val="FF0000"/>
              </w:rPr>
            </w:pPr>
            <w:r w:rsidRPr="00775833">
              <w:rPr>
                <w:rFonts w:ascii="Candara" w:hAnsi="Candara"/>
                <w:color w:val="FF0000"/>
              </w:rPr>
              <w:t xml:space="preserve">HIV and MH </w:t>
            </w:r>
          </w:p>
        </w:tc>
        <w:tc>
          <w:tcPr>
            <w:tcW w:w="8738" w:type="dxa"/>
            <w:tcBorders>
              <w:left w:val="nil"/>
            </w:tcBorders>
          </w:tcPr>
          <w:p w14:paraId="612A890B" w14:textId="4BA6D7C2" w:rsidR="005B08FC"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LH </w:t>
            </w:r>
            <w:r w:rsidRPr="00775833">
              <w:rPr>
                <w:rFonts w:ascii="Candara" w:hAnsi="Candara"/>
                <w:b/>
              </w:rPr>
              <w:t>r</w:t>
            </w:r>
            <w:r w:rsidRPr="00775833">
              <w:rPr>
                <w:rFonts w:ascii="Candara" w:hAnsi="Candara"/>
              </w:rPr>
              <w:t>eport completed CAFOD PP deck for presentation of HIV and MH Hub Scoping Report completed. Presentation to Catholic Health Association of Nigeria.  Georgia Burford</w:t>
            </w:r>
          </w:p>
        </w:tc>
      </w:tr>
      <w:tr w:rsidR="005B08FC" w:rsidRPr="00775833" w14:paraId="034851B4" w14:textId="77777777" w:rsidTr="007A01E7">
        <w:trPr>
          <w:trHeight w:val="260"/>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7EB5F8D5" w14:textId="183C7160" w:rsidR="005B08FC" w:rsidRPr="00775833" w:rsidRDefault="005B08FC" w:rsidP="007360DD">
            <w:pPr>
              <w:rPr>
                <w:rFonts w:ascii="Candara" w:hAnsi="Candara"/>
                <w:color w:val="70AD47" w:themeColor="accent6"/>
              </w:rPr>
            </w:pPr>
            <w:r w:rsidRPr="00775833">
              <w:rPr>
                <w:rFonts w:ascii="Candara" w:hAnsi="Candara"/>
                <w:color w:val="B9B9F0"/>
              </w:rPr>
              <w:t xml:space="preserve">Immunization </w:t>
            </w:r>
          </w:p>
        </w:tc>
        <w:tc>
          <w:tcPr>
            <w:tcW w:w="8738" w:type="dxa"/>
            <w:tcBorders>
              <w:left w:val="nil"/>
            </w:tcBorders>
          </w:tcPr>
          <w:p w14:paraId="26180A1A" w14:textId="61D62A78" w:rsidR="005B08FC"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LH Initial Brief completed</w:t>
            </w:r>
          </w:p>
        </w:tc>
      </w:tr>
      <w:tr w:rsidR="005B08FC" w:rsidRPr="00775833" w14:paraId="0CD7170F" w14:textId="77777777" w:rsidTr="007A01E7">
        <w:trPr>
          <w:trHeight w:val="260"/>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75A4F89C" w14:textId="433419C4" w:rsidR="005B08FC" w:rsidRPr="00775833" w:rsidRDefault="005B08FC" w:rsidP="007360DD">
            <w:pPr>
              <w:rPr>
                <w:rFonts w:ascii="Candara" w:hAnsi="Candara"/>
              </w:rPr>
            </w:pPr>
            <w:r w:rsidRPr="00775833">
              <w:rPr>
                <w:rFonts w:ascii="Candara" w:hAnsi="Candara"/>
              </w:rPr>
              <w:t>Refugees</w:t>
            </w:r>
          </w:p>
        </w:tc>
        <w:tc>
          <w:tcPr>
            <w:tcW w:w="8738" w:type="dxa"/>
            <w:tcBorders>
              <w:left w:val="nil"/>
            </w:tcBorders>
          </w:tcPr>
          <w:p w14:paraId="186AD215" w14:textId="629D3501" w:rsidR="005B08FC" w:rsidRPr="00775833" w:rsidRDefault="005B08FC" w:rsidP="005B08FC">
            <w:pPr>
              <w:cnfStyle w:val="000000000000" w:firstRow="0" w:lastRow="0" w:firstColumn="0" w:lastColumn="0" w:oddVBand="0" w:evenVBand="0" w:oddHBand="0" w:evenHBand="0" w:firstRowFirstColumn="0" w:firstRowLastColumn="0" w:lastRowFirstColumn="0" w:lastRowLastColumn="0"/>
              <w:rPr>
                <w:rStyle w:val="Hyperlink"/>
                <w:rFonts w:ascii="Candara" w:eastAsia="Times New Roman" w:hAnsi="Candara" w:cs="Times New Roman"/>
                <w:lang w:eastAsia="zh-CN"/>
              </w:rPr>
            </w:pPr>
            <w:r w:rsidRPr="00775833">
              <w:rPr>
                <w:rFonts w:ascii="Candara" w:eastAsia="Times New Roman" w:hAnsi="Candara" w:cs="Times New Roman"/>
                <w:color w:val="000000"/>
                <w:shd w:val="clear" w:color="auto" w:fill="FFFFFF"/>
                <w:lang w:eastAsia="zh-CN"/>
              </w:rPr>
              <w:fldChar w:fldCharType="begin"/>
            </w:r>
            <w:r w:rsidRPr="00775833">
              <w:rPr>
                <w:rFonts w:ascii="Candara" w:eastAsia="Times New Roman" w:hAnsi="Candara" w:cs="Times New Roman"/>
                <w:color w:val="000000"/>
                <w:shd w:val="clear" w:color="auto" w:fill="FFFFFF"/>
                <w:lang w:eastAsia="zh-CN"/>
              </w:rPr>
              <w:instrText xml:space="preserve"> HYPERLINK "http://www.forcedmigration.org/research-resources/thematic/religion-and-humanitarianism" </w:instrText>
            </w:r>
            <w:r w:rsidRPr="00775833">
              <w:rPr>
                <w:rFonts w:ascii="Candara" w:eastAsia="Times New Roman" w:hAnsi="Candara" w:cs="Times New Roman"/>
                <w:color w:val="000000"/>
                <w:shd w:val="clear" w:color="auto" w:fill="FFFFFF"/>
                <w:lang w:eastAsia="zh-CN"/>
              </w:rPr>
              <w:fldChar w:fldCharType="separate"/>
            </w:r>
            <w:r w:rsidRPr="00775833">
              <w:rPr>
                <w:rStyle w:val="Hyperlink"/>
                <w:rFonts w:ascii="Candara" w:eastAsia="Times New Roman" w:hAnsi="Candara" w:cs="Times New Roman"/>
                <w:shd w:val="clear" w:color="auto" w:fill="FFFFFF"/>
                <w:lang w:eastAsia="zh-CN"/>
              </w:rPr>
              <w:t> FMO Resource Summary on Religion and Humanitarianism</w:t>
            </w:r>
          </w:p>
          <w:p w14:paraId="54E268B0" w14:textId="6E2218D7" w:rsidR="005B08FC"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eastAsia="Times New Roman" w:hAnsi="Candara" w:cs="Times New Roman"/>
                <w:color w:val="000000"/>
                <w:shd w:val="clear" w:color="auto" w:fill="FFFFFF"/>
                <w:lang w:eastAsia="zh-CN"/>
              </w:rPr>
              <w:fldChar w:fldCharType="end"/>
            </w:r>
          </w:p>
        </w:tc>
      </w:tr>
      <w:tr w:rsidR="005B08FC" w:rsidRPr="00775833" w14:paraId="3C62BFF5" w14:textId="77777777" w:rsidTr="007A01E7">
        <w:trPr>
          <w:trHeight w:val="260"/>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bottom w:val="single" w:sz="4" w:space="0" w:color="D9D9D9"/>
              <w:right w:val="nil"/>
            </w:tcBorders>
          </w:tcPr>
          <w:p w14:paraId="329C5C3D" w14:textId="4BB81903" w:rsidR="005B08FC" w:rsidRPr="00775833" w:rsidRDefault="005B08FC" w:rsidP="007360DD">
            <w:pPr>
              <w:rPr>
                <w:rFonts w:ascii="Candara" w:hAnsi="Candara"/>
              </w:rPr>
            </w:pPr>
            <w:r w:rsidRPr="00775833">
              <w:rPr>
                <w:rFonts w:ascii="Candara" w:hAnsi="Candara"/>
                <w:color w:val="538135" w:themeColor="accent6" w:themeShade="BF"/>
              </w:rPr>
              <w:t>Resilience</w:t>
            </w:r>
          </w:p>
        </w:tc>
        <w:tc>
          <w:tcPr>
            <w:tcW w:w="8738" w:type="dxa"/>
            <w:tcBorders>
              <w:left w:val="nil"/>
            </w:tcBorders>
          </w:tcPr>
          <w:p w14:paraId="70A46633" w14:textId="2A0BB494" w:rsidR="005B08FC" w:rsidRPr="00775833" w:rsidRDefault="0099796F" w:rsidP="008241FF">
            <w:pPr>
              <w:cnfStyle w:val="000000000000" w:firstRow="0" w:lastRow="0" w:firstColumn="0" w:lastColumn="0" w:oddVBand="0" w:evenVBand="0" w:oddHBand="0" w:evenHBand="0" w:firstRowFirstColumn="0" w:firstRowLastColumn="0" w:lastRowFirstColumn="0" w:lastRowLastColumn="0"/>
              <w:rPr>
                <w:rStyle w:val="Hyperlink"/>
                <w:rFonts w:ascii="Candara" w:hAnsi="Candara"/>
              </w:rPr>
            </w:pPr>
            <w:hyperlink r:id="rId70" w:history="1">
              <w:r w:rsidR="005B08FC" w:rsidRPr="00775833">
                <w:rPr>
                  <w:rStyle w:val="Hyperlink"/>
                  <w:rFonts w:ascii="Candara" w:hAnsi="Candara"/>
                </w:rPr>
                <w:t>LH Scoping Study</w:t>
              </w:r>
            </w:hyperlink>
            <w:r w:rsidR="005B08FC" w:rsidRPr="00775833">
              <w:rPr>
                <w:rFonts w:ascii="Candara" w:hAnsi="Candara"/>
              </w:rPr>
              <w:t xml:space="preserve"> and </w:t>
            </w:r>
            <w:r w:rsidR="005B08FC" w:rsidRPr="00775833">
              <w:rPr>
                <w:rFonts w:ascii="Candara" w:hAnsi="Candara"/>
              </w:rPr>
              <w:fldChar w:fldCharType="begin"/>
            </w:r>
            <w:r w:rsidR="005B08FC" w:rsidRPr="00775833">
              <w:rPr>
                <w:rFonts w:ascii="Candara" w:hAnsi="Candara"/>
              </w:rPr>
              <w:instrText xml:space="preserve"> HYPERLINK "http://resilience.jliflc.com/resources/local-faith-communities-resilience-humanitatian-situations-policy-note/" </w:instrText>
            </w:r>
            <w:r w:rsidR="005B08FC" w:rsidRPr="00775833">
              <w:rPr>
                <w:rFonts w:ascii="Candara" w:hAnsi="Candara"/>
              </w:rPr>
              <w:fldChar w:fldCharType="separate"/>
            </w:r>
            <w:r w:rsidR="005B08FC" w:rsidRPr="00775833">
              <w:rPr>
                <w:rStyle w:val="Hyperlink"/>
                <w:rFonts w:ascii="Candara" w:hAnsi="Candara"/>
              </w:rPr>
              <w:t>Policy Brief Completed</w:t>
            </w:r>
          </w:p>
          <w:p w14:paraId="0371B614" w14:textId="2EA6C4AE" w:rsidR="005B08FC" w:rsidRPr="00775833" w:rsidRDefault="005B08FC"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fldChar w:fldCharType="end"/>
            </w:r>
            <w:r w:rsidRPr="00775833">
              <w:rPr>
                <w:rFonts w:ascii="Candara" w:hAnsi="Candara"/>
              </w:rPr>
              <w:t>Presentation to UNHCR Dialogue on Faith and Disaster Response; provided input on faith role to World Disasters Report research questions framed; research proposals developed</w:t>
            </w:r>
          </w:p>
        </w:tc>
      </w:tr>
      <w:tr w:rsidR="005B08FC" w:rsidRPr="00775833" w14:paraId="37E2DF40" w14:textId="77777777" w:rsidTr="007A01E7">
        <w:trPr>
          <w:trHeight w:val="260"/>
        </w:trPr>
        <w:tc>
          <w:tcPr>
            <w:cnfStyle w:val="001000000000" w:firstRow="0" w:lastRow="0" w:firstColumn="1" w:lastColumn="0" w:oddVBand="0" w:evenVBand="0" w:oddHBand="0" w:evenHBand="0" w:firstRowFirstColumn="0" w:firstRowLastColumn="0" w:lastRowFirstColumn="0" w:lastRowLastColumn="0"/>
            <w:tcW w:w="2278" w:type="dxa"/>
            <w:tcBorders>
              <w:top w:val="single" w:sz="4" w:space="0" w:color="D9D9D9"/>
              <w:right w:val="nil"/>
            </w:tcBorders>
          </w:tcPr>
          <w:p w14:paraId="54751D41" w14:textId="72930BE4" w:rsidR="005B08FC" w:rsidRPr="00775833" w:rsidRDefault="005B08FC" w:rsidP="007360DD">
            <w:pPr>
              <w:rPr>
                <w:rFonts w:ascii="Candara" w:hAnsi="Candara"/>
              </w:rPr>
            </w:pPr>
            <w:r w:rsidRPr="00775833">
              <w:rPr>
                <w:rFonts w:ascii="Candara" w:hAnsi="Candara"/>
              </w:rPr>
              <w:t>Working Group on Evidence for LFCs</w:t>
            </w:r>
          </w:p>
        </w:tc>
        <w:tc>
          <w:tcPr>
            <w:tcW w:w="8738" w:type="dxa"/>
            <w:tcBorders>
              <w:left w:val="nil"/>
            </w:tcBorders>
          </w:tcPr>
          <w:p w14:paraId="2BF02C5E" w14:textId="0E3C16DA" w:rsidR="005B08FC" w:rsidRPr="00775833" w:rsidRDefault="005B08FC" w:rsidP="007A01E7">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Becomes the Capacity Building LH </w:t>
            </w:r>
          </w:p>
        </w:tc>
      </w:tr>
    </w:tbl>
    <w:p w14:paraId="336AF7AA" w14:textId="77777777" w:rsidR="007360DD" w:rsidRPr="00775833" w:rsidRDefault="007360DD" w:rsidP="007360DD">
      <w:pPr>
        <w:rPr>
          <w:rFonts w:ascii="Candara" w:hAnsi="Candara"/>
        </w:rPr>
      </w:pPr>
    </w:p>
    <w:p w14:paraId="29AC108C" w14:textId="77777777" w:rsidR="007360DD" w:rsidRPr="00775833" w:rsidRDefault="007360DD" w:rsidP="007360DD">
      <w:pPr>
        <w:rPr>
          <w:rFonts w:ascii="Candara" w:hAnsi="Candara"/>
        </w:rPr>
      </w:pPr>
      <w:r w:rsidRPr="00775833">
        <w:rPr>
          <w:rFonts w:ascii="Candara" w:hAnsi="Candara"/>
        </w:rPr>
        <w:br w:type="page"/>
      </w:r>
    </w:p>
    <w:tbl>
      <w:tblPr>
        <w:tblStyle w:val="GridTable1Light-Accent31"/>
        <w:tblW w:w="0" w:type="auto"/>
        <w:tblBorders>
          <w:top w:val="none" w:sz="0" w:space="0" w:color="auto"/>
          <w:left w:val="none" w:sz="0" w:space="0" w:color="auto"/>
          <w:right w:val="none" w:sz="0" w:space="0" w:color="auto"/>
          <w:insideH w:val="single" w:sz="4" w:space="0" w:color="D9D9D9"/>
          <w:insideV w:val="single" w:sz="4" w:space="0" w:color="D9D9D9"/>
        </w:tblBorders>
        <w:tblLook w:val="04A0" w:firstRow="1" w:lastRow="0" w:firstColumn="1" w:lastColumn="0" w:noHBand="0" w:noVBand="1"/>
      </w:tblPr>
      <w:tblGrid>
        <w:gridCol w:w="1770"/>
        <w:gridCol w:w="9246"/>
      </w:tblGrid>
      <w:tr w:rsidR="007360DD" w:rsidRPr="00775833" w14:paraId="2900B929" w14:textId="77777777" w:rsidTr="00351D8A">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1016" w:type="dxa"/>
            <w:gridSpan w:val="2"/>
            <w:tcBorders>
              <w:bottom w:val="none" w:sz="0" w:space="0" w:color="auto"/>
            </w:tcBorders>
            <w:shd w:val="clear" w:color="auto" w:fill="E2EFD9" w:themeFill="accent6" w:themeFillTint="33"/>
          </w:tcPr>
          <w:p w14:paraId="490391E4" w14:textId="77777777" w:rsidR="007360DD" w:rsidRPr="00775833" w:rsidRDefault="007360DD" w:rsidP="007360DD">
            <w:pPr>
              <w:rPr>
                <w:rFonts w:ascii="Candara" w:hAnsi="Candara"/>
                <w:bCs w:val="0"/>
                <w:sz w:val="28"/>
              </w:rPr>
            </w:pPr>
            <w:r w:rsidRPr="00775833">
              <w:rPr>
                <w:rFonts w:ascii="Candara" w:hAnsi="Candara"/>
                <w:sz w:val="28"/>
              </w:rPr>
              <w:lastRenderedPageBreak/>
              <w:t>2014</w:t>
            </w:r>
          </w:p>
        </w:tc>
      </w:tr>
      <w:tr w:rsidR="007360DD" w:rsidRPr="00775833" w14:paraId="03A1A835" w14:textId="77777777" w:rsidTr="00351D8A">
        <w:trPr>
          <w:trHeight w:val="609"/>
        </w:trPr>
        <w:tc>
          <w:tcPr>
            <w:cnfStyle w:val="001000000000" w:firstRow="0" w:lastRow="0" w:firstColumn="1" w:lastColumn="0" w:oddVBand="0" w:evenVBand="0" w:oddHBand="0" w:evenHBand="0" w:firstRowFirstColumn="0" w:firstRowLastColumn="0" w:lastRowFirstColumn="0" w:lastRowLastColumn="0"/>
            <w:tcW w:w="11016" w:type="dxa"/>
            <w:gridSpan w:val="2"/>
          </w:tcPr>
          <w:p w14:paraId="1BCC31DD" w14:textId="77777777" w:rsidR="007360DD" w:rsidRPr="00775833" w:rsidRDefault="007360DD" w:rsidP="007360DD">
            <w:pPr>
              <w:jc w:val="center"/>
              <w:rPr>
                <w:rFonts w:ascii="Candara" w:hAnsi="Candara"/>
                <w:b w:val="0"/>
              </w:rPr>
            </w:pPr>
            <w:r w:rsidRPr="00775833">
              <w:rPr>
                <w:rFonts w:ascii="Candara" w:hAnsi="Candara"/>
                <w:b w:val="0"/>
              </w:rPr>
              <w:t>Steering Committee expands to 18 members. SC clarifies that JLI is a knowledge management platform and not a research platform.</w:t>
            </w:r>
          </w:p>
        </w:tc>
      </w:tr>
      <w:tr w:rsidR="007360DD" w:rsidRPr="00775833" w14:paraId="4AA62708" w14:textId="77777777" w:rsidTr="00351D8A">
        <w:trPr>
          <w:trHeight w:val="755"/>
        </w:trPr>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6BBEA037" w14:textId="77777777" w:rsidR="007360DD" w:rsidRPr="00775833" w:rsidRDefault="007360DD" w:rsidP="007360DD">
            <w:pPr>
              <w:rPr>
                <w:rFonts w:ascii="Candara" w:hAnsi="Candara"/>
              </w:rPr>
            </w:pPr>
            <w:r w:rsidRPr="00775833">
              <w:rPr>
                <w:rFonts w:ascii="Candara" w:hAnsi="Candara"/>
              </w:rPr>
              <w:t>JLI funders:</w:t>
            </w:r>
          </w:p>
        </w:tc>
        <w:tc>
          <w:tcPr>
            <w:tcW w:w="9246" w:type="dxa"/>
            <w:tcBorders>
              <w:left w:val="nil"/>
            </w:tcBorders>
          </w:tcPr>
          <w:p w14:paraId="0B154935" w14:textId="77777777" w:rsidR="007360DD"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CAFOD, Christian Aid, the MacLellan Foundation, McKinsey &amp; Company, Samaritan’s Purse, Tearfund, UNFPA UNICEF and World Vision International</w:t>
            </w:r>
          </w:p>
        </w:tc>
      </w:tr>
      <w:tr w:rsidR="007360DD" w:rsidRPr="00775833" w14:paraId="4E6BDCF4" w14:textId="77777777" w:rsidTr="00351D8A">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63344142" w14:textId="77777777" w:rsidR="007360DD" w:rsidRPr="00775833" w:rsidRDefault="007360DD" w:rsidP="007360DD">
            <w:pPr>
              <w:rPr>
                <w:rFonts w:ascii="Candara" w:hAnsi="Candara"/>
              </w:rPr>
            </w:pPr>
            <w:r w:rsidRPr="00775833">
              <w:rPr>
                <w:rFonts w:ascii="Candara" w:hAnsi="Candara"/>
                <w:color w:val="FF0000"/>
              </w:rPr>
              <w:t xml:space="preserve">HIV and MH </w:t>
            </w:r>
          </w:p>
        </w:tc>
        <w:tc>
          <w:tcPr>
            <w:tcW w:w="9246" w:type="dxa"/>
            <w:tcBorders>
              <w:left w:val="nil"/>
            </w:tcBorders>
          </w:tcPr>
          <w:p w14:paraId="66B87BA2" w14:textId="04B91754"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LH Co-Chairs: Azza Karam, Christo Greyling World </w:t>
            </w:r>
            <w:r w:rsidR="00B26747" w:rsidRPr="00775833">
              <w:rPr>
                <w:rFonts w:ascii="Candara" w:hAnsi="Candara"/>
              </w:rPr>
              <w:t>Vision and</w:t>
            </w:r>
            <w:r w:rsidRPr="00775833">
              <w:rPr>
                <w:rFonts w:ascii="Candara" w:hAnsi="Candara"/>
              </w:rPr>
              <w:t xml:space="preserve"> Julie Clague, Glasgow University.  Completes its work, report disseminated</w:t>
            </w:r>
          </w:p>
        </w:tc>
      </w:tr>
      <w:tr w:rsidR="007360DD" w:rsidRPr="00775833" w14:paraId="7967FBDE" w14:textId="77777777" w:rsidTr="00351D8A">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4EF396DB" w14:textId="77777777" w:rsidR="008B4172" w:rsidRPr="00775833" w:rsidRDefault="007360DD" w:rsidP="008B4172">
            <w:pPr>
              <w:rPr>
                <w:rFonts w:ascii="Candara" w:hAnsi="Candara"/>
                <w:color w:val="C45911" w:themeColor="accent2" w:themeShade="BF"/>
              </w:rPr>
            </w:pPr>
            <w:r w:rsidRPr="00775833">
              <w:rPr>
                <w:rFonts w:ascii="Candara" w:hAnsi="Candara"/>
                <w:color w:val="C45911" w:themeColor="accent2" w:themeShade="BF"/>
              </w:rPr>
              <w:t xml:space="preserve">GBV </w:t>
            </w:r>
          </w:p>
          <w:p w14:paraId="13E83986" w14:textId="71EF2CD7" w:rsidR="008B4172" w:rsidRPr="00775833" w:rsidRDefault="008B4172" w:rsidP="008B4172">
            <w:pPr>
              <w:rPr>
                <w:rFonts w:ascii="Candara" w:hAnsi="Candara"/>
                <w:b w:val="0"/>
                <w:color w:val="000000" w:themeColor="text1"/>
              </w:rPr>
            </w:pPr>
            <w:r w:rsidRPr="00775833">
              <w:rPr>
                <w:rFonts w:ascii="Candara" w:hAnsi="Candara"/>
                <w:b w:val="0"/>
                <w:color w:val="000000" w:themeColor="text1"/>
              </w:rPr>
              <w:t>April</w:t>
            </w:r>
          </w:p>
          <w:p w14:paraId="298E827F" w14:textId="77777777" w:rsidR="007360DD" w:rsidRPr="00775833" w:rsidRDefault="007360DD" w:rsidP="007360DD">
            <w:pPr>
              <w:rPr>
                <w:rFonts w:ascii="Candara" w:hAnsi="Candara"/>
              </w:rPr>
            </w:pPr>
          </w:p>
        </w:tc>
        <w:tc>
          <w:tcPr>
            <w:tcW w:w="9246" w:type="dxa"/>
            <w:tcBorders>
              <w:left w:val="nil"/>
            </w:tcBorders>
          </w:tcPr>
          <w:p w14:paraId="5B3105F2"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p w14:paraId="02BDFD85" w14:textId="1360D126" w:rsidR="007360DD" w:rsidRPr="00775833" w:rsidRDefault="00351D8A" w:rsidP="007360DD">
            <w:pPr>
              <w:cnfStyle w:val="000000000000" w:firstRow="0" w:lastRow="0" w:firstColumn="0" w:lastColumn="0" w:oddVBand="0" w:evenVBand="0" w:oddHBand="0" w:evenHBand="0" w:firstRowFirstColumn="0" w:firstRowLastColumn="0" w:lastRowFirstColumn="0" w:lastRowLastColumn="0"/>
              <w:rPr>
                <w:rStyle w:val="Hyperlink"/>
                <w:rFonts w:ascii="Candara" w:hAnsi="Candara"/>
              </w:rPr>
            </w:pPr>
            <w:r w:rsidRPr="00775833">
              <w:rPr>
                <w:rFonts w:ascii="Candara" w:hAnsi="Candara"/>
              </w:rPr>
              <w:fldChar w:fldCharType="begin"/>
            </w:r>
            <w:r w:rsidRPr="00775833">
              <w:rPr>
                <w:rFonts w:ascii="Candara" w:hAnsi="Candara"/>
              </w:rPr>
              <w:instrText xml:space="preserve"> HYPERLINK "http://gender-based-violence.jliflc.com/" </w:instrText>
            </w:r>
            <w:r w:rsidRPr="00775833">
              <w:rPr>
                <w:rFonts w:ascii="Candara" w:hAnsi="Candara"/>
              </w:rPr>
              <w:fldChar w:fldCharType="separate"/>
            </w:r>
            <w:r w:rsidR="007360DD" w:rsidRPr="00775833">
              <w:rPr>
                <w:rStyle w:val="Hyperlink"/>
                <w:rFonts w:ascii="Candara" w:hAnsi="Candara"/>
              </w:rPr>
              <w:t>LH Launched</w:t>
            </w:r>
          </w:p>
          <w:p w14:paraId="4DB37A4F" w14:textId="2348F557" w:rsidR="007360DD" w:rsidRPr="00775833" w:rsidRDefault="00351D8A"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fldChar w:fldCharType="end"/>
            </w:r>
            <w:r w:rsidR="007360DD" w:rsidRPr="00775833">
              <w:rPr>
                <w:rFonts w:ascii="Candara" w:hAnsi="Candara"/>
              </w:rPr>
              <w:t xml:space="preserve">Co-Chairs: Veena O’Sullivan Tearfund and Lizle Loots SVRI </w:t>
            </w:r>
          </w:p>
        </w:tc>
      </w:tr>
      <w:tr w:rsidR="007360DD" w:rsidRPr="00775833" w14:paraId="48B049FD" w14:textId="77777777" w:rsidTr="00351D8A">
        <w:trPr>
          <w:trHeight w:val="719"/>
        </w:trPr>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25367C52" w14:textId="65BCC38F" w:rsidR="007360DD" w:rsidRPr="00775833" w:rsidRDefault="007360DD" w:rsidP="007360DD">
            <w:pPr>
              <w:rPr>
                <w:rFonts w:ascii="Candara" w:hAnsi="Candara"/>
                <w:b w:val="0"/>
              </w:rPr>
            </w:pPr>
            <w:r w:rsidRPr="00775833">
              <w:rPr>
                <w:rFonts w:ascii="Candara" w:hAnsi="Candara"/>
                <w:b w:val="0"/>
              </w:rPr>
              <w:t xml:space="preserve">June </w:t>
            </w:r>
          </w:p>
          <w:p w14:paraId="364C1541" w14:textId="77777777" w:rsidR="007360DD" w:rsidRPr="00775833" w:rsidRDefault="007360DD" w:rsidP="007360DD">
            <w:pPr>
              <w:rPr>
                <w:rFonts w:ascii="Candara" w:hAnsi="Candara"/>
                <w:b w:val="0"/>
              </w:rPr>
            </w:pPr>
          </w:p>
          <w:p w14:paraId="1FD832AF" w14:textId="7F9839C6" w:rsidR="007360DD" w:rsidRPr="00775833" w:rsidRDefault="007360DD" w:rsidP="008B4172">
            <w:pPr>
              <w:rPr>
                <w:rFonts w:ascii="Candara" w:hAnsi="Candara"/>
                <w:b w:val="0"/>
                <w:color w:val="000000" w:themeColor="text1"/>
              </w:rPr>
            </w:pPr>
            <w:r w:rsidRPr="00775833">
              <w:rPr>
                <w:rFonts w:ascii="Candara" w:hAnsi="Candara"/>
                <w:b w:val="0"/>
              </w:rPr>
              <w:t xml:space="preserve">December </w:t>
            </w:r>
          </w:p>
        </w:tc>
        <w:tc>
          <w:tcPr>
            <w:tcW w:w="9246" w:type="dxa"/>
            <w:tcBorders>
              <w:left w:val="nil"/>
            </w:tcBorders>
          </w:tcPr>
          <w:p w14:paraId="441D35C5"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In person meeting at Ending Sexual Violence in Conflict Summit</w:t>
            </w:r>
          </w:p>
          <w:p w14:paraId="2FA4AA5F"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Research grant application about role of LFCS in response to GBV in DRC.</w:t>
            </w:r>
          </w:p>
          <w:p w14:paraId="5B28D640"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Stellenbosh applied on behalf of the JLI GBV Hub.</w:t>
            </w:r>
          </w:p>
        </w:tc>
      </w:tr>
      <w:tr w:rsidR="007360DD" w:rsidRPr="00775833" w14:paraId="3D0B06F2" w14:textId="77777777" w:rsidTr="00351D8A">
        <w:trPr>
          <w:trHeight w:val="1187"/>
        </w:trPr>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2E13489A" w14:textId="77777777" w:rsidR="007360DD" w:rsidRPr="00775833" w:rsidRDefault="007360DD" w:rsidP="007360DD">
            <w:pPr>
              <w:rPr>
                <w:rFonts w:ascii="Candara" w:hAnsi="Candara"/>
              </w:rPr>
            </w:pPr>
            <w:r w:rsidRPr="00775833">
              <w:rPr>
                <w:rFonts w:ascii="Candara" w:hAnsi="Candara"/>
                <w:color w:val="538135" w:themeColor="accent6" w:themeShade="BF"/>
              </w:rPr>
              <w:t>Resilience</w:t>
            </w:r>
            <w:r w:rsidRPr="00775833">
              <w:rPr>
                <w:rFonts w:ascii="Candara" w:hAnsi="Candara"/>
                <w:color w:val="7B7B7B" w:themeColor="accent3" w:themeShade="BF"/>
              </w:rPr>
              <w:t xml:space="preserve"> </w:t>
            </w:r>
          </w:p>
        </w:tc>
        <w:tc>
          <w:tcPr>
            <w:tcW w:w="9246" w:type="dxa"/>
            <w:tcBorders>
              <w:left w:val="nil"/>
            </w:tcBorders>
          </w:tcPr>
          <w:p w14:paraId="34D4FFAE"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LH now co-chaired by Helen Stawksi now at Islamic Relief and Alastair Ager Columbia University, continues to engage with UNHCR to shape the Dialogue on Faith and Disaster Response. </w:t>
            </w:r>
          </w:p>
          <w:p w14:paraId="6A6197D7"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Luce Foundation funds study of role of LFCs in building resilience among Syrian Refugees; Alastair Ager Columbia, University and Elena Fiddian-Qasmiyeh Oxford Center for Refugee Studies</w:t>
            </w:r>
          </w:p>
        </w:tc>
      </w:tr>
      <w:tr w:rsidR="007360DD" w:rsidRPr="00775833" w14:paraId="2C67A2B0" w14:textId="77777777" w:rsidTr="00351D8A">
        <w:trPr>
          <w:trHeight w:val="908"/>
        </w:trPr>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6B1644B5" w14:textId="66F923FE" w:rsidR="007360DD" w:rsidRPr="00775833" w:rsidRDefault="008B4172" w:rsidP="007360DD">
            <w:pPr>
              <w:rPr>
                <w:rFonts w:ascii="Candara" w:hAnsi="Candara"/>
              </w:rPr>
            </w:pPr>
            <w:r w:rsidRPr="00775833">
              <w:rPr>
                <w:rFonts w:ascii="Candara" w:hAnsi="Candara"/>
              </w:rPr>
              <w:t xml:space="preserve">Capacity Building for LFCs </w:t>
            </w:r>
          </w:p>
        </w:tc>
        <w:tc>
          <w:tcPr>
            <w:tcW w:w="9246" w:type="dxa"/>
            <w:tcBorders>
              <w:left w:val="nil"/>
            </w:tcBorders>
          </w:tcPr>
          <w:p w14:paraId="5056C8F1"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Met for two days to discuss theory of change and measurement and metrics; Joint paper on Theory of Change for Capacity Building for LFCs produced with facilitation from Cathy James</w:t>
            </w:r>
          </w:p>
        </w:tc>
      </w:tr>
      <w:tr w:rsidR="007360DD" w:rsidRPr="00775833" w14:paraId="3433AF93" w14:textId="77777777" w:rsidTr="00351D8A">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1ED90B50" w14:textId="77777777" w:rsidR="007360DD" w:rsidRPr="00775833" w:rsidRDefault="007360DD" w:rsidP="007360DD">
            <w:pPr>
              <w:rPr>
                <w:rFonts w:ascii="Candara" w:hAnsi="Candara"/>
                <w:b w:val="0"/>
                <w:bCs w:val="0"/>
                <w:color w:val="FF0000"/>
              </w:rPr>
            </w:pPr>
            <w:r w:rsidRPr="00775833">
              <w:rPr>
                <w:rFonts w:ascii="Candara" w:hAnsi="Candara"/>
                <w:color w:val="B9B9F0"/>
              </w:rPr>
              <w:t xml:space="preserve">Immunization </w:t>
            </w:r>
          </w:p>
        </w:tc>
        <w:tc>
          <w:tcPr>
            <w:tcW w:w="9246" w:type="dxa"/>
            <w:tcBorders>
              <w:left w:val="nil"/>
            </w:tcBorders>
          </w:tcPr>
          <w:p w14:paraId="0793B995" w14:textId="0F18D908" w:rsidR="007360DD" w:rsidRPr="00775833" w:rsidRDefault="0099796F"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hyperlink r:id="rId71" w:history="1">
              <w:r w:rsidR="007360DD" w:rsidRPr="00775833">
                <w:rPr>
                  <w:rStyle w:val="Hyperlink"/>
                  <w:rFonts w:ascii="Candara" w:hAnsi="Candara"/>
                </w:rPr>
                <w:t>LH Scoping Review</w:t>
              </w:r>
            </w:hyperlink>
            <w:r w:rsidR="007360DD" w:rsidRPr="00775833">
              <w:rPr>
                <w:rFonts w:ascii="Candara" w:hAnsi="Candara"/>
              </w:rPr>
              <w:t xml:space="preserve"> and </w:t>
            </w:r>
            <w:hyperlink r:id="rId72" w:history="1">
              <w:r w:rsidR="007360DD" w:rsidRPr="00775833">
                <w:rPr>
                  <w:rStyle w:val="Hyperlink"/>
                  <w:rFonts w:ascii="Candara" w:hAnsi="Candara"/>
                </w:rPr>
                <w:t>annotated bibliography</w:t>
              </w:r>
            </w:hyperlink>
            <w:r w:rsidR="007360DD" w:rsidRPr="00775833">
              <w:rPr>
                <w:rFonts w:ascii="Candara" w:hAnsi="Candara"/>
              </w:rPr>
              <w:t xml:space="preserve"> completed by Jill Olivier. </w:t>
            </w:r>
          </w:p>
          <w:p w14:paraId="4943417A" w14:textId="4B99CB64" w:rsidR="00351D8A"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Presentation to GAVI Board Chair, Advocacy staff team and others </w:t>
            </w:r>
          </w:p>
        </w:tc>
      </w:tr>
      <w:tr w:rsidR="007360DD" w:rsidRPr="00775833" w14:paraId="4BA2E346" w14:textId="77777777" w:rsidTr="00351D8A">
        <w:trPr>
          <w:trHeight w:val="746"/>
        </w:trPr>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7F6DE16A" w14:textId="77777777" w:rsidR="007360DD" w:rsidRPr="00775833" w:rsidRDefault="007360DD" w:rsidP="007360DD">
            <w:pPr>
              <w:rPr>
                <w:rFonts w:ascii="Candara" w:hAnsi="Candara"/>
                <w:color w:val="FFC000" w:themeColor="accent4"/>
              </w:rPr>
            </w:pPr>
          </w:p>
        </w:tc>
        <w:tc>
          <w:tcPr>
            <w:tcW w:w="9246" w:type="dxa"/>
            <w:tcBorders>
              <w:left w:val="nil"/>
            </w:tcBorders>
          </w:tcPr>
          <w:p w14:paraId="661C861B" w14:textId="77777777" w:rsidR="00351D8A" w:rsidRPr="00775833" w:rsidRDefault="00351D8A"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p w14:paraId="356DAD6C"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active in meetings with the Lancet editorial team to shape a Lancet Series on Faith-based Health Care Delivery and draws experts from JLI network into writing teams for key articles </w:t>
            </w:r>
          </w:p>
        </w:tc>
      </w:tr>
      <w:tr w:rsidR="007360DD" w:rsidRPr="00775833" w14:paraId="7F688136" w14:textId="77777777" w:rsidTr="00351D8A">
        <w:trPr>
          <w:trHeight w:val="899"/>
        </w:trPr>
        <w:tc>
          <w:tcPr>
            <w:cnfStyle w:val="001000000000" w:firstRow="0" w:lastRow="0" w:firstColumn="1" w:lastColumn="0" w:oddVBand="0" w:evenVBand="0" w:oddHBand="0" w:evenHBand="0" w:firstRowFirstColumn="0" w:firstRowLastColumn="0" w:lastRowFirstColumn="0" w:lastRowLastColumn="0"/>
            <w:tcW w:w="1770" w:type="dxa"/>
            <w:tcBorders>
              <w:top w:val="single" w:sz="4" w:space="0" w:color="D9D9D9"/>
              <w:bottom w:val="single" w:sz="4" w:space="0" w:color="D9D9D9"/>
              <w:right w:val="nil"/>
            </w:tcBorders>
          </w:tcPr>
          <w:p w14:paraId="42F5C281" w14:textId="77777777" w:rsidR="007360DD" w:rsidRPr="00775833" w:rsidRDefault="007360DD" w:rsidP="007360DD">
            <w:pPr>
              <w:rPr>
                <w:rFonts w:ascii="Candara" w:hAnsi="Candara"/>
              </w:rPr>
            </w:pPr>
          </w:p>
        </w:tc>
        <w:tc>
          <w:tcPr>
            <w:tcW w:w="9246" w:type="dxa"/>
            <w:tcBorders>
              <w:left w:val="nil"/>
            </w:tcBorders>
          </w:tcPr>
          <w:p w14:paraId="6933B30A"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To communicate evidence from JLI LHs, we developed a concept for conference on “Drivers for Effective Engagement and Partnership between Faith and Development entities”</w:t>
            </w:r>
          </w:p>
        </w:tc>
      </w:tr>
    </w:tbl>
    <w:p w14:paraId="6731FB1D" w14:textId="77777777" w:rsidR="007360DD" w:rsidRPr="00775833" w:rsidRDefault="007360DD" w:rsidP="007360DD">
      <w:pPr>
        <w:rPr>
          <w:rFonts w:ascii="Candara" w:hAnsi="Candara"/>
          <w:b/>
          <w:sz w:val="28"/>
        </w:rPr>
      </w:pPr>
    </w:p>
    <w:p w14:paraId="037B632D" w14:textId="77777777" w:rsidR="007360DD" w:rsidRPr="00775833" w:rsidRDefault="007360DD" w:rsidP="007360DD">
      <w:pPr>
        <w:rPr>
          <w:rFonts w:ascii="Candara" w:hAnsi="Candara"/>
          <w:b/>
          <w:sz w:val="28"/>
        </w:rPr>
      </w:pPr>
    </w:p>
    <w:p w14:paraId="05D1CEA1" w14:textId="77C6A1F7" w:rsidR="007360DD" w:rsidRPr="00775833" w:rsidRDefault="00A87926" w:rsidP="007360DD">
      <w:pPr>
        <w:rPr>
          <w:rFonts w:ascii="Candara" w:hAnsi="Candara"/>
          <w:b/>
          <w:sz w:val="28"/>
        </w:rPr>
      </w:pPr>
      <w:r w:rsidRPr="00775833">
        <w:rPr>
          <w:rFonts w:ascii="Candara" w:hAnsi="Candara"/>
          <w:b/>
          <w:sz w:val="28"/>
        </w:rPr>
        <w:br w:type="page"/>
      </w:r>
    </w:p>
    <w:tbl>
      <w:tblPr>
        <w:tblStyle w:val="GridTable1Light-Accent31"/>
        <w:tblW w:w="0" w:type="auto"/>
        <w:tblBorders>
          <w:top w:val="none" w:sz="0" w:space="0" w:color="auto"/>
          <w:left w:val="none" w:sz="0" w:space="0" w:color="auto"/>
          <w:right w:val="none" w:sz="0" w:space="0" w:color="auto"/>
          <w:insideH w:val="single" w:sz="4" w:space="0" w:color="D9D9D9"/>
          <w:insideV w:val="none" w:sz="0" w:space="0" w:color="auto"/>
        </w:tblBorders>
        <w:tblLook w:val="04A0" w:firstRow="1" w:lastRow="0" w:firstColumn="1" w:lastColumn="0" w:noHBand="0" w:noVBand="1"/>
      </w:tblPr>
      <w:tblGrid>
        <w:gridCol w:w="1865"/>
        <w:gridCol w:w="9151"/>
      </w:tblGrid>
      <w:tr w:rsidR="007360DD" w:rsidRPr="00775833" w14:paraId="0AEDE0A3" w14:textId="77777777" w:rsidTr="00A8792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8" w:type="dxa"/>
            <w:tcBorders>
              <w:bottom w:val="none" w:sz="0" w:space="0" w:color="auto"/>
            </w:tcBorders>
            <w:shd w:val="clear" w:color="auto" w:fill="E2EFD9" w:themeFill="accent6" w:themeFillTint="33"/>
          </w:tcPr>
          <w:p w14:paraId="5CF0A757" w14:textId="77777777" w:rsidR="007360DD" w:rsidRPr="00775833" w:rsidRDefault="007360DD" w:rsidP="007360DD">
            <w:pPr>
              <w:rPr>
                <w:rFonts w:ascii="Candara" w:hAnsi="Candara"/>
                <w:color w:val="538135" w:themeColor="accent6" w:themeShade="BF"/>
              </w:rPr>
            </w:pPr>
            <w:r w:rsidRPr="00775833">
              <w:rPr>
                <w:rFonts w:ascii="Candara" w:hAnsi="Candara"/>
                <w:sz w:val="28"/>
              </w:rPr>
              <w:lastRenderedPageBreak/>
              <w:t>2015</w:t>
            </w:r>
          </w:p>
        </w:tc>
        <w:tc>
          <w:tcPr>
            <w:tcW w:w="12150" w:type="dxa"/>
            <w:tcBorders>
              <w:bottom w:val="none" w:sz="0" w:space="0" w:color="auto"/>
            </w:tcBorders>
            <w:shd w:val="clear" w:color="auto" w:fill="E2EFD9" w:themeFill="accent6" w:themeFillTint="33"/>
          </w:tcPr>
          <w:p w14:paraId="17509EEE" w14:textId="77777777" w:rsidR="007360DD" w:rsidRPr="00775833" w:rsidRDefault="007360DD" w:rsidP="007360DD">
            <w:pPr>
              <w:cnfStyle w:val="100000000000" w:firstRow="1" w:lastRow="0" w:firstColumn="0" w:lastColumn="0" w:oddVBand="0" w:evenVBand="0" w:oddHBand="0" w:evenHBand="0" w:firstRowFirstColumn="0" w:firstRowLastColumn="0" w:lastRowFirstColumn="0" w:lastRowLastColumn="0"/>
              <w:rPr>
                <w:rFonts w:ascii="Candara" w:hAnsi="Candara"/>
                <w:b w:val="0"/>
              </w:rPr>
            </w:pPr>
          </w:p>
        </w:tc>
      </w:tr>
      <w:tr w:rsidR="007360DD" w:rsidRPr="00775833" w14:paraId="1BFF6596" w14:textId="77777777" w:rsidTr="007360DD">
        <w:trPr>
          <w:trHeight w:val="629"/>
        </w:trPr>
        <w:tc>
          <w:tcPr>
            <w:cnfStyle w:val="001000000000" w:firstRow="0" w:lastRow="0" w:firstColumn="1" w:lastColumn="0" w:oddVBand="0" w:evenVBand="0" w:oddHBand="0" w:evenHBand="0" w:firstRowFirstColumn="0" w:firstRowLastColumn="0" w:lastRowFirstColumn="0" w:lastRowLastColumn="0"/>
            <w:tcW w:w="2088" w:type="dxa"/>
          </w:tcPr>
          <w:p w14:paraId="62CF8E53" w14:textId="77777777" w:rsidR="007360DD" w:rsidRPr="00775833" w:rsidRDefault="007360DD" w:rsidP="007360DD">
            <w:pPr>
              <w:rPr>
                <w:rFonts w:ascii="Candara" w:hAnsi="Candara"/>
                <w:color w:val="C45911" w:themeColor="accent2" w:themeShade="BF"/>
              </w:rPr>
            </w:pPr>
            <w:r w:rsidRPr="00775833">
              <w:rPr>
                <w:rFonts w:ascii="Candara" w:hAnsi="Candara"/>
                <w:color w:val="C45911" w:themeColor="accent2" w:themeShade="BF"/>
              </w:rPr>
              <w:t xml:space="preserve">GBV </w:t>
            </w:r>
          </w:p>
          <w:p w14:paraId="4F94006F" w14:textId="77777777" w:rsidR="007360DD" w:rsidRPr="00775833" w:rsidRDefault="007360DD" w:rsidP="007360DD">
            <w:pPr>
              <w:rPr>
                <w:rFonts w:ascii="Candara" w:hAnsi="Candara"/>
                <w:color w:val="538135" w:themeColor="accent6" w:themeShade="BF"/>
              </w:rPr>
            </w:pPr>
          </w:p>
          <w:p w14:paraId="7BE18CF2" w14:textId="77777777" w:rsidR="007360DD" w:rsidRPr="00775833" w:rsidRDefault="007360DD" w:rsidP="007360DD">
            <w:pPr>
              <w:rPr>
                <w:rFonts w:ascii="Candara" w:hAnsi="Candara"/>
                <w:color w:val="538135" w:themeColor="accent6" w:themeShade="BF"/>
              </w:rPr>
            </w:pPr>
          </w:p>
        </w:tc>
        <w:tc>
          <w:tcPr>
            <w:tcW w:w="12150" w:type="dxa"/>
          </w:tcPr>
          <w:p w14:paraId="16E90BF7"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bCs/>
              </w:rPr>
            </w:pPr>
            <w:r w:rsidRPr="00775833">
              <w:rPr>
                <w:rFonts w:ascii="Candara" w:hAnsi="Candara"/>
              </w:rPr>
              <w:t>LH e</w:t>
            </w:r>
            <w:r w:rsidRPr="00775833">
              <w:rPr>
                <w:rFonts w:ascii="Candara" w:hAnsi="Candara"/>
                <w:bCs/>
              </w:rPr>
              <w:t>ngages with UK Foreign office</w:t>
            </w:r>
            <w:r w:rsidRPr="00775833">
              <w:rPr>
                <w:rFonts w:ascii="Candara" w:hAnsi="Candara"/>
              </w:rPr>
              <w:t xml:space="preserve"> (DFID)</w:t>
            </w:r>
            <w:r w:rsidRPr="00775833">
              <w:rPr>
                <w:rFonts w:ascii="Candara" w:hAnsi="Candara"/>
                <w:bCs/>
              </w:rPr>
              <w:t xml:space="preserve"> in raising awareness of faith contribution to SGBV. Interfaith meeting. London.</w:t>
            </w:r>
          </w:p>
          <w:p w14:paraId="715B09B8" w14:textId="15ABC412" w:rsidR="00D3475B" w:rsidRPr="00775833" w:rsidRDefault="00D3475B" w:rsidP="007360DD">
            <w:pPr>
              <w:cnfStyle w:val="000000000000" w:firstRow="0" w:lastRow="0" w:firstColumn="0" w:lastColumn="0" w:oddVBand="0" w:evenVBand="0" w:oddHBand="0" w:evenHBand="0" w:firstRowFirstColumn="0" w:firstRowLastColumn="0" w:lastRowFirstColumn="0" w:lastRowLastColumn="0"/>
              <w:rPr>
                <w:rStyle w:val="Hyperlink"/>
                <w:rFonts w:ascii="Candara" w:hAnsi="Candara"/>
                <w:bCs/>
              </w:rPr>
            </w:pPr>
            <w:r w:rsidRPr="00775833">
              <w:rPr>
                <w:rFonts w:ascii="Candara" w:hAnsi="Candara"/>
                <w:bCs/>
              </w:rPr>
              <w:fldChar w:fldCharType="begin"/>
            </w:r>
            <w:r w:rsidRPr="00775833">
              <w:rPr>
                <w:rFonts w:ascii="Candara" w:hAnsi="Candara"/>
                <w:bCs/>
              </w:rPr>
              <w:instrText xml:space="preserve"> HYPERLINK "http://jliflc.com/resources/a-scoping-study-on-the-role-of-faith-communities-and-organisations-in-prevention-and-response-to-sexual-and-gender-based-violence-implications-for-policy-and-practice/" </w:instrText>
            </w:r>
            <w:r w:rsidRPr="00775833">
              <w:rPr>
                <w:rFonts w:ascii="Candara" w:hAnsi="Candara"/>
                <w:bCs/>
              </w:rPr>
              <w:fldChar w:fldCharType="separate"/>
            </w:r>
            <w:r w:rsidRPr="00775833">
              <w:rPr>
                <w:rStyle w:val="Hyperlink"/>
                <w:rFonts w:ascii="Candara" w:hAnsi="Candara"/>
                <w:bCs/>
              </w:rPr>
              <w:t>LH Scoping Paper</w:t>
            </w:r>
          </w:p>
          <w:p w14:paraId="057CB383" w14:textId="022FA566" w:rsidR="007360DD" w:rsidRPr="00775833" w:rsidRDefault="00D3475B"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bCs/>
              </w:rPr>
              <w:fldChar w:fldCharType="end"/>
            </w:r>
            <w:r w:rsidR="007360DD" w:rsidRPr="00775833">
              <w:rPr>
                <w:rFonts w:ascii="Candara" w:hAnsi="Candara"/>
                <w:bCs/>
              </w:rPr>
              <w:t xml:space="preserve"> </w:t>
            </w:r>
          </w:p>
        </w:tc>
      </w:tr>
      <w:tr w:rsidR="007360DD" w:rsidRPr="00775833" w14:paraId="26442771" w14:textId="77777777" w:rsidTr="007360DD">
        <w:trPr>
          <w:trHeight w:val="321"/>
        </w:trPr>
        <w:tc>
          <w:tcPr>
            <w:cnfStyle w:val="001000000000" w:firstRow="0" w:lastRow="0" w:firstColumn="1" w:lastColumn="0" w:oddVBand="0" w:evenVBand="0" w:oddHBand="0" w:evenHBand="0" w:firstRowFirstColumn="0" w:firstRowLastColumn="0" w:lastRowFirstColumn="0" w:lastRowLastColumn="0"/>
            <w:tcW w:w="2088" w:type="dxa"/>
          </w:tcPr>
          <w:p w14:paraId="2FE8D96D" w14:textId="77777777" w:rsidR="007360DD" w:rsidRPr="00775833" w:rsidRDefault="007360DD" w:rsidP="007360DD">
            <w:pPr>
              <w:rPr>
                <w:rFonts w:ascii="Candara" w:hAnsi="Candara"/>
              </w:rPr>
            </w:pPr>
            <w:r w:rsidRPr="00775833">
              <w:rPr>
                <w:rFonts w:ascii="Candara" w:hAnsi="Candara"/>
                <w:color w:val="5B9BD5" w:themeColor="accent1"/>
              </w:rPr>
              <w:t xml:space="preserve">Peace and Conflict </w:t>
            </w:r>
          </w:p>
        </w:tc>
        <w:tc>
          <w:tcPr>
            <w:tcW w:w="12150" w:type="dxa"/>
          </w:tcPr>
          <w:p w14:paraId="12E9EB57" w14:textId="6A8B9CD9" w:rsidR="007360DD" w:rsidRPr="00775833" w:rsidRDefault="0099796F"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hyperlink r:id="rId73" w:history="1">
              <w:r w:rsidR="007360DD" w:rsidRPr="00775833">
                <w:rPr>
                  <w:rStyle w:val="Hyperlink"/>
                  <w:rFonts w:ascii="Candara" w:hAnsi="Candara"/>
                </w:rPr>
                <w:t>LH launched</w:t>
              </w:r>
            </w:hyperlink>
            <w:r w:rsidR="007360DD" w:rsidRPr="00775833">
              <w:rPr>
                <w:rFonts w:ascii="Candara" w:hAnsi="Candara"/>
              </w:rPr>
              <w:t>, Sarah Pickwick, World Vision, Lucy Salek, Islamic Relief, and Alp Ozerdem Coventry University Co-Chairs</w:t>
            </w:r>
          </w:p>
          <w:p w14:paraId="32F619AF" w14:textId="77777777" w:rsidR="007360DD"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b/>
                <w:bCs/>
              </w:rPr>
            </w:pPr>
          </w:p>
        </w:tc>
      </w:tr>
      <w:tr w:rsidR="007360DD" w:rsidRPr="00775833" w14:paraId="26510371" w14:textId="77777777" w:rsidTr="007360DD">
        <w:trPr>
          <w:trHeight w:val="692"/>
        </w:trPr>
        <w:tc>
          <w:tcPr>
            <w:cnfStyle w:val="001000000000" w:firstRow="0" w:lastRow="0" w:firstColumn="1" w:lastColumn="0" w:oddVBand="0" w:evenVBand="0" w:oddHBand="0" w:evenHBand="0" w:firstRowFirstColumn="0" w:firstRowLastColumn="0" w:lastRowFirstColumn="0" w:lastRowLastColumn="0"/>
            <w:tcW w:w="2088" w:type="dxa"/>
          </w:tcPr>
          <w:p w14:paraId="1FA9DDDD" w14:textId="77777777" w:rsidR="007360DD" w:rsidRPr="00775833" w:rsidRDefault="007360DD" w:rsidP="007360DD">
            <w:pPr>
              <w:rPr>
                <w:rFonts w:ascii="Candara" w:hAnsi="Candara"/>
                <w:color w:val="538135" w:themeColor="accent6" w:themeShade="BF"/>
              </w:rPr>
            </w:pPr>
            <w:r w:rsidRPr="00775833">
              <w:rPr>
                <w:rFonts w:ascii="Candara" w:hAnsi="Candara"/>
                <w:color w:val="538135" w:themeColor="accent6" w:themeShade="BF"/>
              </w:rPr>
              <w:t>Resilience</w:t>
            </w:r>
          </w:p>
          <w:p w14:paraId="52B12985" w14:textId="3638B4F1" w:rsidR="007360DD" w:rsidRPr="00775833" w:rsidRDefault="007360DD" w:rsidP="008B4172">
            <w:pPr>
              <w:rPr>
                <w:rFonts w:ascii="Candara" w:hAnsi="Candara"/>
                <w:b w:val="0"/>
              </w:rPr>
            </w:pPr>
            <w:r w:rsidRPr="00775833">
              <w:rPr>
                <w:rFonts w:ascii="Candara" w:hAnsi="Candara"/>
                <w:b w:val="0"/>
                <w:color w:val="000000" w:themeColor="text1"/>
              </w:rPr>
              <w:t xml:space="preserve">May </w:t>
            </w:r>
          </w:p>
        </w:tc>
        <w:tc>
          <w:tcPr>
            <w:tcW w:w="12150" w:type="dxa"/>
          </w:tcPr>
          <w:p w14:paraId="7192C308"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LH and Azza Karam supported faith and humanitarian response meeting in Netherlands</w:t>
            </w:r>
          </w:p>
        </w:tc>
      </w:tr>
      <w:tr w:rsidR="007360DD" w:rsidRPr="00775833" w14:paraId="368B5B61" w14:textId="77777777" w:rsidTr="007360DD">
        <w:trPr>
          <w:trHeight w:val="1502"/>
        </w:trPr>
        <w:tc>
          <w:tcPr>
            <w:cnfStyle w:val="001000000000" w:firstRow="0" w:lastRow="0" w:firstColumn="1" w:lastColumn="0" w:oddVBand="0" w:evenVBand="0" w:oddHBand="0" w:evenHBand="0" w:firstRowFirstColumn="0" w:firstRowLastColumn="0" w:lastRowFirstColumn="0" w:lastRowLastColumn="0"/>
            <w:tcW w:w="2088" w:type="dxa"/>
          </w:tcPr>
          <w:p w14:paraId="0CFDD182" w14:textId="77777777" w:rsidR="007360DD" w:rsidRPr="00775833" w:rsidRDefault="007360DD" w:rsidP="007360DD">
            <w:pPr>
              <w:rPr>
                <w:rFonts w:ascii="Candara" w:hAnsi="Candara"/>
              </w:rPr>
            </w:pPr>
            <w:r w:rsidRPr="00775833">
              <w:rPr>
                <w:rFonts w:ascii="Candara" w:hAnsi="Candara"/>
              </w:rPr>
              <w:t xml:space="preserve">McKinsey &amp; Co </w:t>
            </w:r>
          </w:p>
        </w:tc>
        <w:tc>
          <w:tcPr>
            <w:tcW w:w="12150" w:type="dxa"/>
          </w:tcPr>
          <w:p w14:paraId="005B1856"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Report commissioned by JLI </w:t>
            </w:r>
          </w:p>
          <w:p w14:paraId="41C13FE2" w14:textId="675C6F6A"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w:t>
            </w:r>
            <w:hyperlink r:id="rId74" w:history="1">
              <w:r w:rsidRPr="00775833">
                <w:rPr>
                  <w:rStyle w:val="Hyperlink"/>
                  <w:rFonts w:ascii="Candara" w:hAnsi="Candara"/>
                </w:rPr>
                <w:t>Building More Effective Partnerships between Public Sector and Faith Groups</w:t>
              </w:r>
            </w:hyperlink>
            <w:r w:rsidRPr="00775833">
              <w:rPr>
                <w:rFonts w:ascii="Candara" w:hAnsi="Candara"/>
              </w:rPr>
              <w:t>” based on 40 interviews with senior development professionals; McKinsey provided pro-bono assistance to designing the conference, with the Report as key input</w:t>
            </w:r>
          </w:p>
          <w:p w14:paraId="2DBC9420"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686A71EC" w14:textId="77777777" w:rsidTr="007360DD">
        <w:tc>
          <w:tcPr>
            <w:cnfStyle w:val="001000000000" w:firstRow="0" w:lastRow="0" w:firstColumn="1" w:lastColumn="0" w:oddVBand="0" w:evenVBand="0" w:oddHBand="0" w:evenHBand="0" w:firstRowFirstColumn="0" w:firstRowLastColumn="0" w:lastRowFirstColumn="0" w:lastRowLastColumn="0"/>
            <w:tcW w:w="2088" w:type="dxa"/>
          </w:tcPr>
          <w:p w14:paraId="1B3D6438" w14:textId="0CC9D68E" w:rsidR="007360DD" w:rsidRPr="00775833" w:rsidRDefault="007360DD" w:rsidP="008B4172">
            <w:pPr>
              <w:rPr>
                <w:rFonts w:ascii="Candara" w:hAnsi="Candara"/>
                <w:b w:val="0"/>
                <w:bCs w:val="0"/>
                <w:color w:val="FF0000"/>
              </w:rPr>
            </w:pPr>
            <w:r w:rsidRPr="00775833">
              <w:rPr>
                <w:rFonts w:ascii="Candara" w:hAnsi="Candara"/>
                <w:b w:val="0"/>
              </w:rPr>
              <w:t xml:space="preserve">July </w:t>
            </w:r>
          </w:p>
        </w:tc>
        <w:tc>
          <w:tcPr>
            <w:tcW w:w="12150" w:type="dxa"/>
          </w:tcPr>
          <w:p w14:paraId="1D3A72DD" w14:textId="303487DA" w:rsidR="007360DD"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w:t>
            </w:r>
            <w:hyperlink r:id="rId75" w:history="1">
              <w:r w:rsidRPr="00775833">
                <w:rPr>
                  <w:rStyle w:val="Hyperlink"/>
                  <w:rFonts w:ascii="Candara" w:hAnsi="Candara"/>
                </w:rPr>
                <w:t>Religion and Sustainable Development</w:t>
              </w:r>
            </w:hyperlink>
            <w:r w:rsidRPr="00775833">
              <w:rPr>
                <w:rFonts w:ascii="Candara" w:hAnsi="Candara"/>
              </w:rPr>
              <w:t xml:space="preserve"> (R&amp;SD): Building Partnerships to End Extreme Poverty” conference co-hosted and funded by JLI World Bank, USAID, GIZ, GHR Foundation, World Vision, CRS, AJWS, IMA World Health, Islamic Relief USA, CMMB, Tearfund and McKinsey &amp; Co. </w:t>
            </w:r>
          </w:p>
          <w:p w14:paraId="66555CCD" w14:textId="77777777" w:rsidR="007360DD"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p>
          <w:p w14:paraId="73D6207A" w14:textId="77777777" w:rsidR="007360DD"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LH Co-Chairs led the development of conference thematic sessions to present evidence. </w:t>
            </w:r>
          </w:p>
          <w:p w14:paraId="78A8D9C2" w14:textId="77777777" w:rsidR="007360DD"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Dedicated Online information platform supports 43 brief evidence-focused presentations; 140 participants including over 40 from global south.</w:t>
            </w:r>
          </w:p>
          <w:p w14:paraId="00B6E7FC" w14:textId="6A4C8026" w:rsidR="007360DD"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German Government announces intention to establish bilateral coordinating mechanism for religion and development </w:t>
            </w:r>
            <w:r w:rsidR="007A0D44" w:rsidRPr="00775833">
              <w:rPr>
                <w:rFonts w:ascii="Candara" w:hAnsi="Candara"/>
              </w:rPr>
              <w:t xml:space="preserve"> (PaRD)</w:t>
            </w:r>
          </w:p>
          <w:p w14:paraId="03EE4F72" w14:textId="77777777" w:rsidR="007360DD" w:rsidRPr="00775833" w:rsidRDefault="007360DD"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3FA719A5" w14:textId="77777777" w:rsidTr="007360DD">
        <w:trPr>
          <w:trHeight w:val="260"/>
        </w:trPr>
        <w:tc>
          <w:tcPr>
            <w:cnfStyle w:val="001000000000" w:firstRow="0" w:lastRow="0" w:firstColumn="1" w:lastColumn="0" w:oddVBand="0" w:evenVBand="0" w:oddHBand="0" w:evenHBand="0" w:firstRowFirstColumn="0" w:firstRowLastColumn="0" w:lastRowFirstColumn="0" w:lastRowLastColumn="0"/>
            <w:tcW w:w="2088" w:type="dxa"/>
          </w:tcPr>
          <w:p w14:paraId="56A16832" w14:textId="77777777" w:rsidR="007360DD" w:rsidRPr="00775833" w:rsidRDefault="007360DD" w:rsidP="007360DD">
            <w:pPr>
              <w:rPr>
                <w:rFonts w:ascii="Candara" w:hAnsi="Candara"/>
                <w:color w:val="70AD47" w:themeColor="accent6"/>
              </w:rPr>
            </w:pPr>
          </w:p>
        </w:tc>
        <w:tc>
          <w:tcPr>
            <w:tcW w:w="12150" w:type="dxa"/>
          </w:tcPr>
          <w:p w14:paraId="0927319D" w14:textId="7F2F9171" w:rsidR="007360DD" w:rsidRPr="00775833" w:rsidRDefault="0099796F"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hyperlink r:id="rId76" w:history="1">
              <w:r w:rsidR="007360DD" w:rsidRPr="00775833">
                <w:rPr>
                  <w:rStyle w:val="Hyperlink"/>
                  <w:rFonts w:ascii="Candara" w:hAnsi="Candara"/>
                </w:rPr>
                <w:t>Lancet Series on Faith-based Health Care Delivery</w:t>
              </w:r>
            </w:hyperlink>
            <w:r w:rsidR="007360DD" w:rsidRPr="00775833">
              <w:rPr>
                <w:rFonts w:ascii="Candara" w:hAnsi="Candara"/>
              </w:rPr>
              <w:t xml:space="preserve"> launched at R&amp;SD conference</w:t>
            </w:r>
          </w:p>
        </w:tc>
      </w:tr>
      <w:tr w:rsidR="007360DD" w:rsidRPr="00775833" w14:paraId="09A2BCF3" w14:textId="77777777" w:rsidTr="007360DD">
        <w:trPr>
          <w:trHeight w:val="908"/>
        </w:trPr>
        <w:tc>
          <w:tcPr>
            <w:cnfStyle w:val="001000000000" w:firstRow="0" w:lastRow="0" w:firstColumn="1" w:lastColumn="0" w:oddVBand="0" w:evenVBand="0" w:oddHBand="0" w:evenHBand="0" w:firstRowFirstColumn="0" w:firstRowLastColumn="0" w:lastRowFirstColumn="0" w:lastRowLastColumn="0"/>
            <w:tcW w:w="2088" w:type="dxa"/>
          </w:tcPr>
          <w:p w14:paraId="088F9EF8" w14:textId="77777777" w:rsidR="007360DD" w:rsidRPr="00775833" w:rsidRDefault="007360DD" w:rsidP="007360DD">
            <w:pPr>
              <w:rPr>
                <w:rFonts w:ascii="Candara" w:hAnsi="Candara"/>
                <w:color w:val="FFC000" w:themeColor="accent4"/>
              </w:rPr>
            </w:pPr>
          </w:p>
        </w:tc>
        <w:tc>
          <w:tcPr>
            <w:tcW w:w="12150" w:type="dxa"/>
          </w:tcPr>
          <w:p w14:paraId="08D24346"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Drawing on conference recommendations, JLI SC explores future directions leading to development of new three year operating plan</w:t>
            </w:r>
          </w:p>
          <w:p w14:paraId="056B8A3B"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4F46AF8B" w14:textId="77777777" w:rsidTr="007360DD">
        <w:trPr>
          <w:trHeight w:val="908"/>
        </w:trPr>
        <w:tc>
          <w:tcPr>
            <w:cnfStyle w:val="001000000000" w:firstRow="0" w:lastRow="0" w:firstColumn="1" w:lastColumn="0" w:oddVBand="0" w:evenVBand="0" w:oddHBand="0" w:evenHBand="0" w:firstRowFirstColumn="0" w:firstRowLastColumn="0" w:lastRowFirstColumn="0" w:lastRowLastColumn="0"/>
            <w:tcW w:w="2088" w:type="dxa"/>
          </w:tcPr>
          <w:p w14:paraId="43375CA4" w14:textId="77777777" w:rsidR="007360DD" w:rsidRPr="00775833" w:rsidRDefault="007360DD" w:rsidP="007360DD">
            <w:pPr>
              <w:rPr>
                <w:rFonts w:ascii="Candara" w:hAnsi="Candara"/>
                <w:color w:val="FFC000" w:themeColor="accent4"/>
              </w:rPr>
            </w:pPr>
          </w:p>
        </w:tc>
        <w:tc>
          <w:tcPr>
            <w:tcW w:w="12150" w:type="dxa"/>
          </w:tcPr>
          <w:p w14:paraId="3DE9D96B"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JLI participates with UN Interagency Taskforce on Religion and Development in “DUF process” exploring cross sector collaboration and preparing for faith response to launch of SDGS</w:t>
            </w:r>
          </w:p>
        </w:tc>
      </w:tr>
      <w:tr w:rsidR="007360DD" w:rsidRPr="00775833" w14:paraId="5C3ED123" w14:textId="77777777" w:rsidTr="007360DD">
        <w:trPr>
          <w:trHeight w:val="260"/>
        </w:trPr>
        <w:tc>
          <w:tcPr>
            <w:cnfStyle w:val="001000000000" w:firstRow="0" w:lastRow="0" w:firstColumn="1" w:lastColumn="0" w:oddVBand="0" w:evenVBand="0" w:oddHBand="0" w:evenHBand="0" w:firstRowFirstColumn="0" w:firstRowLastColumn="0" w:lastRowFirstColumn="0" w:lastRowLastColumn="0"/>
            <w:tcW w:w="2088" w:type="dxa"/>
          </w:tcPr>
          <w:p w14:paraId="65C940E2" w14:textId="08D5CA98" w:rsidR="007360DD" w:rsidRPr="00775833" w:rsidRDefault="007360DD" w:rsidP="008B4172">
            <w:pPr>
              <w:rPr>
                <w:rFonts w:ascii="Candara" w:hAnsi="Candara"/>
                <w:b w:val="0"/>
              </w:rPr>
            </w:pPr>
            <w:r w:rsidRPr="00775833">
              <w:rPr>
                <w:rFonts w:ascii="Candara" w:hAnsi="Candara"/>
                <w:b w:val="0"/>
              </w:rPr>
              <w:t xml:space="preserve">September </w:t>
            </w:r>
          </w:p>
        </w:tc>
        <w:tc>
          <w:tcPr>
            <w:tcW w:w="12150" w:type="dxa"/>
          </w:tcPr>
          <w:p w14:paraId="74CB12B0"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JLI co-leads with UN IATF, World Bank, WCC Act Alliance and others the development of the Faith-based Action Framework on achieving the SDGs, presented at the UNGA prior to the launch of the SDGs</w:t>
            </w:r>
          </w:p>
          <w:p w14:paraId="2D98DC0E"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03E1BD2A" w14:textId="77777777" w:rsidTr="007360DD">
        <w:trPr>
          <w:trHeight w:val="260"/>
        </w:trPr>
        <w:tc>
          <w:tcPr>
            <w:cnfStyle w:val="001000000000" w:firstRow="0" w:lastRow="0" w:firstColumn="1" w:lastColumn="0" w:oddVBand="0" w:evenVBand="0" w:oddHBand="0" w:evenHBand="0" w:firstRowFirstColumn="0" w:firstRowLastColumn="0" w:lastRowFirstColumn="0" w:lastRowLastColumn="0"/>
            <w:tcW w:w="2088" w:type="dxa"/>
          </w:tcPr>
          <w:p w14:paraId="70EA1390" w14:textId="77777777" w:rsidR="007360DD" w:rsidRPr="00775833" w:rsidRDefault="007360DD" w:rsidP="007360DD">
            <w:pPr>
              <w:rPr>
                <w:rFonts w:ascii="Candara" w:hAnsi="Candara"/>
              </w:rPr>
            </w:pPr>
            <w:r w:rsidRPr="00775833">
              <w:rPr>
                <w:rFonts w:ascii="Candara" w:hAnsi="Candara"/>
                <w:color w:val="3FA0A1"/>
              </w:rPr>
              <w:t>Evidence Working Group (EWG)</w:t>
            </w:r>
          </w:p>
        </w:tc>
        <w:tc>
          <w:tcPr>
            <w:tcW w:w="12150" w:type="dxa"/>
          </w:tcPr>
          <w:p w14:paraId="5EFD7213" w14:textId="2470C55D"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Co-Chairs J Duff and Dean Pallant of Salvation Army, one of three working groups established. EWG explores possible activities and decide</w:t>
            </w:r>
            <w:r w:rsidR="007A0D44" w:rsidRPr="00775833">
              <w:rPr>
                <w:rFonts w:ascii="Candara" w:hAnsi="Candara"/>
              </w:rPr>
              <w:t>s to collaboratively develop a</w:t>
            </w:r>
            <w:r w:rsidRPr="00775833">
              <w:rPr>
                <w:rFonts w:ascii="Candara" w:hAnsi="Candara"/>
              </w:rPr>
              <w:t xml:space="preserve"> “Guide to Excellence in Evidence for Local Faith Communities”</w:t>
            </w:r>
          </w:p>
          <w:p w14:paraId="3C0E18FF"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360DD" w:rsidRPr="00775833" w14:paraId="4D398EF3" w14:textId="77777777" w:rsidTr="007360DD">
        <w:trPr>
          <w:trHeight w:val="260"/>
        </w:trPr>
        <w:tc>
          <w:tcPr>
            <w:cnfStyle w:val="001000000000" w:firstRow="0" w:lastRow="0" w:firstColumn="1" w:lastColumn="0" w:oddVBand="0" w:evenVBand="0" w:oddHBand="0" w:evenHBand="0" w:firstRowFirstColumn="0" w:firstRowLastColumn="0" w:lastRowFirstColumn="0" w:lastRowLastColumn="0"/>
            <w:tcW w:w="2088" w:type="dxa"/>
          </w:tcPr>
          <w:p w14:paraId="0622B586" w14:textId="38825399" w:rsidR="007360DD" w:rsidRPr="00775833" w:rsidRDefault="007360DD" w:rsidP="008B4172">
            <w:pPr>
              <w:rPr>
                <w:rFonts w:ascii="Candara" w:hAnsi="Candara"/>
                <w:b w:val="0"/>
              </w:rPr>
            </w:pPr>
            <w:r w:rsidRPr="00775833">
              <w:rPr>
                <w:rFonts w:ascii="Candara" w:hAnsi="Candara"/>
                <w:b w:val="0"/>
              </w:rPr>
              <w:t xml:space="preserve">October </w:t>
            </w:r>
          </w:p>
        </w:tc>
        <w:tc>
          <w:tcPr>
            <w:tcW w:w="12150" w:type="dxa"/>
          </w:tcPr>
          <w:p w14:paraId="7C9A912B"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Steering Committee meets in person in London; votes to continue JLI for another 3-year phase, with focus on: more effective communication with policymakers, strengthened governance, expand Board leadership, create Advisory Group, increase financial </w:t>
            </w:r>
            <w:r w:rsidRPr="00775833">
              <w:rPr>
                <w:rFonts w:ascii="Candara" w:hAnsi="Candara"/>
              </w:rPr>
              <w:lastRenderedPageBreak/>
              <w:t xml:space="preserve">resources; transition inactive LH to thematic areas on the website </w:t>
            </w:r>
          </w:p>
          <w:p w14:paraId="50C0275D"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p w14:paraId="76B307A7" w14:textId="77777777" w:rsidR="007360DD" w:rsidRPr="00775833" w:rsidRDefault="007360D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J Duff elected to Steering Committee of Moral Imperative, representing the EWG and JLI</w:t>
            </w:r>
          </w:p>
        </w:tc>
      </w:tr>
      <w:tr w:rsidR="007360DD" w:rsidRPr="00775833" w14:paraId="0070150D" w14:textId="77777777" w:rsidTr="007360DD">
        <w:trPr>
          <w:trHeight w:val="260"/>
        </w:trPr>
        <w:tc>
          <w:tcPr>
            <w:cnfStyle w:val="001000000000" w:firstRow="0" w:lastRow="0" w:firstColumn="1" w:lastColumn="0" w:oddVBand="0" w:evenVBand="0" w:oddHBand="0" w:evenHBand="0" w:firstRowFirstColumn="0" w:firstRowLastColumn="0" w:lastRowFirstColumn="0" w:lastRowLastColumn="0"/>
            <w:tcW w:w="2088" w:type="dxa"/>
          </w:tcPr>
          <w:p w14:paraId="342DCEBA" w14:textId="77777777" w:rsidR="007360DD" w:rsidRPr="00775833" w:rsidRDefault="007360DD" w:rsidP="007360DD">
            <w:pPr>
              <w:rPr>
                <w:rFonts w:ascii="Candara" w:hAnsi="Candara"/>
                <w:b w:val="0"/>
              </w:rPr>
            </w:pPr>
            <w:r w:rsidRPr="00775833">
              <w:rPr>
                <w:rFonts w:ascii="Candara" w:hAnsi="Candara"/>
                <w:b w:val="0"/>
              </w:rPr>
              <w:lastRenderedPageBreak/>
              <w:t>December 2015</w:t>
            </w:r>
          </w:p>
        </w:tc>
        <w:tc>
          <w:tcPr>
            <w:tcW w:w="12150" w:type="dxa"/>
          </w:tcPr>
          <w:p w14:paraId="5C60963A" w14:textId="32E0524B" w:rsidR="007360DD" w:rsidRPr="00775833" w:rsidRDefault="007360DD" w:rsidP="007A0D44">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Detailed planning for “Evidence Summit” Conference Development in partnership with World Bank, for July 2015 delivery. JLI Learning Hub Chairs actively shaping conference sessions, and J Duff raising $225,000 and managing the staging of the event in partnership with the World Bank</w:t>
            </w:r>
          </w:p>
        </w:tc>
      </w:tr>
    </w:tbl>
    <w:p w14:paraId="66E44F5D" w14:textId="2F84C52A" w:rsidR="007360DD" w:rsidRPr="00775833" w:rsidRDefault="007A0D44" w:rsidP="007360DD">
      <w:pPr>
        <w:pStyle w:val="ListParagraph"/>
        <w:tabs>
          <w:tab w:val="left" w:pos="982"/>
        </w:tabs>
        <w:ind w:left="1080"/>
        <w:rPr>
          <w:rFonts w:ascii="Candara" w:hAnsi="Candara"/>
        </w:rPr>
      </w:pPr>
      <w:r w:rsidRPr="00775833">
        <w:rPr>
          <w:rFonts w:ascii="Candara" w:hAnsi="Candara"/>
        </w:rPr>
        <w:t xml:space="preserve">                 *</w:t>
      </w:r>
      <w:r w:rsidR="007360DD" w:rsidRPr="00775833">
        <w:rPr>
          <w:rFonts w:ascii="Candara" w:hAnsi="Candara"/>
        </w:rPr>
        <w:t xml:space="preserve"> 2012- 2015 JLI annual budget averages £72,000 per year (without the RSD conference)</w:t>
      </w:r>
    </w:p>
    <w:p w14:paraId="5FC5931A" w14:textId="57B6707E" w:rsidR="007360DD" w:rsidRPr="00775833" w:rsidRDefault="007360DD" w:rsidP="007360DD">
      <w:pPr>
        <w:rPr>
          <w:rFonts w:ascii="Candara" w:hAnsi="Candara"/>
        </w:rPr>
      </w:pPr>
    </w:p>
    <w:tbl>
      <w:tblPr>
        <w:tblStyle w:val="GridTable1Light-Accent31"/>
        <w:tblW w:w="5041" w:type="pct"/>
        <w:tblBorders>
          <w:top w:val="none" w:sz="0" w:space="0" w:color="auto"/>
          <w:left w:val="none" w:sz="0" w:space="0" w:color="auto"/>
          <w:right w:val="none" w:sz="0" w:space="0" w:color="auto"/>
          <w:insideH w:val="single" w:sz="4" w:space="0" w:color="D9D9D9"/>
          <w:insideV w:val="single" w:sz="4" w:space="0" w:color="D9D9D9"/>
        </w:tblBorders>
        <w:tblLook w:val="04A0" w:firstRow="1" w:lastRow="0" w:firstColumn="1" w:lastColumn="0" w:noHBand="0" w:noVBand="1"/>
      </w:tblPr>
      <w:tblGrid>
        <w:gridCol w:w="2088"/>
        <w:gridCol w:w="9018"/>
      </w:tblGrid>
      <w:tr w:rsidR="007360DD" w:rsidRPr="00775833" w14:paraId="7BC8F0D3" w14:textId="77777777" w:rsidTr="00117B5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40" w:type="pct"/>
            <w:tcBorders>
              <w:top w:val="nil"/>
              <w:bottom w:val="single" w:sz="4" w:space="0" w:color="D9D9D9"/>
              <w:right w:val="nil"/>
            </w:tcBorders>
            <w:shd w:val="clear" w:color="auto" w:fill="E2EFD9" w:themeFill="accent6" w:themeFillTint="33"/>
          </w:tcPr>
          <w:p w14:paraId="39A93C77" w14:textId="77777777" w:rsidR="007360DD" w:rsidRPr="00775833" w:rsidRDefault="007360DD" w:rsidP="007360DD">
            <w:pPr>
              <w:rPr>
                <w:rFonts w:ascii="Candara" w:hAnsi="Candara"/>
                <w:color w:val="4472C4" w:themeColor="accent5"/>
              </w:rPr>
            </w:pPr>
            <w:r w:rsidRPr="00775833">
              <w:rPr>
                <w:rFonts w:ascii="Candara" w:hAnsi="Candara"/>
                <w:sz w:val="28"/>
              </w:rPr>
              <w:t>2016</w:t>
            </w:r>
          </w:p>
        </w:tc>
        <w:tc>
          <w:tcPr>
            <w:tcW w:w="4060" w:type="pct"/>
            <w:tcBorders>
              <w:left w:val="nil"/>
            </w:tcBorders>
            <w:shd w:val="clear" w:color="auto" w:fill="E2EFD9" w:themeFill="accent6" w:themeFillTint="33"/>
          </w:tcPr>
          <w:p w14:paraId="2C8169EA" w14:textId="77777777" w:rsidR="007360DD" w:rsidRPr="00775833" w:rsidRDefault="007360DD" w:rsidP="007360DD">
            <w:pPr>
              <w:cnfStyle w:val="100000000000" w:firstRow="1" w:lastRow="0" w:firstColumn="0" w:lastColumn="0" w:oddVBand="0" w:evenVBand="0" w:oddHBand="0" w:evenHBand="0" w:firstRowFirstColumn="0" w:firstRowLastColumn="0" w:lastRowFirstColumn="0" w:lastRowLastColumn="0"/>
              <w:rPr>
                <w:rFonts w:ascii="Candara" w:hAnsi="Candara"/>
              </w:rPr>
            </w:pPr>
          </w:p>
        </w:tc>
      </w:tr>
      <w:tr w:rsidR="007360DD" w:rsidRPr="00775833" w14:paraId="3BED5EE5" w14:textId="77777777" w:rsidTr="00117B5E">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66CBBF0B" w14:textId="626759BE" w:rsidR="007360DD" w:rsidRPr="00775833" w:rsidRDefault="007360DD" w:rsidP="007360DD">
            <w:pPr>
              <w:rPr>
                <w:rFonts w:ascii="Candara" w:hAnsi="Candara"/>
                <w:color w:val="3FA0A1"/>
              </w:rPr>
            </w:pPr>
          </w:p>
        </w:tc>
        <w:tc>
          <w:tcPr>
            <w:tcW w:w="4060" w:type="pct"/>
            <w:tcBorders>
              <w:left w:val="nil"/>
            </w:tcBorders>
          </w:tcPr>
          <w:p w14:paraId="47114CC7" w14:textId="16C3BA03" w:rsidR="007A0D44" w:rsidRPr="00775833" w:rsidRDefault="007A0D44" w:rsidP="007A0D44">
            <w:pPr>
              <w:cnfStyle w:val="000000000000" w:firstRow="0" w:lastRow="0" w:firstColumn="0" w:lastColumn="0" w:oddVBand="0" w:evenVBand="0" w:oddHBand="0" w:evenHBand="0" w:firstRowFirstColumn="0" w:firstRowLastColumn="0" w:lastRowFirstColumn="0" w:lastRowLastColumn="0"/>
              <w:rPr>
                <w:rStyle w:val="Hyperlink"/>
                <w:rFonts w:ascii="Candara" w:hAnsi="Candara"/>
              </w:rPr>
            </w:pPr>
            <w:r w:rsidRPr="00775833">
              <w:rPr>
                <w:rFonts w:ascii="Candara" w:hAnsi="Candara"/>
              </w:rPr>
              <w:t xml:space="preserve">JLI participates in launch of the German government’s Partnership for Faith &amp; Development (PaRD) </w:t>
            </w:r>
            <w:r w:rsidR="007233AD" w:rsidRPr="00775833">
              <w:rPr>
                <w:rFonts w:ascii="Candara" w:hAnsi="Candara"/>
              </w:rPr>
              <w:t xml:space="preserve">and </w:t>
            </w:r>
            <w:r w:rsidR="007233AD" w:rsidRPr="00775833">
              <w:rPr>
                <w:rFonts w:ascii="Candara" w:hAnsi="Candara"/>
              </w:rPr>
              <w:fldChar w:fldCharType="begin"/>
            </w:r>
            <w:r w:rsidR="007233AD" w:rsidRPr="00775833">
              <w:rPr>
                <w:rFonts w:ascii="Candara" w:hAnsi="Candara"/>
              </w:rPr>
              <w:instrText xml:space="preserve"> HYPERLINK "http://jliflc.com/2016/10/jli-joins-international-partnership-religion-sustainable-development-pard/" </w:instrText>
            </w:r>
            <w:r w:rsidR="007233AD" w:rsidRPr="00775833">
              <w:rPr>
                <w:rFonts w:ascii="Candara" w:hAnsi="Candara"/>
              </w:rPr>
              <w:fldChar w:fldCharType="separate"/>
            </w:r>
            <w:r w:rsidR="007233AD" w:rsidRPr="00775833">
              <w:rPr>
                <w:rStyle w:val="Hyperlink"/>
                <w:rFonts w:ascii="Candara" w:hAnsi="Candara"/>
              </w:rPr>
              <w:t>becomes one of the first partners</w:t>
            </w:r>
          </w:p>
          <w:p w14:paraId="316CF485" w14:textId="5BC46028" w:rsidR="007360DD" w:rsidRPr="00775833" w:rsidRDefault="007233AD"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fldChar w:fldCharType="end"/>
            </w:r>
          </w:p>
        </w:tc>
      </w:tr>
      <w:tr w:rsidR="007A0D44" w:rsidRPr="00775833" w14:paraId="5778CB0A" w14:textId="77777777" w:rsidTr="00117B5E">
        <w:trPr>
          <w:trHeight w:val="321"/>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1C5E4319" w14:textId="7426A005" w:rsidR="007A0D44" w:rsidRPr="00775833" w:rsidRDefault="007A0D44" w:rsidP="008B4172">
            <w:pPr>
              <w:rPr>
                <w:rFonts w:ascii="Candara" w:hAnsi="Candara"/>
              </w:rPr>
            </w:pPr>
            <w:r w:rsidRPr="00775833">
              <w:rPr>
                <w:rFonts w:ascii="Candara" w:hAnsi="Candara"/>
                <w:b w:val="0"/>
              </w:rPr>
              <w:t xml:space="preserve">May </w:t>
            </w:r>
          </w:p>
        </w:tc>
        <w:tc>
          <w:tcPr>
            <w:tcW w:w="4060" w:type="pct"/>
            <w:tcBorders>
              <w:left w:val="nil"/>
            </w:tcBorders>
          </w:tcPr>
          <w:p w14:paraId="3B84247E" w14:textId="10CA0B88" w:rsidR="007A0D44" w:rsidRPr="00775833" w:rsidRDefault="007A0D44" w:rsidP="007A0D44">
            <w:pPr>
              <w:cnfStyle w:val="000000000000" w:firstRow="0" w:lastRow="0" w:firstColumn="0" w:lastColumn="0" w:oddVBand="0" w:evenVBand="0" w:oddHBand="0" w:evenHBand="0" w:firstRowFirstColumn="0" w:firstRowLastColumn="0" w:lastRowFirstColumn="0" w:lastRowLastColumn="0"/>
              <w:rPr>
                <w:rFonts w:ascii="Candara" w:hAnsi="Candara"/>
                <w:b/>
                <w:bCs/>
              </w:rPr>
            </w:pPr>
            <w:r w:rsidRPr="00775833">
              <w:rPr>
                <w:rFonts w:ascii="Candara" w:hAnsi="Candara"/>
              </w:rPr>
              <w:t>Under direction of Alastair Ager, Queen Margaret University, 3 LHs (Resilience, Peace and Conflict, GBV) with 22 experts collaborate to develop 5 Evidence Briefs for presentation at the World Humanitarian Summit (WHS)</w:t>
            </w:r>
          </w:p>
        </w:tc>
      </w:tr>
      <w:tr w:rsidR="007A0D44" w:rsidRPr="00775833" w14:paraId="38EF4771" w14:textId="77777777" w:rsidTr="00117B5E">
        <w:trPr>
          <w:trHeight w:val="521"/>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31211E85" w14:textId="31EAC323" w:rsidR="007A0D44" w:rsidRPr="00775833" w:rsidRDefault="007A0D44" w:rsidP="007360DD">
            <w:pPr>
              <w:rPr>
                <w:rFonts w:ascii="Candara" w:hAnsi="Candara"/>
                <w:color w:val="5B9BD5" w:themeColor="accent1"/>
              </w:rPr>
            </w:pPr>
            <w:r w:rsidRPr="00775833">
              <w:rPr>
                <w:rFonts w:ascii="Candara" w:hAnsi="Candara"/>
                <w:color w:val="3FA0A1"/>
              </w:rPr>
              <w:t>EWG</w:t>
            </w:r>
          </w:p>
        </w:tc>
        <w:tc>
          <w:tcPr>
            <w:tcW w:w="4060" w:type="pct"/>
            <w:tcBorders>
              <w:left w:val="nil"/>
            </w:tcBorders>
          </w:tcPr>
          <w:p w14:paraId="5E9C9AE6" w14:textId="705D4CE6"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Transitioned to JLI LH (25 members)</w:t>
            </w:r>
          </w:p>
        </w:tc>
      </w:tr>
      <w:tr w:rsidR="007A0D44" w:rsidRPr="00775833" w14:paraId="5FAE73F9" w14:textId="77777777" w:rsidTr="00117B5E">
        <w:trPr>
          <w:trHeight w:val="521"/>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0B4AA75E" w14:textId="77777777" w:rsidR="007A0D44" w:rsidRPr="00775833" w:rsidRDefault="007A0D44" w:rsidP="007360DD">
            <w:pPr>
              <w:rPr>
                <w:rFonts w:ascii="Candara" w:hAnsi="Candara"/>
                <w:b w:val="0"/>
                <w:bCs w:val="0"/>
                <w:color w:val="FF0000"/>
              </w:rPr>
            </w:pPr>
            <w:r w:rsidRPr="00775833">
              <w:rPr>
                <w:rFonts w:ascii="Candara" w:hAnsi="Candara"/>
                <w:color w:val="5B9BD5" w:themeColor="accent1"/>
              </w:rPr>
              <w:t xml:space="preserve">Peace and Conflict </w:t>
            </w:r>
          </w:p>
        </w:tc>
        <w:tc>
          <w:tcPr>
            <w:tcW w:w="4060" w:type="pct"/>
            <w:tcBorders>
              <w:left w:val="nil"/>
            </w:tcBorders>
          </w:tcPr>
          <w:p w14:paraId="4A03840F" w14:textId="70FE9305" w:rsidR="007A0D44" w:rsidRPr="00775833" w:rsidRDefault="0099796F" w:rsidP="007360DD">
            <w:pPr>
              <w:cnfStyle w:val="000000000000" w:firstRow="0" w:lastRow="0" w:firstColumn="0" w:lastColumn="0" w:oddVBand="0" w:evenVBand="0" w:oddHBand="0" w:evenHBand="0" w:firstRowFirstColumn="0" w:firstRowLastColumn="0" w:lastRowFirstColumn="0" w:lastRowLastColumn="0"/>
              <w:rPr>
                <w:rFonts w:ascii="Candara" w:hAnsi="Candara"/>
              </w:rPr>
            </w:pPr>
            <w:hyperlink r:id="rId77" w:history="1">
              <w:r w:rsidR="007A0D44" w:rsidRPr="00775833">
                <w:rPr>
                  <w:rStyle w:val="Hyperlink"/>
                  <w:rFonts w:ascii="Candara" w:hAnsi="Candara"/>
                </w:rPr>
                <w:t>LH Scoping paper</w:t>
              </w:r>
            </w:hyperlink>
            <w:r w:rsidR="007A0D44" w:rsidRPr="00775833">
              <w:rPr>
                <w:rFonts w:ascii="Candara" w:hAnsi="Candara"/>
              </w:rPr>
              <w:t xml:space="preserve"> launched at the WHS</w:t>
            </w:r>
          </w:p>
          <w:p w14:paraId="03EE1529" w14:textId="77777777" w:rsidR="007A0D44" w:rsidRPr="00775833" w:rsidRDefault="007A0D44"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A0D44" w:rsidRPr="00775833" w14:paraId="133E43DC" w14:textId="77777777" w:rsidTr="00117B5E">
        <w:trPr>
          <w:trHeight w:val="485"/>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42A40C7F" w14:textId="77777777" w:rsidR="007A0D44" w:rsidRPr="00775833" w:rsidRDefault="007A0D44" w:rsidP="007360DD">
            <w:pPr>
              <w:rPr>
                <w:rFonts w:ascii="Candara" w:hAnsi="Candara"/>
                <w:color w:val="70AD47" w:themeColor="accent6"/>
              </w:rPr>
            </w:pPr>
          </w:p>
        </w:tc>
        <w:tc>
          <w:tcPr>
            <w:tcW w:w="4060" w:type="pct"/>
            <w:tcBorders>
              <w:left w:val="nil"/>
            </w:tcBorders>
          </w:tcPr>
          <w:p w14:paraId="2A803356" w14:textId="27AD6B8E" w:rsidR="007A0D44" w:rsidRPr="00775833" w:rsidRDefault="007A0D44" w:rsidP="007360DD">
            <w:pPr>
              <w:tabs>
                <w:tab w:val="left" w:pos="982"/>
              </w:tabs>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presents side event on </w:t>
            </w:r>
            <w:hyperlink r:id="rId78" w:history="1">
              <w:r w:rsidRPr="00775833">
                <w:rPr>
                  <w:rStyle w:val="Hyperlink"/>
                  <w:rFonts w:ascii="Candara" w:hAnsi="Candara"/>
                </w:rPr>
                <w:t>Activity and Contributions of Faith Groups to Humanitarian Response at WHS</w:t>
              </w:r>
            </w:hyperlink>
          </w:p>
        </w:tc>
      </w:tr>
      <w:tr w:rsidR="007A0D44" w:rsidRPr="00775833" w14:paraId="54CBD0BC" w14:textId="77777777" w:rsidTr="00117B5E">
        <w:trPr>
          <w:trHeight w:val="611"/>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56BE0BB0" w14:textId="77777777" w:rsidR="007A0D44" w:rsidRPr="00775833" w:rsidRDefault="007A0D44" w:rsidP="007360DD">
            <w:pPr>
              <w:rPr>
                <w:rFonts w:ascii="Candara" w:hAnsi="Candara"/>
                <w:color w:val="7B7B7B" w:themeColor="accent3" w:themeShade="BF"/>
              </w:rPr>
            </w:pPr>
            <w:r w:rsidRPr="00775833">
              <w:rPr>
                <w:rFonts w:ascii="Candara" w:hAnsi="Candara"/>
                <w:color w:val="538135" w:themeColor="accent6" w:themeShade="BF"/>
              </w:rPr>
              <w:t>Resilience</w:t>
            </w:r>
            <w:r w:rsidRPr="00775833">
              <w:rPr>
                <w:rFonts w:ascii="Candara" w:hAnsi="Candara"/>
                <w:color w:val="7B7B7B" w:themeColor="accent3" w:themeShade="BF"/>
              </w:rPr>
              <w:t xml:space="preserve"> </w:t>
            </w:r>
          </w:p>
          <w:p w14:paraId="53D344B0" w14:textId="77777777" w:rsidR="007A0D44" w:rsidRPr="00775833" w:rsidRDefault="007A0D44" w:rsidP="007360DD">
            <w:pPr>
              <w:rPr>
                <w:rFonts w:ascii="Candara" w:hAnsi="Candara"/>
                <w:color w:val="FFC000" w:themeColor="accent4"/>
              </w:rPr>
            </w:pPr>
          </w:p>
        </w:tc>
        <w:tc>
          <w:tcPr>
            <w:tcW w:w="4060" w:type="pct"/>
            <w:tcBorders>
              <w:left w:val="nil"/>
            </w:tcBorders>
          </w:tcPr>
          <w:p w14:paraId="6AFF0766"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bCs/>
              </w:rPr>
              <w:t xml:space="preserve">LH after 4 year cycle completes its work </w:t>
            </w:r>
          </w:p>
        </w:tc>
      </w:tr>
      <w:tr w:rsidR="007A0D44" w:rsidRPr="00775833" w14:paraId="2B5F375C" w14:textId="77777777" w:rsidTr="00117B5E">
        <w:trPr>
          <w:trHeight w:val="368"/>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2A139FBA" w14:textId="77777777" w:rsidR="007A0D44" w:rsidRPr="00775833" w:rsidRDefault="007A0D44" w:rsidP="007360DD">
            <w:pPr>
              <w:rPr>
                <w:rFonts w:ascii="Candara" w:hAnsi="Candara"/>
                <w:b w:val="0"/>
                <w:bCs w:val="0"/>
              </w:rPr>
            </w:pPr>
          </w:p>
        </w:tc>
        <w:tc>
          <w:tcPr>
            <w:tcW w:w="4060" w:type="pct"/>
            <w:tcBorders>
              <w:left w:val="nil"/>
            </w:tcBorders>
          </w:tcPr>
          <w:p w14:paraId="4DE37DD5"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GHR approves 3 year grant to JLI towards general operating expenses</w:t>
            </w:r>
          </w:p>
        </w:tc>
      </w:tr>
      <w:tr w:rsidR="007A0D44" w:rsidRPr="00775833" w14:paraId="281B7FFD" w14:textId="77777777" w:rsidTr="00117B5E">
        <w:trPr>
          <w:trHeight w:val="26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7EDB9C3C" w14:textId="2D18EF58" w:rsidR="007A0D44" w:rsidRPr="00775833" w:rsidRDefault="007A0D44" w:rsidP="007360DD">
            <w:pPr>
              <w:rPr>
                <w:rFonts w:ascii="Candara" w:hAnsi="Candara"/>
              </w:rPr>
            </w:pPr>
            <w:r w:rsidRPr="00775833">
              <w:rPr>
                <w:rFonts w:ascii="Candara" w:hAnsi="Candara"/>
              </w:rPr>
              <w:t xml:space="preserve">July </w:t>
            </w:r>
          </w:p>
          <w:p w14:paraId="4A05A581" w14:textId="7EE6B7D0" w:rsidR="007A0D44" w:rsidRPr="00775833" w:rsidRDefault="007A0D44" w:rsidP="007360DD">
            <w:pPr>
              <w:rPr>
                <w:rFonts w:ascii="Candara" w:hAnsi="Candara"/>
              </w:rPr>
            </w:pPr>
            <w:r w:rsidRPr="00775833">
              <w:rPr>
                <w:rFonts w:ascii="Candara" w:hAnsi="Candara"/>
                <w:color w:val="7030A0"/>
              </w:rPr>
              <w:t>Refugee</w:t>
            </w:r>
            <w:r w:rsidR="008B4172" w:rsidRPr="00775833">
              <w:rPr>
                <w:rFonts w:ascii="Candara" w:hAnsi="Candara"/>
                <w:color w:val="7030A0"/>
              </w:rPr>
              <w:t>s</w:t>
            </w:r>
            <w:r w:rsidRPr="00775833">
              <w:rPr>
                <w:rFonts w:ascii="Candara" w:hAnsi="Candara"/>
                <w:color w:val="7030A0"/>
              </w:rPr>
              <w:t xml:space="preserve"> and Forced Migration (RFM) </w:t>
            </w:r>
          </w:p>
        </w:tc>
        <w:tc>
          <w:tcPr>
            <w:tcW w:w="4060" w:type="pct"/>
            <w:tcBorders>
              <w:left w:val="nil"/>
            </w:tcBorders>
          </w:tcPr>
          <w:p w14:paraId="55AB1B81"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p w14:paraId="204B154F" w14:textId="6AEECB75"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Style w:val="Hyperlink"/>
                <w:rFonts w:ascii="Candara" w:hAnsi="Candara"/>
              </w:rPr>
            </w:pPr>
            <w:r w:rsidRPr="00775833">
              <w:rPr>
                <w:rFonts w:ascii="Candara" w:hAnsi="Candara"/>
              </w:rPr>
              <w:fldChar w:fldCharType="begin"/>
            </w:r>
            <w:r w:rsidRPr="00775833">
              <w:rPr>
                <w:rFonts w:ascii="Candara" w:hAnsi="Candara"/>
              </w:rPr>
              <w:instrText xml:space="preserve"> HYPERLINK "http://refugee.jliflc.com/" </w:instrText>
            </w:r>
            <w:r w:rsidRPr="00775833">
              <w:rPr>
                <w:rFonts w:ascii="Candara" w:hAnsi="Candara"/>
              </w:rPr>
              <w:fldChar w:fldCharType="separate"/>
            </w:r>
            <w:r w:rsidRPr="00775833">
              <w:rPr>
                <w:rStyle w:val="Hyperlink"/>
                <w:rFonts w:ascii="Candara" w:hAnsi="Candara"/>
              </w:rPr>
              <w:t xml:space="preserve">LH Launched </w:t>
            </w:r>
          </w:p>
          <w:p w14:paraId="7B7D2B52" w14:textId="06584501"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fldChar w:fldCharType="end"/>
            </w:r>
            <w:r w:rsidRPr="00775833">
              <w:rPr>
                <w:rFonts w:ascii="Candara" w:hAnsi="Candara"/>
              </w:rPr>
              <w:t>Co-Chairs: Elena Fiddian-Qasmiyeh, University College London and Sadia Kidwai, Islamic Relief</w:t>
            </w:r>
          </w:p>
          <w:p w14:paraId="0BF3EEC4"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A0D44" w:rsidRPr="00775833" w14:paraId="72547F7A" w14:textId="77777777" w:rsidTr="00117B5E">
        <w:trPr>
          <w:trHeight w:val="332"/>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4209DBE3" w14:textId="77777777" w:rsidR="007A0D44" w:rsidRPr="00775833" w:rsidRDefault="007A0D44" w:rsidP="007360DD">
            <w:pPr>
              <w:rPr>
                <w:rFonts w:ascii="Candara" w:hAnsi="Candara"/>
              </w:rPr>
            </w:pPr>
          </w:p>
        </w:tc>
        <w:tc>
          <w:tcPr>
            <w:tcW w:w="4060" w:type="pct"/>
            <w:tcBorders>
              <w:left w:val="nil"/>
            </w:tcBorders>
          </w:tcPr>
          <w:p w14:paraId="0F45582D" w14:textId="1A11CE0C" w:rsidR="007A0D44" w:rsidRPr="00775833" w:rsidRDefault="007A0D44" w:rsidP="00D045B9">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New 3</w:t>
            </w:r>
            <w:r w:rsidR="00D045B9">
              <w:rPr>
                <w:rFonts w:ascii="Candara" w:hAnsi="Candara"/>
              </w:rPr>
              <w:t>2</w:t>
            </w:r>
            <w:r w:rsidRPr="00775833">
              <w:rPr>
                <w:rFonts w:ascii="Candara" w:hAnsi="Candara"/>
              </w:rPr>
              <w:t xml:space="preserve"> member JLI Board meets for the first time by phone</w:t>
            </w:r>
          </w:p>
        </w:tc>
      </w:tr>
      <w:tr w:rsidR="007A0D44" w:rsidRPr="00775833" w14:paraId="5A928F31" w14:textId="77777777" w:rsidTr="00117B5E">
        <w:trPr>
          <w:trHeight w:val="26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2EAB4FF3" w14:textId="77777777" w:rsidR="007A0D44" w:rsidRPr="00775833" w:rsidRDefault="007A0D44" w:rsidP="007360DD">
            <w:pPr>
              <w:rPr>
                <w:rFonts w:ascii="Candara" w:hAnsi="Candara"/>
              </w:rPr>
            </w:pPr>
          </w:p>
        </w:tc>
        <w:tc>
          <w:tcPr>
            <w:tcW w:w="4060" w:type="pct"/>
            <w:tcBorders>
              <w:left w:val="nil"/>
            </w:tcBorders>
          </w:tcPr>
          <w:p w14:paraId="7D26F504"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Executive Committee of the JLI Board meets for the first time </w:t>
            </w:r>
          </w:p>
        </w:tc>
      </w:tr>
      <w:tr w:rsidR="007A0D44" w:rsidRPr="00775833" w14:paraId="07B612E2" w14:textId="77777777" w:rsidTr="00117B5E">
        <w:trPr>
          <w:trHeight w:val="26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438C24A4" w14:textId="77777777" w:rsidR="007A0D44" w:rsidRPr="00775833" w:rsidRDefault="007A0D44" w:rsidP="007360DD">
            <w:pPr>
              <w:rPr>
                <w:rFonts w:ascii="Candara" w:hAnsi="Candara"/>
              </w:rPr>
            </w:pPr>
          </w:p>
        </w:tc>
        <w:tc>
          <w:tcPr>
            <w:tcW w:w="4060" w:type="pct"/>
            <w:tcBorders>
              <w:left w:val="nil"/>
            </w:tcBorders>
          </w:tcPr>
          <w:p w14:paraId="7266793F"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JI Advisory group constituted with 11 members</w:t>
            </w:r>
          </w:p>
          <w:p w14:paraId="604665A3"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A0D44" w:rsidRPr="00775833" w14:paraId="5EC82C8A" w14:textId="77777777" w:rsidTr="00117B5E">
        <w:trPr>
          <w:trHeight w:val="359"/>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6EFF1475" w14:textId="6FDBC6F3" w:rsidR="007A0D44" w:rsidRPr="00775833" w:rsidRDefault="008B4172" w:rsidP="007360DD">
            <w:pPr>
              <w:rPr>
                <w:rFonts w:ascii="Candara" w:hAnsi="Candara"/>
              </w:rPr>
            </w:pPr>
            <w:r w:rsidRPr="00775833">
              <w:rPr>
                <w:rFonts w:ascii="Candara" w:hAnsi="Candara"/>
              </w:rPr>
              <w:t>September</w:t>
            </w:r>
          </w:p>
        </w:tc>
        <w:tc>
          <w:tcPr>
            <w:tcW w:w="4060" w:type="pct"/>
            <w:tcBorders>
              <w:left w:val="nil"/>
            </w:tcBorders>
          </w:tcPr>
          <w:p w14:paraId="4AC0BAB9"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JLI Knowledge Manager hired—first JLI FT employee</w:t>
            </w:r>
          </w:p>
        </w:tc>
      </w:tr>
      <w:tr w:rsidR="007A0D44" w:rsidRPr="00775833" w14:paraId="162FE198" w14:textId="77777777" w:rsidTr="00117B5E">
        <w:trPr>
          <w:trHeight w:val="629"/>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40618219" w14:textId="4DA8FDC6" w:rsidR="007A0D44" w:rsidRPr="00775833" w:rsidRDefault="007A0D44" w:rsidP="007360DD">
            <w:pPr>
              <w:rPr>
                <w:rFonts w:ascii="Candara" w:hAnsi="Candara"/>
                <w:b w:val="0"/>
              </w:rPr>
            </w:pPr>
            <w:r w:rsidRPr="00775833">
              <w:rPr>
                <w:rFonts w:ascii="Candara" w:hAnsi="Candara"/>
                <w:b w:val="0"/>
              </w:rPr>
              <w:t>Sept 19</w:t>
            </w:r>
          </w:p>
          <w:p w14:paraId="77C8DC5C" w14:textId="77777777" w:rsidR="007A0D44" w:rsidRPr="00775833" w:rsidRDefault="007A0D44" w:rsidP="007360DD">
            <w:pPr>
              <w:rPr>
                <w:rFonts w:ascii="Candara" w:hAnsi="Candara"/>
              </w:rPr>
            </w:pPr>
            <w:r w:rsidRPr="00775833">
              <w:rPr>
                <w:rFonts w:ascii="Candara" w:hAnsi="Candara"/>
                <w:color w:val="7030A0"/>
              </w:rPr>
              <w:t xml:space="preserve">RFM </w:t>
            </w:r>
          </w:p>
        </w:tc>
        <w:tc>
          <w:tcPr>
            <w:tcW w:w="4060" w:type="pct"/>
            <w:tcBorders>
              <w:left w:val="nil"/>
            </w:tcBorders>
          </w:tcPr>
          <w:p w14:paraId="6FBAA91C"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p w14:paraId="44074DA4" w14:textId="7B939E6A" w:rsidR="007A0D44" w:rsidRPr="00775833" w:rsidRDefault="0099796F" w:rsidP="007360DD">
            <w:pPr>
              <w:cnfStyle w:val="000000000000" w:firstRow="0" w:lastRow="0" w:firstColumn="0" w:lastColumn="0" w:oddVBand="0" w:evenVBand="0" w:oddHBand="0" w:evenHBand="0" w:firstRowFirstColumn="0" w:firstRowLastColumn="0" w:lastRowFirstColumn="0" w:lastRowLastColumn="0"/>
              <w:rPr>
                <w:rFonts w:ascii="Candara" w:hAnsi="Candara"/>
              </w:rPr>
            </w:pPr>
            <w:hyperlink r:id="rId79" w:history="1">
              <w:r w:rsidR="007A0D44" w:rsidRPr="00775833">
                <w:rPr>
                  <w:rStyle w:val="Hyperlink"/>
                  <w:rFonts w:ascii="Candara" w:hAnsi="Candara"/>
                </w:rPr>
                <w:t>LH Policy Note</w:t>
              </w:r>
            </w:hyperlink>
          </w:p>
          <w:p w14:paraId="66F68264" w14:textId="2C96CF3D" w:rsidR="007A0D44" w:rsidRPr="00775833" w:rsidRDefault="00A709A3" w:rsidP="007360DD">
            <w:pPr>
              <w:cnfStyle w:val="000000000000" w:firstRow="0" w:lastRow="0" w:firstColumn="0" w:lastColumn="0" w:oddVBand="0" w:evenVBand="0" w:oddHBand="0" w:evenHBand="0" w:firstRowFirstColumn="0" w:firstRowLastColumn="0" w:lastRowFirstColumn="0" w:lastRowLastColumn="0"/>
              <w:rPr>
                <w:rStyle w:val="Hyperlink"/>
                <w:rFonts w:ascii="Candara" w:hAnsi="Candara"/>
              </w:rPr>
            </w:pPr>
            <w:r w:rsidRPr="00775833">
              <w:rPr>
                <w:rFonts w:ascii="Candara" w:hAnsi="Candara"/>
              </w:rPr>
              <w:fldChar w:fldCharType="begin"/>
            </w:r>
            <w:r w:rsidRPr="00775833">
              <w:rPr>
                <w:rFonts w:ascii="Candara" w:hAnsi="Candara"/>
              </w:rPr>
              <w:instrText xml:space="preserve"> HYPERLINK "http://jliflc.com/2016/10/response-unga-summit-refugees-rfm-hub-co-chairs/" </w:instrText>
            </w:r>
            <w:r w:rsidRPr="00775833">
              <w:rPr>
                <w:rFonts w:ascii="Candara" w:hAnsi="Candara"/>
              </w:rPr>
              <w:fldChar w:fldCharType="separate"/>
            </w:r>
            <w:r w:rsidR="007A0D44" w:rsidRPr="00775833">
              <w:rPr>
                <w:rStyle w:val="Hyperlink"/>
                <w:rFonts w:ascii="Candara" w:hAnsi="Candara"/>
              </w:rPr>
              <w:t xml:space="preserve">Meeting in-person </w:t>
            </w:r>
          </w:p>
          <w:p w14:paraId="19F533D6" w14:textId="58FE3082" w:rsidR="007A0D44" w:rsidRPr="00775833" w:rsidRDefault="00A709A3"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fldChar w:fldCharType="end"/>
            </w:r>
            <w:r w:rsidR="007A0D44" w:rsidRPr="00775833">
              <w:rPr>
                <w:rFonts w:ascii="Candara" w:hAnsi="Candara"/>
              </w:rPr>
              <w:t>Applications for research funding submitted</w:t>
            </w:r>
          </w:p>
          <w:p w14:paraId="57FF02F3" w14:textId="6B9A0C60" w:rsidR="00BF26F9" w:rsidRPr="00775833" w:rsidRDefault="00BF26F9" w:rsidP="00BF26F9">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lang w:eastAsia="zh-CN"/>
              </w:rPr>
            </w:pPr>
            <w:r w:rsidRPr="00775833">
              <w:rPr>
                <w:rFonts w:ascii="Candara" w:eastAsia="Times New Roman" w:hAnsi="Candara" w:cs="Times New Roman"/>
                <w:color w:val="000000"/>
                <w:shd w:val="clear" w:color="auto" w:fill="FFFFFF"/>
                <w:lang w:eastAsia="zh-CN"/>
              </w:rPr>
              <w:t>JLI RFM partners for 4 year AHRC-ESRC research project on Local Community Experiences of Displacement from Syria: Views from Lebanon, Jordan and Turkey (PI Elena Fiddian-Qasmiyeh, Co-investigators: Alastair Ager, Anna Rowlands and Lyndsey Stonebridge). </w:t>
            </w:r>
          </w:p>
          <w:p w14:paraId="6ED255BB"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A0D44" w:rsidRPr="00775833" w14:paraId="5A1D262B" w14:textId="77777777" w:rsidTr="00117B5E">
        <w:trPr>
          <w:trHeight w:val="962"/>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45EE4508" w14:textId="77777777" w:rsidR="007A0D44" w:rsidRPr="00775833" w:rsidRDefault="007A0D44" w:rsidP="007360DD">
            <w:pPr>
              <w:pStyle w:val="ListParagraph"/>
              <w:rPr>
                <w:rFonts w:ascii="Candara" w:hAnsi="Candara"/>
              </w:rPr>
            </w:pPr>
          </w:p>
        </w:tc>
        <w:tc>
          <w:tcPr>
            <w:tcW w:w="4060" w:type="pct"/>
            <w:tcBorders>
              <w:left w:val="nil"/>
            </w:tcBorders>
          </w:tcPr>
          <w:p w14:paraId="60DB2250"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signs on as co-host for October 2017 International Forum: Localizing Response to humanitarian need: the Role of Religious and FBOs </w:t>
            </w:r>
          </w:p>
          <w:p w14:paraId="51C0522B"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A0D44" w:rsidRPr="00775833" w14:paraId="693EB41F" w14:textId="77777777" w:rsidTr="00117B5E">
        <w:trPr>
          <w:trHeight w:val="26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2B4E24B3" w14:textId="77777777" w:rsidR="007A0D44" w:rsidRPr="00775833" w:rsidRDefault="007A0D44" w:rsidP="007360DD">
            <w:pPr>
              <w:pStyle w:val="ListParagraph"/>
              <w:rPr>
                <w:rFonts w:ascii="Candara" w:hAnsi="Candara"/>
              </w:rPr>
            </w:pPr>
          </w:p>
        </w:tc>
        <w:tc>
          <w:tcPr>
            <w:tcW w:w="4060" w:type="pct"/>
            <w:tcBorders>
              <w:left w:val="nil"/>
            </w:tcBorders>
          </w:tcPr>
          <w:p w14:paraId="6FE2C223"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Organizational auspices of JLI project under review; Options for US based tax exempt platform for JLI under development</w:t>
            </w:r>
          </w:p>
        </w:tc>
      </w:tr>
      <w:tr w:rsidR="007A0D44" w:rsidRPr="00775833" w14:paraId="3EE64C24" w14:textId="77777777" w:rsidTr="00117B5E">
        <w:trPr>
          <w:trHeight w:val="26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2590E966" w14:textId="17164D87" w:rsidR="007A0D44" w:rsidRPr="00775833" w:rsidRDefault="007A0D44" w:rsidP="008B4172">
            <w:pPr>
              <w:rPr>
                <w:rFonts w:ascii="Candara" w:hAnsi="Candara"/>
                <w:b w:val="0"/>
              </w:rPr>
            </w:pPr>
            <w:r w:rsidRPr="00775833">
              <w:rPr>
                <w:rFonts w:ascii="Candara" w:hAnsi="Candara"/>
                <w:b w:val="0"/>
              </w:rPr>
              <w:t>Sept 20-21</w:t>
            </w:r>
          </w:p>
        </w:tc>
        <w:tc>
          <w:tcPr>
            <w:tcW w:w="4060" w:type="pct"/>
            <w:tcBorders>
              <w:left w:val="nil"/>
            </w:tcBorders>
          </w:tcPr>
          <w:p w14:paraId="4356A341" w14:textId="00853BEA"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JLI co-hosts conference on “</w:t>
            </w:r>
            <w:hyperlink r:id="rId80" w:history="1">
              <w:r w:rsidRPr="00775833">
                <w:rPr>
                  <w:rStyle w:val="Hyperlink"/>
                  <w:rFonts w:ascii="Candara" w:hAnsi="Candara"/>
                </w:rPr>
                <w:t>Evidence for Faith Impact on Poverty</w:t>
              </w:r>
            </w:hyperlink>
            <w:r w:rsidRPr="00775833">
              <w:rPr>
                <w:rFonts w:ascii="Candara" w:hAnsi="Candara"/>
              </w:rPr>
              <w:t>” at Yale, with International Care Ministries and Dean Karlan; expert session on spiritual metrics. Many JLI members present.</w:t>
            </w:r>
          </w:p>
          <w:p w14:paraId="6DC1CD1A"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tc>
      </w:tr>
      <w:tr w:rsidR="007A0D44" w:rsidRPr="00775833" w14:paraId="26CF62C3" w14:textId="77777777" w:rsidTr="00117B5E">
        <w:trPr>
          <w:trHeight w:val="989"/>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2403D7EC" w14:textId="0C3CE47D" w:rsidR="007A0D44" w:rsidRPr="00775833" w:rsidRDefault="007A0D44" w:rsidP="008B4172">
            <w:pPr>
              <w:rPr>
                <w:rFonts w:ascii="Candara" w:hAnsi="Candara"/>
                <w:b w:val="0"/>
              </w:rPr>
            </w:pPr>
            <w:r w:rsidRPr="00775833">
              <w:rPr>
                <w:rFonts w:ascii="Candara" w:hAnsi="Candara"/>
                <w:b w:val="0"/>
              </w:rPr>
              <w:t>Sept 22</w:t>
            </w:r>
          </w:p>
        </w:tc>
        <w:tc>
          <w:tcPr>
            <w:tcW w:w="4060" w:type="pct"/>
            <w:tcBorders>
              <w:left w:val="nil"/>
            </w:tcBorders>
          </w:tcPr>
          <w:p w14:paraId="427F4037" w14:textId="0753F588"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co-hosts Annual Review of </w:t>
            </w:r>
            <w:hyperlink r:id="rId81" w:history="1">
              <w:r w:rsidRPr="00775833">
                <w:rPr>
                  <w:rStyle w:val="Hyperlink"/>
                  <w:rFonts w:ascii="Candara" w:hAnsi="Candara"/>
                </w:rPr>
                <w:t>Moral Imperative</w:t>
              </w:r>
            </w:hyperlink>
            <w:r w:rsidRPr="00775833">
              <w:rPr>
                <w:rFonts w:ascii="Candara" w:hAnsi="Candara"/>
              </w:rPr>
              <w:t xml:space="preserve">  (MI) and organizes 2 panels for that meeting on Religion and Refugees and on Faith engagement in Localization of Aid</w:t>
            </w:r>
          </w:p>
        </w:tc>
      </w:tr>
      <w:tr w:rsidR="007A0D44" w:rsidRPr="00775833" w14:paraId="3071C062" w14:textId="77777777" w:rsidTr="00117B5E">
        <w:trPr>
          <w:trHeight w:val="629"/>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7D0C9213" w14:textId="77777777" w:rsidR="007A0D44" w:rsidRPr="00775833" w:rsidRDefault="007A0D44" w:rsidP="007360DD">
            <w:pPr>
              <w:rPr>
                <w:rFonts w:ascii="Candara" w:hAnsi="Candara"/>
              </w:rPr>
            </w:pPr>
            <w:r w:rsidRPr="00775833">
              <w:rPr>
                <w:rFonts w:ascii="Candara" w:hAnsi="Candara"/>
                <w:color w:val="3FA0A1"/>
              </w:rPr>
              <w:t>EWG</w:t>
            </w:r>
          </w:p>
        </w:tc>
        <w:tc>
          <w:tcPr>
            <w:tcW w:w="4060" w:type="pct"/>
            <w:tcBorders>
              <w:left w:val="nil"/>
            </w:tcBorders>
          </w:tcPr>
          <w:p w14:paraId="664CEECB" w14:textId="2488483D"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Draft </w:t>
            </w:r>
            <w:hyperlink r:id="rId82" w:history="1">
              <w:r w:rsidRPr="00775833">
                <w:rPr>
                  <w:rStyle w:val="Hyperlink"/>
                  <w:rFonts w:ascii="Candara" w:hAnsi="Candara"/>
                </w:rPr>
                <w:t>on-line Guide</w:t>
              </w:r>
            </w:hyperlink>
            <w:r w:rsidRPr="00775833">
              <w:rPr>
                <w:rFonts w:ascii="Candara" w:hAnsi="Candara"/>
              </w:rPr>
              <w:t xml:space="preserve"> presented at MI annual meeting </w:t>
            </w:r>
          </w:p>
        </w:tc>
      </w:tr>
      <w:tr w:rsidR="007A0D44" w:rsidRPr="00775833" w14:paraId="1AA92282" w14:textId="77777777" w:rsidTr="00117B5E">
        <w:trPr>
          <w:trHeight w:val="629"/>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16EE32E4" w14:textId="77777777" w:rsidR="007A0D44" w:rsidRPr="00775833" w:rsidRDefault="007A0D44" w:rsidP="007360DD">
            <w:pPr>
              <w:rPr>
                <w:rFonts w:ascii="Candara" w:hAnsi="Candara"/>
                <w:color w:val="4472C4" w:themeColor="accent5"/>
              </w:rPr>
            </w:pPr>
          </w:p>
        </w:tc>
        <w:tc>
          <w:tcPr>
            <w:tcW w:w="4060" w:type="pct"/>
            <w:tcBorders>
              <w:left w:val="nil"/>
            </w:tcBorders>
          </w:tcPr>
          <w:p w14:paraId="4B230CA6" w14:textId="4BC3AF67" w:rsidR="007A0D44" w:rsidRPr="00775833" w:rsidRDefault="0099796F" w:rsidP="007360DD">
            <w:pPr>
              <w:cnfStyle w:val="000000000000" w:firstRow="0" w:lastRow="0" w:firstColumn="0" w:lastColumn="0" w:oddVBand="0" w:evenVBand="0" w:oddHBand="0" w:evenHBand="0" w:firstRowFirstColumn="0" w:firstRowLastColumn="0" w:lastRowFirstColumn="0" w:lastRowLastColumn="0"/>
              <w:rPr>
                <w:rFonts w:ascii="Candara" w:hAnsi="Candara"/>
              </w:rPr>
            </w:pPr>
            <w:hyperlink r:id="rId83" w:history="1">
              <w:r w:rsidR="00117B5E" w:rsidRPr="00775833">
                <w:rPr>
                  <w:rStyle w:val="Hyperlink"/>
                  <w:rFonts w:ascii="Candara" w:hAnsi="Candara"/>
                </w:rPr>
                <w:t>Special issue on Religion and Development</w:t>
              </w:r>
            </w:hyperlink>
            <w:r w:rsidR="00117B5E" w:rsidRPr="00775833">
              <w:rPr>
                <w:rFonts w:ascii="Candara" w:hAnsi="Candara"/>
              </w:rPr>
              <w:t xml:space="preserve"> published in the Review on Faith and International Affairs</w:t>
            </w:r>
            <w:r w:rsidR="007A0D44" w:rsidRPr="00775833">
              <w:rPr>
                <w:rFonts w:ascii="Candara" w:hAnsi="Candara"/>
              </w:rPr>
              <w:t>; Guest editor Jill Olivier, with funding provided by JLI, from a DFID grant; several articles building on presentations at July 2015 RSD conference</w:t>
            </w:r>
          </w:p>
        </w:tc>
      </w:tr>
      <w:tr w:rsidR="007A0D44" w:rsidRPr="00775833" w14:paraId="117643C8" w14:textId="77777777" w:rsidTr="00117B5E">
        <w:trPr>
          <w:trHeight w:val="62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659DA5C6" w14:textId="5D6C56E8" w:rsidR="007A0D44" w:rsidRPr="00775833" w:rsidRDefault="007A0D44" w:rsidP="008B4172">
            <w:pPr>
              <w:rPr>
                <w:rFonts w:ascii="Candara" w:hAnsi="Candara"/>
                <w:b w:val="0"/>
              </w:rPr>
            </w:pPr>
            <w:r w:rsidRPr="00775833">
              <w:rPr>
                <w:rFonts w:ascii="Candara" w:hAnsi="Candara"/>
                <w:b w:val="0"/>
              </w:rPr>
              <w:t>October 10</w:t>
            </w:r>
          </w:p>
        </w:tc>
        <w:tc>
          <w:tcPr>
            <w:tcW w:w="4060" w:type="pct"/>
            <w:tcBorders>
              <w:left w:val="nil"/>
            </w:tcBorders>
          </w:tcPr>
          <w:p w14:paraId="6BED80E2" w14:textId="20A0F2E5"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co-hosts with World Bank session at World Bank Annual meetings, on </w:t>
            </w:r>
            <w:hyperlink r:id="rId84" w:history="1">
              <w:r w:rsidRPr="00775833">
                <w:rPr>
                  <w:rStyle w:val="Hyperlink"/>
                  <w:rFonts w:ascii="Candara" w:hAnsi="Candara"/>
                </w:rPr>
                <w:t>Evidence for Faith Groups Contributions to Ending Extreme Poverty</w:t>
              </w:r>
            </w:hyperlink>
            <w:r w:rsidRPr="00775833">
              <w:rPr>
                <w:rFonts w:ascii="Candara" w:hAnsi="Candara"/>
              </w:rPr>
              <w:t xml:space="preserve"> </w:t>
            </w:r>
          </w:p>
        </w:tc>
      </w:tr>
      <w:tr w:rsidR="007A0D44" w:rsidRPr="00775833" w14:paraId="6833853C" w14:textId="77777777" w:rsidTr="00117B5E">
        <w:trPr>
          <w:trHeight w:val="62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011315DE" w14:textId="77777777" w:rsidR="007A0D44" w:rsidRPr="00775833" w:rsidRDefault="007A0D44" w:rsidP="007360DD">
            <w:pPr>
              <w:rPr>
                <w:rFonts w:ascii="Candara" w:hAnsi="Candara"/>
              </w:rPr>
            </w:pPr>
          </w:p>
        </w:tc>
        <w:tc>
          <w:tcPr>
            <w:tcW w:w="4060" w:type="pct"/>
            <w:tcBorders>
              <w:left w:val="nil"/>
            </w:tcBorders>
          </w:tcPr>
          <w:p w14:paraId="543AA0B1" w14:textId="21C9E53D"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cohosts with Soka Gakkai International, World Council of Churches and ADRRN- </w:t>
            </w:r>
            <w:hyperlink r:id="rId85" w:history="1">
              <w:r w:rsidRPr="00775833">
                <w:rPr>
                  <w:rStyle w:val="Hyperlink"/>
                  <w:rFonts w:ascii="Candara" w:hAnsi="Candara"/>
                </w:rPr>
                <w:t>Faith-Based Organization's contributions to the Sendai Framework and disaster relief reduction</w:t>
              </w:r>
            </w:hyperlink>
          </w:p>
        </w:tc>
      </w:tr>
      <w:tr w:rsidR="007A0D44" w:rsidRPr="00775833" w14:paraId="1CC38C35" w14:textId="77777777" w:rsidTr="00117B5E">
        <w:trPr>
          <w:trHeight w:val="728"/>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1B8B396C" w14:textId="77777777" w:rsidR="007A0D44" w:rsidRPr="00775833" w:rsidRDefault="007A0D44" w:rsidP="007360DD">
            <w:pPr>
              <w:rPr>
                <w:rFonts w:ascii="Candara" w:hAnsi="Candara"/>
              </w:rPr>
            </w:pPr>
          </w:p>
        </w:tc>
        <w:tc>
          <w:tcPr>
            <w:tcW w:w="4060" w:type="pct"/>
            <w:tcBorders>
              <w:left w:val="nil"/>
            </w:tcBorders>
          </w:tcPr>
          <w:p w14:paraId="4726A9EB"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Website revamped </w:t>
            </w:r>
          </w:p>
          <w:p w14:paraId="3151735D" w14:textId="15620A1D" w:rsidR="007A0D44" w:rsidRPr="00775833" w:rsidRDefault="00BF26F9" w:rsidP="007360DD">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lang w:eastAsia="zh-CN"/>
              </w:rPr>
            </w:pPr>
            <w:r w:rsidRPr="00775833">
              <w:rPr>
                <w:rFonts w:ascii="Candara" w:eastAsia="Times New Roman" w:hAnsi="Candara" w:cs="Times New Roman"/>
                <w:color w:val="000000"/>
                <w:shd w:val="clear" w:color="auto" w:fill="FFFFFF"/>
                <w:lang w:eastAsia="zh-CN"/>
              </w:rPr>
              <w:t xml:space="preserve">JLI RFM Twitter account launched: </w:t>
            </w:r>
            <w:hyperlink r:id="rId86" w:history="1">
              <w:r w:rsidRPr="00D045B9">
                <w:rPr>
                  <w:rStyle w:val="Hyperlink"/>
                  <w:rFonts w:ascii="Candara" w:eastAsia="Times New Roman" w:hAnsi="Candara" w:cs="Times New Roman"/>
                  <w:shd w:val="clear" w:color="auto" w:fill="FFFFFF"/>
                  <w:lang w:eastAsia="zh-CN"/>
                </w:rPr>
                <w:t>@JLI_Refugee_Hub</w:t>
              </w:r>
            </w:hyperlink>
          </w:p>
        </w:tc>
      </w:tr>
      <w:tr w:rsidR="007A0D44" w:rsidRPr="00775833" w14:paraId="281C1E8E" w14:textId="77777777" w:rsidTr="00117B5E">
        <w:trPr>
          <w:trHeight w:val="77"/>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14E6836E" w14:textId="204EDB39" w:rsidR="007A0D44" w:rsidRPr="00775833" w:rsidRDefault="007A0D44" w:rsidP="008B4172">
            <w:pPr>
              <w:rPr>
                <w:rFonts w:ascii="Candara" w:hAnsi="Candara"/>
                <w:b w:val="0"/>
              </w:rPr>
            </w:pPr>
            <w:r w:rsidRPr="00775833">
              <w:rPr>
                <w:rFonts w:ascii="Candara" w:hAnsi="Candara"/>
                <w:b w:val="0"/>
              </w:rPr>
              <w:t>Oct 25</w:t>
            </w:r>
          </w:p>
        </w:tc>
        <w:tc>
          <w:tcPr>
            <w:tcW w:w="4060" w:type="pct"/>
            <w:tcBorders>
              <w:left w:val="nil"/>
            </w:tcBorders>
          </w:tcPr>
          <w:p w14:paraId="6A4CD2F3"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 xml:space="preserve">JLI in-person Board meeting considers options for increasing effectiveness of communications to development and humanitarian decision makers re more fully engaging faith networks. </w:t>
            </w:r>
          </w:p>
          <w:p w14:paraId="204592C4"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r w:rsidRPr="00775833">
              <w:rPr>
                <w:rFonts w:ascii="Candara" w:hAnsi="Candara"/>
              </w:rPr>
              <w:t>McKinsey and Co provide valuable pro-bono support</w:t>
            </w:r>
          </w:p>
        </w:tc>
      </w:tr>
      <w:tr w:rsidR="007A0D44" w:rsidRPr="00775833" w14:paraId="1146C2FB" w14:textId="77777777" w:rsidTr="00117B5E">
        <w:trPr>
          <w:trHeight w:val="260"/>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D9D9D9"/>
              <w:bottom w:val="single" w:sz="4" w:space="0" w:color="D9D9D9"/>
              <w:right w:val="nil"/>
            </w:tcBorders>
          </w:tcPr>
          <w:p w14:paraId="59CCEDA6" w14:textId="693DB261" w:rsidR="007A0D44" w:rsidRPr="00775833" w:rsidRDefault="007A0D44" w:rsidP="00117B5E">
            <w:pPr>
              <w:rPr>
                <w:rFonts w:ascii="Candara" w:hAnsi="Candara"/>
              </w:rPr>
            </w:pPr>
            <w:r w:rsidRPr="00775833">
              <w:rPr>
                <w:rFonts w:ascii="Candara" w:hAnsi="Candara"/>
                <w:b w:val="0"/>
              </w:rPr>
              <w:t xml:space="preserve">December 2016 </w:t>
            </w:r>
            <w:r w:rsidR="00117B5E" w:rsidRPr="00775833">
              <w:rPr>
                <w:rFonts w:ascii="Candara" w:hAnsi="Candara"/>
              </w:rPr>
              <w:t>Mobilisation of Local Faith Communities</w:t>
            </w:r>
            <w:r w:rsidR="00117B5E" w:rsidRPr="00775833">
              <w:rPr>
                <w:rFonts w:ascii="Candara" w:hAnsi="Candara"/>
                <w:b w:val="0"/>
              </w:rPr>
              <w:t xml:space="preserve"> (formerly Capacity Building)</w:t>
            </w:r>
          </w:p>
        </w:tc>
        <w:tc>
          <w:tcPr>
            <w:tcW w:w="4060" w:type="pct"/>
            <w:tcBorders>
              <w:left w:val="nil"/>
            </w:tcBorders>
          </w:tcPr>
          <w:p w14:paraId="25C5DEC2" w14:textId="77777777" w:rsidR="007A0D44" w:rsidRPr="00775833" w:rsidRDefault="007A0D44" w:rsidP="007360DD">
            <w:pPr>
              <w:cnfStyle w:val="000000000000" w:firstRow="0" w:lastRow="0" w:firstColumn="0" w:lastColumn="0" w:oddVBand="0" w:evenVBand="0" w:oddHBand="0" w:evenHBand="0" w:firstRowFirstColumn="0" w:firstRowLastColumn="0" w:lastRowFirstColumn="0" w:lastRowLastColumn="0"/>
              <w:rPr>
                <w:rFonts w:ascii="Candara" w:hAnsi="Candara"/>
              </w:rPr>
            </w:pPr>
          </w:p>
          <w:p w14:paraId="32FF9012" w14:textId="6F420E93" w:rsidR="007A0D44" w:rsidRPr="00775833" w:rsidRDefault="009C2ADB" w:rsidP="007360DD">
            <w:pPr>
              <w:cnfStyle w:val="000000000000" w:firstRow="0" w:lastRow="0" w:firstColumn="0" w:lastColumn="0" w:oddVBand="0" w:evenVBand="0" w:oddHBand="0" w:evenHBand="0" w:firstRowFirstColumn="0" w:firstRowLastColumn="0" w:lastRowFirstColumn="0" w:lastRowLastColumn="0"/>
              <w:rPr>
                <w:rFonts w:ascii="Candara" w:hAnsi="Candara"/>
              </w:rPr>
            </w:pPr>
            <w:hyperlink r:id="rId87" w:history="1">
              <w:r w:rsidR="00117B5E" w:rsidRPr="00775833">
                <w:rPr>
                  <w:rStyle w:val="Hyperlink"/>
                  <w:rFonts w:ascii="Candara" w:hAnsi="Candara"/>
                </w:rPr>
                <w:t xml:space="preserve">LH meeting </w:t>
              </w:r>
              <w:r w:rsidR="009A40F1">
                <w:rPr>
                  <w:rStyle w:val="Hyperlink"/>
                  <w:rFonts w:ascii="Candara" w:hAnsi="Candara"/>
                </w:rPr>
                <w:t xml:space="preserve">at Trinity College </w:t>
              </w:r>
              <w:r w:rsidR="00117B5E" w:rsidRPr="00775833">
                <w:rPr>
                  <w:rStyle w:val="Hyperlink"/>
                  <w:rFonts w:ascii="Candara" w:hAnsi="Candara"/>
                </w:rPr>
                <w:t xml:space="preserve"> Dublin, Ireland</w:t>
              </w:r>
            </w:hyperlink>
          </w:p>
        </w:tc>
      </w:tr>
    </w:tbl>
    <w:p w14:paraId="62B2D2C0" w14:textId="77777777" w:rsidR="007360DD" w:rsidRPr="00775833" w:rsidRDefault="007360DD" w:rsidP="007360DD">
      <w:pPr>
        <w:rPr>
          <w:rFonts w:ascii="Candara" w:hAnsi="Candara"/>
        </w:rPr>
      </w:pPr>
    </w:p>
    <w:p w14:paraId="014BF91A" w14:textId="77777777" w:rsidR="007360DD" w:rsidRPr="00775833" w:rsidRDefault="007360DD" w:rsidP="007360DD">
      <w:pPr>
        <w:rPr>
          <w:rFonts w:ascii="Candara" w:hAnsi="Candara"/>
          <w:b/>
        </w:rPr>
      </w:pPr>
      <w:r w:rsidRPr="00775833">
        <w:rPr>
          <w:rFonts w:ascii="Candara" w:hAnsi="Candara"/>
          <w:b/>
        </w:rPr>
        <w:t xml:space="preserve">JLI staff </w:t>
      </w:r>
    </w:p>
    <w:p w14:paraId="5AA01CC1" w14:textId="3181B56C" w:rsidR="007360DD" w:rsidRPr="00775833" w:rsidRDefault="007360DD" w:rsidP="007360DD">
      <w:pPr>
        <w:rPr>
          <w:rFonts w:ascii="Candara" w:hAnsi="Candara"/>
        </w:rPr>
      </w:pPr>
      <w:r w:rsidRPr="00775833">
        <w:rPr>
          <w:rFonts w:ascii="Candara" w:hAnsi="Candara"/>
        </w:rPr>
        <w:t>Jean Duff has served as part-time Coordinator since 2012. Through her NGO, Partnership for Faith &amp; Development (PFD</w:t>
      </w:r>
      <w:r w:rsidR="008B4172" w:rsidRPr="00775833">
        <w:rPr>
          <w:rFonts w:ascii="Candara" w:hAnsi="Candara"/>
        </w:rPr>
        <w:t>),</w:t>
      </w:r>
      <w:r w:rsidRPr="00775833">
        <w:rPr>
          <w:rFonts w:ascii="Candara" w:hAnsi="Candara"/>
        </w:rPr>
        <w:t xml:space="preserve"> she has provided hosting and support services including freelance and consulting personnel, event management, fundraising support, hosting JLI Knowledge Manager, as well as legal and accounting support. Helena Manguerra, project Coordinator at PFD, provided superb part time support to JLI from February 2015-</w:t>
      </w:r>
      <w:r w:rsidR="008B4172" w:rsidRPr="00775833">
        <w:rPr>
          <w:rFonts w:ascii="Candara" w:hAnsi="Candara"/>
        </w:rPr>
        <w:t xml:space="preserve"> </w:t>
      </w:r>
      <w:r w:rsidRPr="00775833">
        <w:rPr>
          <w:rFonts w:ascii="Candara" w:hAnsi="Candara"/>
        </w:rPr>
        <w:t>August 2016. Stacy Nam began work as full time Knowledge Manager September 1, 2016. JLI is well supported by Hands Up web services, and by a variety of freelancers, and student interns.</w:t>
      </w:r>
    </w:p>
    <w:p w14:paraId="67BBC858" w14:textId="77777777" w:rsidR="007360DD" w:rsidRPr="00775833" w:rsidRDefault="007360DD" w:rsidP="00B53190">
      <w:pPr>
        <w:pStyle w:val="Heading1"/>
        <w:rPr>
          <w:rFonts w:ascii="Candara" w:hAnsi="Candara"/>
        </w:rPr>
      </w:pPr>
    </w:p>
    <w:p w14:paraId="7AF4831B" w14:textId="77777777" w:rsidR="00A37014" w:rsidRPr="00775833" w:rsidRDefault="00A37014" w:rsidP="00A37014">
      <w:pPr>
        <w:rPr>
          <w:rFonts w:ascii="Candara" w:hAnsi="Candara"/>
        </w:rPr>
      </w:pPr>
    </w:p>
    <w:p w14:paraId="42C146F5" w14:textId="77777777" w:rsidR="00A37014" w:rsidRPr="00775833" w:rsidRDefault="00A37014" w:rsidP="00B53190">
      <w:pPr>
        <w:pStyle w:val="Heading1"/>
        <w:rPr>
          <w:rFonts w:ascii="Candara" w:hAnsi="Candara"/>
        </w:rPr>
        <w:sectPr w:rsidR="00A37014" w:rsidRPr="00775833" w:rsidSect="007360DD">
          <w:pgSz w:w="12240" w:h="15840"/>
          <w:pgMar w:top="720" w:right="720" w:bottom="720" w:left="720" w:header="720" w:footer="720" w:gutter="0"/>
          <w:cols w:space="720"/>
          <w:titlePg/>
          <w:docGrid w:linePitch="400"/>
        </w:sectPr>
      </w:pPr>
    </w:p>
    <w:p w14:paraId="2CDCCC08" w14:textId="11569C92" w:rsidR="00B53190" w:rsidRDefault="00B53190" w:rsidP="00B53190">
      <w:pPr>
        <w:pStyle w:val="Heading1"/>
        <w:rPr>
          <w:rFonts w:ascii="Candara" w:hAnsi="Candara"/>
        </w:rPr>
      </w:pPr>
      <w:bookmarkStart w:id="72" w:name="_Annex_IV:_Financial"/>
      <w:bookmarkStart w:id="73" w:name="_Annex_IV:_Financial_1"/>
      <w:bookmarkStart w:id="74" w:name="_Toc464652455"/>
      <w:bookmarkEnd w:id="72"/>
      <w:bookmarkEnd w:id="73"/>
      <w:r w:rsidRPr="00775833">
        <w:rPr>
          <w:rFonts w:ascii="Candara" w:hAnsi="Candara"/>
        </w:rPr>
        <w:lastRenderedPageBreak/>
        <w:t>Annex IV: Financial Report</w:t>
      </w:r>
      <w:bookmarkEnd w:id="74"/>
    </w:p>
    <w:p w14:paraId="2BA78CA3" w14:textId="53CACF8B" w:rsidR="00B3762B" w:rsidRPr="0099796F" w:rsidRDefault="00B3762B" w:rsidP="0099796F">
      <w:pPr>
        <w:rPr>
          <w:i/>
        </w:rPr>
      </w:pPr>
      <w:r w:rsidRPr="0099796F">
        <w:rPr>
          <w:i/>
        </w:rPr>
        <w:t>Unaudited financial repor</w:t>
      </w:r>
      <w:r w:rsidRPr="00B3762B">
        <w:rPr>
          <w:i/>
        </w:rPr>
        <w:t xml:space="preserve">t for January </w:t>
      </w:r>
      <w:r>
        <w:rPr>
          <w:i/>
        </w:rPr>
        <w:t>–</w:t>
      </w:r>
      <w:r w:rsidRPr="00B3762B">
        <w:rPr>
          <w:i/>
        </w:rPr>
        <w:t>De</w:t>
      </w:r>
      <w:r>
        <w:rPr>
          <w:i/>
        </w:rPr>
        <w:t>cember 2016</w:t>
      </w:r>
    </w:p>
    <w:p w14:paraId="04BB096C" w14:textId="77777777" w:rsidR="00B53190" w:rsidRPr="00775833" w:rsidRDefault="00B53190" w:rsidP="00B53190">
      <w:pPr>
        <w:rPr>
          <w:rFonts w:ascii="Candara" w:hAnsi="Candara"/>
        </w:rPr>
      </w:pPr>
    </w:p>
    <w:p w14:paraId="5E85D578" w14:textId="3D1E8207" w:rsidR="00F708F1" w:rsidRPr="00775833" w:rsidRDefault="00CC2B9C">
      <w:pPr>
        <w:rPr>
          <w:rFonts w:ascii="Candara" w:hAnsi="Candara"/>
        </w:rPr>
      </w:pPr>
      <w:r>
        <w:rPr>
          <w:rFonts w:ascii="Candara" w:hAnsi="Candara"/>
          <w:noProof/>
        </w:rPr>
        <w:drawing>
          <wp:inline distT="0" distB="0" distL="0" distR="0" wp14:anchorId="32C1A326" wp14:editId="10BE36B7">
            <wp:extent cx="7315200" cy="3395183"/>
            <wp:effectExtent l="0" t="0" r="0" b="889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15200" cy="3395183"/>
                    </a:xfrm>
                    <a:prstGeom prst="rect">
                      <a:avLst/>
                    </a:prstGeom>
                    <a:noFill/>
                    <a:ln>
                      <a:noFill/>
                    </a:ln>
                  </pic:spPr>
                </pic:pic>
              </a:graphicData>
            </a:graphic>
          </wp:inline>
        </w:drawing>
      </w:r>
    </w:p>
    <w:p w14:paraId="7C6EAD86" w14:textId="5F016AF6" w:rsidR="00F708F1" w:rsidRDefault="00CC2B9C" w:rsidP="00BC19AA">
      <w:pPr>
        <w:rPr>
          <w:rFonts w:ascii="Candara" w:hAnsi="Candara"/>
        </w:rPr>
      </w:pPr>
      <w:r>
        <w:rPr>
          <w:rFonts w:ascii="Candara" w:hAnsi="Candara"/>
          <w:noProof/>
        </w:rPr>
        <w:drawing>
          <wp:inline distT="0" distB="0" distL="0" distR="0" wp14:anchorId="30DCCBEE" wp14:editId="599DE9F4">
            <wp:extent cx="7315200" cy="2031481"/>
            <wp:effectExtent l="0" t="0" r="0"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15200" cy="2031481"/>
                    </a:xfrm>
                    <a:prstGeom prst="rect">
                      <a:avLst/>
                    </a:prstGeom>
                    <a:noFill/>
                    <a:ln>
                      <a:noFill/>
                    </a:ln>
                  </pic:spPr>
                </pic:pic>
              </a:graphicData>
            </a:graphic>
          </wp:inline>
        </w:drawing>
      </w:r>
    </w:p>
    <w:p w14:paraId="1A252DAE" w14:textId="74726F80" w:rsidR="00CC2B9C" w:rsidRDefault="00CC2B9C" w:rsidP="00BC19AA">
      <w:pPr>
        <w:rPr>
          <w:rFonts w:ascii="Candara" w:hAnsi="Candara"/>
        </w:rPr>
      </w:pPr>
      <w:r>
        <w:rPr>
          <w:rFonts w:ascii="Candara" w:hAnsi="Candara"/>
          <w:noProof/>
        </w:rPr>
        <w:lastRenderedPageBreak/>
        <w:drawing>
          <wp:inline distT="0" distB="0" distL="0" distR="0" wp14:anchorId="7F1F9FC0" wp14:editId="41EE33D1">
            <wp:extent cx="7315200" cy="4560390"/>
            <wp:effectExtent l="0" t="0" r="0" b="1206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15200" cy="4560390"/>
                    </a:xfrm>
                    <a:prstGeom prst="rect">
                      <a:avLst/>
                    </a:prstGeom>
                    <a:noFill/>
                    <a:ln>
                      <a:noFill/>
                    </a:ln>
                  </pic:spPr>
                </pic:pic>
              </a:graphicData>
            </a:graphic>
          </wp:inline>
        </w:drawing>
      </w:r>
    </w:p>
    <w:p w14:paraId="6A46C1C0" w14:textId="57E57BBA" w:rsidR="00CC2B9C" w:rsidRPr="00775833" w:rsidRDefault="00CC2B9C" w:rsidP="00BC19AA">
      <w:pPr>
        <w:rPr>
          <w:rFonts w:ascii="Candara" w:hAnsi="Candara"/>
        </w:rPr>
      </w:pPr>
      <w:r>
        <w:rPr>
          <w:rFonts w:ascii="Candara" w:hAnsi="Candara"/>
          <w:noProof/>
        </w:rPr>
        <w:drawing>
          <wp:inline distT="0" distB="0" distL="0" distR="0" wp14:anchorId="1E215E84" wp14:editId="3DB55159">
            <wp:extent cx="7315200" cy="1754562"/>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15200" cy="1754562"/>
                    </a:xfrm>
                    <a:prstGeom prst="rect">
                      <a:avLst/>
                    </a:prstGeom>
                    <a:noFill/>
                    <a:ln>
                      <a:noFill/>
                    </a:ln>
                  </pic:spPr>
                </pic:pic>
              </a:graphicData>
            </a:graphic>
          </wp:inline>
        </w:drawing>
      </w:r>
    </w:p>
    <w:sectPr w:rsidR="00CC2B9C" w:rsidRPr="00775833" w:rsidSect="00A37014">
      <w:pgSz w:w="15840" w:h="12240" w:orient="landscape"/>
      <w:pgMar w:top="720" w:right="720" w:bottom="720" w:left="720" w:header="720" w:footer="720" w:gutter="0"/>
      <w:cols w:space="720"/>
      <w:titlePg/>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EC235" w14:textId="77777777" w:rsidR="0099796F" w:rsidRDefault="0099796F" w:rsidP="00A12B99">
      <w:r>
        <w:separator/>
      </w:r>
    </w:p>
  </w:endnote>
  <w:endnote w:type="continuationSeparator" w:id="0">
    <w:p w14:paraId="58A30FB4" w14:textId="77777777" w:rsidR="0099796F" w:rsidRDefault="0099796F" w:rsidP="00A12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华文楷体">
    <w:charset w:val="50"/>
    <w:family w:val="auto"/>
    <w:pitch w:val="variable"/>
    <w:sig w:usb0="80000287" w:usb1="280F3C52" w:usb2="00000016" w:usb3="00000000" w:csb0="0004001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OpenSans">
    <w:altName w:val="Candar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6A31EC" w14:textId="77777777" w:rsidR="0099796F" w:rsidRDefault="0099796F" w:rsidP="00D56F0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4BF8D758" w14:textId="77777777" w:rsidR="0099796F" w:rsidRDefault="0099796F" w:rsidP="00F04D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C97F21" w14:textId="77777777" w:rsidR="0099796F" w:rsidRDefault="0099796F" w:rsidP="00D56F0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1C0B">
      <w:rPr>
        <w:rStyle w:val="PageNumber"/>
        <w:noProof/>
      </w:rPr>
      <w:t>36</w:t>
    </w:r>
    <w:r>
      <w:rPr>
        <w:rStyle w:val="PageNumber"/>
      </w:rPr>
      <w:fldChar w:fldCharType="end"/>
    </w:r>
  </w:p>
  <w:p w14:paraId="2DEBA945" w14:textId="77777777" w:rsidR="0099796F" w:rsidRDefault="0099796F" w:rsidP="00F04D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C78B8" w14:textId="77777777" w:rsidR="0099796F" w:rsidRDefault="0099796F" w:rsidP="00A12B99">
      <w:r>
        <w:separator/>
      </w:r>
    </w:p>
  </w:footnote>
  <w:footnote w:type="continuationSeparator" w:id="0">
    <w:p w14:paraId="7E183080" w14:textId="77777777" w:rsidR="0099796F" w:rsidRDefault="0099796F" w:rsidP="00A12B99">
      <w:r>
        <w:continuationSeparator/>
      </w:r>
    </w:p>
  </w:footnote>
  <w:footnote w:id="1">
    <w:p w14:paraId="0DB0B303" w14:textId="77777777" w:rsidR="0099796F" w:rsidRPr="00EF749F" w:rsidRDefault="0099796F" w:rsidP="006460DA">
      <w:pPr>
        <w:pStyle w:val="FootnoteText"/>
        <w:rPr>
          <w:rFonts w:ascii="Candara" w:hAnsi="Candara"/>
          <w:sz w:val="18"/>
          <w:szCs w:val="20"/>
        </w:rPr>
      </w:pPr>
    </w:p>
  </w:footnote>
  <w:footnote w:id="2">
    <w:p w14:paraId="3C3EFFDA" w14:textId="4D6D537A" w:rsidR="0099796F" w:rsidRPr="00867F87" w:rsidRDefault="0099796F" w:rsidP="00A12B99">
      <w:pPr>
        <w:rPr>
          <w:rFonts w:ascii="Candara" w:hAnsi="Candara"/>
          <w:i/>
          <w:sz w:val="22"/>
          <w:szCs w:val="22"/>
        </w:rPr>
      </w:pPr>
      <w:r>
        <w:rPr>
          <w:rStyle w:val="FootnoteReference"/>
        </w:rPr>
        <w:footnoteRef/>
      </w:r>
      <w:r>
        <w:t xml:space="preserve"> </w:t>
      </w:r>
      <w:r>
        <w:rPr>
          <w:rFonts w:ascii="Candara" w:hAnsi="Candara"/>
          <w:i/>
          <w:sz w:val="22"/>
          <w:szCs w:val="22"/>
        </w:rPr>
        <w:t>S</w:t>
      </w:r>
      <w:r w:rsidRPr="00867F87">
        <w:rPr>
          <w:rFonts w:ascii="Candara" w:hAnsi="Candara"/>
          <w:i/>
          <w:sz w:val="22"/>
          <w:szCs w:val="22"/>
        </w:rPr>
        <w:t>ee</w:t>
      </w:r>
      <w:r>
        <w:rPr>
          <w:rFonts w:ascii="Candara" w:hAnsi="Candara"/>
          <w:i/>
          <w:sz w:val="22"/>
          <w:szCs w:val="22"/>
        </w:rPr>
        <w:t xml:space="preserve"> Annex: Detailed Analytics Report)</w:t>
      </w:r>
      <w:r w:rsidRPr="00867F87">
        <w:rPr>
          <w:rFonts w:ascii="Candara" w:hAnsi="Candara"/>
          <w:i/>
          <w:sz w:val="22"/>
          <w:szCs w:val="22"/>
        </w:rPr>
        <w:t xml:space="preserve"> </w:t>
      </w:r>
    </w:p>
    <w:p w14:paraId="57EA1048" w14:textId="77777777" w:rsidR="0099796F" w:rsidRDefault="0099796F" w:rsidP="00A12B99">
      <w:r w:rsidRPr="00DB5EEF">
        <w:rPr>
          <w:rStyle w:val="FootnoteReference"/>
          <w:rFonts w:ascii="Candara" w:hAnsi="Candara"/>
          <w:sz w:val="20"/>
        </w:rPr>
        <w:footnoteRef/>
      </w:r>
      <w:r w:rsidRPr="00DB5EEF">
        <w:rPr>
          <w:rFonts w:ascii="Candara" w:hAnsi="Candara"/>
          <w:sz w:val="20"/>
        </w:rPr>
        <w:t xml:space="preserve"> Sessions refers to a group of interactions that take place in a website. A session can contain multiple page views. A single user can open multiple sessions per day. A session ends after 30 minutes of inactivity with the site, or at midnight.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D0567A" w14:textId="2C69B494" w:rsidR="0099796F" w:rsidRDefault="0099796F">
    <w:pPr>
      <w:pStyle w:val="Header"/>
    </w:pPr>
    <w:r>
      <w:rPr>
        <w:noProof/>
      </w:rPr>
      <w:pict w14:anchorId="7283268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94.9pt;height:164.95pt;rotation:315;z-index:-251650560;mso-position-horizontal:center;mso-position-horizontal-relative:margin;mso-position-vertical:center;mso-position-vertical-relative:margin" o:allowincell="f" fillcolor="silver" stroked="f">
          <v:textpath style="font-family:&quot;Candara&quot;;font-size:1pt" string="DRAFT"/>
          <w10:wrap anchorx="margin" anchory="margin"/>
        </v:shape>
      </w:pict>
    </w:r>
    <w:r>
      <w:rPr>
        <w:noProof/>
      </w:rPr>
      <w:pict w14:anchorId="56BAAA0C">
        <v:shape id="_x0000_s2053" type="#_x0000_t136" style="position:absolute;margin-left:0;margin-top:0;width:494.9pt;height:164.95pt;rotation:315;z-index:-251654656;mso-position-horizontal:center;mso-position-horizontal-relative:margin;mso-position-vertical:center;mso-position-vertical-relative:margin" o:allowincell="f" fillcolor="silver" stroked="f">
          <v:textpath style="font-family:&quot;Candara&quot;;font-size:1pt" string="DRAFT"/>
          <w10:wrap anchorx="margin" anchory="margin"/>
        </v:shape>
      </w:pict>
    </w:r>
    <w:r>
      <w:rPr>
        <w:noProof/>
      </w:rPr>
      <w:pict w14:anchorId="30925F99">
        <v:shape id="PowerPlusWaterMarkObject2" o:spid="_x0000_s2050" type="#_x0000_t136" style="position:absolute;margin-left:0;margin-top:0;width:494.9pt;height:164.95pt;rotation:315;z-index:-251658752;mso-position-horizontal:center;mso-position-horizontal-relative:margin;mso-position-vertical:center;mso-position-vertical-relative:margin" o:allowincell="f" fillcolor="silver" stroked="f">
          <v:textpath style="font-family:&quot;Candar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B480B"/>
    <w:multiLevelType w:val="hybridMultilevel"/>
    <w:tmpl w:val="0B34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A5595"/>
    <w:multiLevelType w:val="hybridMultilevel"/>
    <w:tmpl w:val="F1A02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866CA"/>
    <w:multiLevelType w:val="hybridMultilevel"/>
    <w:tmpl w:val="2AD6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83F20"/>
    <w:multiLevelType w:val="multilevel"/>
    <w:tmpl w:val="04348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9565F6"/>
    <w:multiLevelType w:val="hybridMultilevel"/>
    <w:tmpl w:val="8F38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064520"/>
    <w:multiLevelType w:val="hybridMultilevel"/>
    <w:tmpl w:val="45682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1138DF"/>
    <w:multiLevelType w:val="hybridMultilevel"/>
    <w:tmpl w:val="E494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6433F9"/>
    <w:multiLevelType w:val="hybridMultilevel"/>
    <w:tmpl w:val="862CB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13B06"/>
    <w:multiLevelType w:val="hybridMultilevel"/>
    <w:tmpl w:val="1BD2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E65DE9"/>
    <w:multiLevelType w:val="hybridMultilevel"/>
    <w:tmpl w:val="00E0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A04A8"/>
    <w:multiLevelType w:val="hybridMultilevel"/>
    <w:tmpl w:val="7298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2843E4"/>
    <w:multiLevelType w:val="hybridMultilevel"/>
    <w:tmpl w:val="6F86F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606A79"/>
    <w:multiLevelType w:val="hybridMultilevel"/>
    <w:tmpl w:val="D21892D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4">
    <w:nsid w:val="2DE01456"/>
    <w:multiLevelType w:val="hybridMultilevel"/>
    <w:tmpl w:val="BFC0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4F25C9"/>
    <w:multiLevelType w:val="multilevel"/>
    <w:tmpl w:val="5C48B400"/>
    <w:lvl w:ilvl="0">
      <w:start w:val="1"/>
      <w:numFmt w:val="bullet"/>
      <w:lvlText w:val=""/>
      <w:lvlJc w:val="left"/>
      <w:pPr>
        <w:tabs>
          <w:tab w:val="num" w:pos="720"/>
        </w:tabs>
        <w:ind w:left="720" w:hanging="360"/>
      </w:pPr>
      <w:rPr>
        <w:rFonts w:ascii="Symbol" w:hAnsi="Symbol" w:hint="default"/>
        <w:sz w:val="20"/>
      </w:rPr>
    </w:lvl>
    <w:lvl w:ilvl="1">
      <w:start w:val="6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B448F0"/>
    <w:multiLevelType w:val="hybridMultilevel"/>
    <w:tmpl w:val="C71E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5B054AE"/>
    <w:multiLevelType w:val="hybridMultilevel"/>
    <w:tmpl w:val="D670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9E29E2"/>
    <w:multiLevelType w:val="hybridMultilevel"/>
    <w:tmpl w:val="176A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034289"/>
    <w:multiLevelType w:val="hybridMultilevel"/>
    <w:tmpl w:val="724E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E2F5B"/>
    <w:multiLevelType w:val="hybridMultilevel"/>
    <w:tmpl w:val="86B2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397795"/>
    <w:multiLevelType w:val="hybridMultilevel"/>
    <w:tmpl w:val="E70C5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837B16"/>
    <w:multiLevelType w:val="hybridMultilevel"/>
    <w:tmpl w:val="8E5E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D6540B"/>
    <w:multiLevelType w:val="hybridMultilevel"/>
    <w:tmpl w:val="CC12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9A7C09"/>
    <w:multiLevelType w:val="hybridMultilevel"/>
    <w:tmpl w:val="77EA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F76556"/>
    <w:multiLevelType w:val="hybridMultilevel"/>
    <w:tmpl w:val="96C21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532C3F"/>
    <w:multiLevelType w:val="hybridMultilevel"/>
    <w:tmpl w:val="6B4CA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D40C11"/>
    <w:multiLevelType w:val="hybridMultilevel"/>
    <w:tmpl w:val="31B8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320C7"/>
    <w:multiLevelType w:val="hybridMultilevel"/>
    <w:tmpl w:val="46A6B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1C0A7B"/>
    <w:multiLevelType w:val="hybridMultilevel"/>
    <w:tmpl w:val="8AE0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180A3B"/>
    <w:multiLevelType w:val="hybridMultilevel"/>
    <w:tmpl w:val="7602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793A16"/>
    <w:multiLevelType w:val="hybridMultilevel"/>
    <w:tmpl w:val="586EE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3C23D7"/>
    <w:multiLevelType w:val="hybridMultilevel"/>
    <w:tmpl w:val="3BEA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14308F"/>
    <w:multiLevelType w:val="hybridMultilevel"/>
    <w:tmpl w:val="259885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46102A"/>
    <w:multiLevelType w:val="hybridMultilevel"/>
    <w:tmpl w:val="A48A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2D48DB"/>
    <w:multiLevelType w:val="hybridMultilevel"/>
    <w:tmpl w:val="7824A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F70844"/>
    <w:multiLevelType w:val="hybridMultilevel"/>
    <w:tmpl w:val="A8E2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A71EC1"/>
    <w:multiLevelType w:val="multilevel"/>
    <w:tmpl w:val="00E6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9F5718"/>
    <w:multiLevelType w:val="hybridMultilevel"/>
    <w:tmpl w:val="0728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CD0DCF"/>
    <w:multiLevelType w:val="hybridMultilevel"/>
    <w:tmpl w:val="DF52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AE1BEF"/>
    <w:multiLevelType w:val="hybridMultilevel"/>
    <w:tmpl w:val="C3C4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
  </w:num>
  <w:num w:numId="4">
    <w:abstractNumId w:val="26"/>
  </w:num>
  <w:num w:numId="5">
    <w:abstractNumId w:val="5"/>
  </w:num>
  <w:num w:numId="6">
    <w:abstractNumId w:val="4"/>
  </w:num>
  <w:num w:numId="7">
    <w:abstractNumId w:val="15"/>
  </w:num>
  <w:num w:numId="8">
    <w:abstractNumId w:val="21"/>
  </w:num>
  <w:num w:numId="9">
    <w:abstractNumId w:val="28"/>
  </w:num>
  <w:num w:numId="10">
    <w:abstractNumId w:val="37"/>
  </w:num>
  <w:num w:numId="11">
    <w:abstractNumId w:val="12"/>
  </w:num>
  <w:num w:numId="12">
    <w:abstractNumId w:val="6"/>
  </w:num>
  <w:num w:numId="13">
    <w:abstractNumId w:val="31"/>
  </w:num>
  <w:num w:numId="14">
    <w:abstractNumId w:val="2"/>
  </w:num>
  <w:num w:numId="15">
    <w:abstractNumId w:val="34"/>
  </w:num>
  <w:num w:numId="16">
    <w:abstractNumId w:val="7"/>
  </w:num>
  <w:num w:numId="17">
    <w:abstractNumId w:val="25"/>
  </w:num>
  <w:num w:numId="18">
    <w:abstractNumId w:val="33"/>
  </w:num>
  <w:num w:numId="19">
    <w:abstractNumId w:val="20"/>
  </w:num>
  <w:num w:numId="20">
    <w:abstractNumId w:val="39"/>
  </w:num>
  <w:num w:numId="21">
    <w:abstractNumId w:val="23"/>
  </w:num>
  <w:num w:numId="22">
    <w:abstractNumId w:val="32"/>
  </w:num>
  <w:num w:numId="23">
    <w:abstractNumId w:val="36"/>
  </w:num>
  <w:num w:numId="24">
    <w:abstractNumId w:val="9"/>
  </w:num>
  <w:num w:numId="25">
    <w:abstractNumId w:val="13"/>
  </w:num>
  <w:num w:numId="26">
    <w:abstractNumId w:val="17"/>
  </w:num>
  <w:num w:numId="27">
    <w:abstractNumId w:val="24"/>
  </w:num>
  <w:num w:numId="28">
    <w:abstractNumId w:val="30"/>
  </w:num>
  <w:num w:numId="29">
    <w:abstractNumId w:val="29"/>
  </w:num>
  <w:num w:numId="30">
    <w:abstractNumId w:val="22"/>
  </w:num>
  <w:num w:numId="31">
    <w:abstractNumId w:val="16"/>
  </w:num>
  <w:num w:numId="32">
    <w:abstractNumId w:val="11"/>
  </w:num>
  <w:num w:numId="33">
    <w:abstractNumId w:val="3"/>
  </w:num>
  <w:num w:numId="34">
    <w:abstractNumId w:val="38"/>
  </w:num>
  <w:num w:numId="35">
    <w:abstractNumId w:val="18"/>
  </w:num>
  <w:num w:numId="36">
    <w:abstractNumId w:val="27"/>
  </w:num>
  <w:num w:numId="37">
    <w:abstractNumId w:val="10"/>
  </w:num>
  <w:num w:numId="38">
    <w:abstractNumId w:val="40"/>
  </w:num>
  <w:num w:numId="39">
    <w:abstractNumId w:val="14"/>
  </w:num>
  <w:num w:numId="40">
    <w:abstractNumId w:val="8"/>
  </w:num>
  <w:num w:numId="41">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en-US" w:vendorID="64" w:dllVersion="131078" w:nlCheck="1" w:checkStyle="1"/>
  <w:activeWritingStyle w:appName="MSWord" w:lang="en-GB" w:vendorID="64" w:dllVersion="131078" w:nlCheck="1" w:checkStyle="1"/>
  <w:proofState w:spelling="clean" w:grammar="clean"/>
  <w:revisionView w:markup="0"/>
  <w:defaultTabStop w:val="720"/>
  <w:drawingGridHorizontalSpacing w:val="120"/>
  <w:drawingGridVerticalSpacing w:val="200"/>
  <w:displayHorizontalDrawingGridEvery w:val="2"/>
  <w:displayVertic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B99"/>
    <w:rsid w:val="0000213D"/>
    <w:rsid w:val="00005605"/>
    <w:rsid w:val="00005E75"/>
    <w:rsid w:val="00024207"/>
    <w:rsid w:val="0002675A"/>
    <w:rsid w:val="000272E1"/>
    <w:rsid w:val="00035D27"/>
    <w:rsid w:val="000402D3"/>
    <w:rsid w:val="00042CD0"/>
    <w:rsid w:val="00046ABC"/>
    <w:rsid w:val="00050B7F"/>
    <w:rsid w:val="00070616"/>
    <w:rsid w:val="00070C04"/>
    <w:rsid w:val="00083A6A"/>
    <w:rsid w:val="00086FCE"/>
    <w:rsid w:val="000975F2"/>
    <w:rsid w:val="000A025E"/>
    <w:rsid w:val="000A062F"/>
    <w:rsid w:val="000A49CB"/>
    <w:rsid w:val="000B4D4D"/>
    <w:rsid w:val="000C2872"/>
    <w:rsid w:val="000C6D36"/>
    <w:rsid w:val="000D55FA"/>
    <w:rsid w:val="000E0739"/>
    <w:rsid w:val="000E5D79"/>
    <w:rsid w:val="000F07D8"/>
    <w:rsid w:val="001008D0"/>
    <w:rsid w:val="00101C4D"/>
    <w:rsid w:val="001042D8"/>
    <w:rsid w:val="00105D63"/>
    <w:rsid w:val="00113BA1"/>
    <w:rsid w:val="00114FC7"/>
    <w:rsid w:val="00115F8D"/>
    <w:rsid w:val="00117B5E"/>
    <w:rsid w:val="00142D2D"/>
    <w:rsid w:val="0014432E"/>
    <w:rsid w:val="00167693"/>
    <w:rsid w:val="00176E19"/>
    <w:rsid w:val="00184172"/>
    <w:rsid w:val="00193C06"/>
    <w:rsid w:val="001A08F5"/>
    <w:rsid w:val="001A1019"/>
    <w:rsid w:val="001A1EE0"/>
    <w:rsid w:val="001A6054"/>
    <w:rsid w:val="001C050E"/>
    <w:rsid w:val="001C4DF2"/>
    <w:rsid w:val="001D67F5"/>
    <w:rsid w:val="001E080E"/>
    <w:rsid w:val="001E699D"/>
    <w:rsid w:val="00214481"/>
    <w:rsid w:val="00217DD9"/>
    <w:rsid w:val="00222A24"/>
    <w:rsid w:val="00225655"/>
    <w:rsid w:val="00233598"/>
    <w:rsid w:val="00234AFB"/>
    <w:rsid w:val="00245775"/>
    <w:rsid w:val="00251E73"/>
    <w:rsid w:val="002547DE"/>
    <w:rsid w:val="002667EC"/>
    <w:rsid w:val="002668B3"/>
    <w:rsid w:val="00267182"/>
    <w:rsid w:val="00270C98"/>
    <w:rsid w:val="00275823"/>
    <w:rsid w:val="00280B0A"/>
    <w:rsid w:val="00291B45"/>
    <w:rsid w:val="00297C8B"/>
    <w:rsid w:val="002A4C5E"/>
    <w:rsid w:val="002A55A5"/>
    <w:rsid w:val="002B401B"/>
    <w:rsid w:val="002D3043"/>
    <w:rsid w:val="002E2262"/>
    <w:rsid w:val="002E52E3"/>
    <w:rsid w:val="002E72B4"/>
    <w:rsid w:val="002F354F"/>
    <w:rsid w:val="003017E6"/>
    <w:rsid w:val="00306234"/>
    <w:rsid w:val="003129E9"/>
    <w:rsid w:val="00321183"/>
    <w:rsid w:val="00321A22"/>
    <w:rsid w:val="00321CDC"/>
    <w:rsid w:val="003266A7"/>
    <w:rsid w:val="00331F01"/>
    <w:rsid w:val="0034735F"/>
    <w:rsid w:val="00351D8A"/>
    <w:rsid w:val="003567BC"/>
    <w:rsid w:val="0038099E"/>
    <w:rsid w:val="0038397F"/>
    <w:rsid w:val="00387DF2"/>
    <w:rsid w:val="00394D74"/>
    <w:rsid w:val="003B4547"/>
    <w:rsid w:val="003C438E"/>
    <w:rsid w:val="003C5730"/>
    <w:rsid w:val="003C5B7F"/>
    <w:rsid w:val="003F0914"/>
    <w:rsid w:val="003F142D"/>
    <w:rsid w:val="00406A69"/>
    <w:rsid w:val="004101B5"/>
    <w:rsid w:val="00416FFD"/>
    <w:rsid w:val="00421DC3"/>
    <w:rsid w:val="004220AA"/>
    <w:rsid w:val="00424396"/>
    <w:rsid w:val="004500B0"/>
    <w:rsid w:val="00450264"/>
    <w:rsid w:val="004533C2"/>
    <w:rsid w:val="004567BB"/>
    <w:rsid w:val="00467B77"/>
    <w:rsid w:val="004806EE"/>
    <w:rsid w:val="00483463"/>
    <w:rsid w:val="004844F9"/>
    <w:rsid w:val="00493669"/>
    <w:rsid w:val="00494C4C"/>
    <w:rsid w:val="00497D72"/>
    <w:rsid w:val="004B2289"/>
    <w:rsid w:val="004C40C0"/>
    <w:rsid w:val="004C587F"/>
    <w:rsid w:val="004C6182"/>
    <w:rsid w:val="004D12BB"/>
    <w:rsid w:val="004D53D6"/>
    <w:rsid w:val="004E05A2"/>
    <w:rsid w:val="004E6E03"/>
    <w:rsid w:val="00500A50"/>
    <w:rsid w:val="00503C2B"/>
    <w:rsid w:val="00510B44"/>
    <w:rsid w:val="00512656"/>
    <w:rsid w:val="00514B50"/>
    <w:rsid w:val="00514C07"/>
    <w:rsid w:val="00514F93"/>
    <w:rsid w:val="005210E5"/>
    <w:rsid w:val="005255D4"/>
    <w:rsid w:val="00525ABE"/>
    <w:rsid w:val="005267E6"/>
    <w:rsid w:val="00533BF7"/>
    <w:rsid w:val="00535A93"/>
    <w:rsid w:val="00540EC4"/>
    <w:rsid w:val="0054222F"/>
    <w:rsid w:val="005508F4"/>
    <w:rsid w:val="00554085"/>
    <w:rsid w:val="005565BD"/>
    <w:rsid w:val="00561CB0"/>
    <w:rsid w:val="005723E6"/>
    <w:rsid w:val="005A44A9"/>
    <w:rsid w:val="005A7F4A"/>
    <w:rsid w:val="005B08FC"/>
    <w:rsid w:val="005B70BF"/>
    <w:rsid w:val="005D3010"/>
    <w:rsid w:val="005D7EE1"/>
    <w:rsid w:val="005F6690"/>
    <w:rsid w:val="0060347C"/>
    <w:rsid w:val="00612562"/>
    <w:rsid w:val="00612AF7"/>
    <w:rsid w:val="00624A3F"/>
    <w:rsid w:val="0062527F"/>
    <w:rsid w:val="006340AF"/>
    <w:rsid w:val="006460DA"/>
    <w:rsid w:val="00655F19"/>
    <w:rsid w:val="00657EA7"/>
    <w:rsid w:val="006604C6"/>
    <w:rsid w:val="0066264B"/>
    <w:rsid w:val="00664694"/>
    <w:rsid w:val="0067732D"/>
    <w:rsid w:val="00695ED0"/>
    <w:rsid w:val="006A3714"/>
    <w:rsid w:val="006A5EA2"/>
    <w:rsid w:val="006B364A"/>
    <w:rsid w:val="006C1875"/>
    <w:rsid w:val="006C6287"/>
    <w:rsid w:val="006C7B39"/>
    <w:rsid w:val="006D02F3"/>
    <w:rsid w:val="006E381B"/>
    <w:rsid w:val="006E741F"/>
    <w:rsid w:val="006F5DE0"/>
    <w:rsid w:val="006F627A"/>
    <w:rsid w:val="00720D88"/>
    <w:rsid w:val="007233AD"/>
    <w:rsid w:val="007250FF"/>
    <w:rsid w:val="00726D5A"/>
    <w:rsid w:val="007360DD"/>
    <w:rsid w:val="00741647"/>
    <w:rsid w:val="00744451"/>
    <w:rsid w:val="00753680"/>
    <w:rsid w:val="00775833"/>
    <w:rsid w:val="0078010D"/>
    <w:rsid w:val="00786062"/>
    <w:rsid w:val="007903D0"/>
    <w:rsid w:val="00791D10"/>
    <w:rsid w:val="0079354E"/>
    <w:rsid w:val="007A01E7"/>
    <w:rsid w:val="007A0D44"/>
    <w:rsid w:val="007A2A5B"/>
    <w:rsid w:val="007B5E6C"/>
    <w:rsid w:val="007C1710"/>
    <w:rsid w:val="007D02E9"/>
    <w:rsid w:val="007E3669"/>
    <w:rsid w:val="007F0D45"/>
    <w:rsid w:val="007F4A52"/>
    <w:rsid w:val="00803E6B"/>
    <w:rsid w:val="00813F13"/>
    <w:rsid w:val="00815C85"/>
    <w:rsid w:val="0082400D"/>
    <w:rsid w:val="008241FF"/>
    <w:rsid w:val="008416F8"/>
    <w:rsid w:val="00856DE7"/>
    <w:rsid w:val="0086561C"/>
    <w:rsid w:val="00871093"/>
    <w:rsid w:val="00875F48"/>
    <w:rsid w:val="008771F1"/>
    <w:rsid w:val="00877C8C"/>
    <w:rsid w:val="0088022E"/>
    <w:rsid w:val="00885251"/>
    <w:rsid w:val="00891C0B"/>
    <w:rsid w:val="008B4172"/>
    <w:rsid w:val="008E4F9B"/>
    <w:rsid w:val="00905434"/>
    <w:rsid w:val="00916070"/>
    <w:rsid w:val="0091763A"/>
    <w:rsid w:val="00925BAD"/>
    <w:rsid w:val="009364D4"/>
    <w:rsid w:val="00946BAE"/>
    <w:rsid w:val="009510A8"/>
    <w:rsid w:val="009602F5"/>
    <w:rsid w:val="0099796F"/>
    <w:rsid w:val="0099797D"/>
    <w:rsid w:val="009A40F1"/>
    <w:rsid w:val="009C2ADB"/>
    <w:rsid w:val="009C3EC6"/>
    <w:rsid w:val="009C76B0"/>
    <w:rsid w:val="009F73DF"/>
    <w:rsid w:val="00A12490"/>
    <w:rsid w:val="00A1285E"/>
    <w:rsid w:val="00A12B99"/>
    <w:rsid w:val="00A17C36"/>
    <w:rsid w:val="00A21F6C"/>
    <w:rsid w:val="00A23194"/>
    <w:rsid w:val="00A360A1"/>
    <w:rsid w:val="00A37014"/>
    <w:rsid w:val="00A3703D"/>
    <w:rsid w:val="00A50443"/>
    <w:rsid w:val="00A67EED"/>
    <w:rsid w:val="00A709A3"/>
    <w:rsid w:val="00A82F57"/>
    <w:rsid w:val="00A84198"/>
    <w:rsid w:val="00A87926"/>
    <w:rsid w:val="00A92EE9"/>
    <w:rsid w:val="00A95407"/>
    <w:rsid w:val="00AC3033"/>
    <w:rsid w:val="00AC5974"/>
    <w:rsid w:val="00AD4CD5"/>
    <w:rsid w:val="00AD7959"/>
    <w:rsid w:val="00AE1C85"/>
    <w:rsid w:val="00AF214D"/>
    <w:rsid w:val="00B01121"/>
    <w:rsid w:val="00B02085"/>
    <w:rsid w:val="00B04714"/>
    <w:rsid w:val="00B0504A"/>
    <w:rsid w:val="00B0730B"/>
    <w:rsid w:val="00B1570D"/>
    <w:rsid w:val="00B2428A"/>
    <w:rsid w:val="00B26747"/>
    <w:rsid w:val="00B2754F"/>
    <w:rsid w:val="00B33108"/>
    <w:rsid w:val="00B3639F"/>
    <w:rsid w:val="00B3762B"/>
    <w:rsid w:val="00B40517"/>
    <w:rsid w:val="00B44942"/>
    <w:rsid w:val="00B45B32"/>
    <w:rsid w:val="00B52F77"/>
    <w:rsid w:val="00B53190"/>
    <w:rsid w:val="00B558BD"/>
    <w:rsid w:val="00B55CA3"/>
    <w:rsid w:val="00B70864"/>
    <w:rsid w:val="00B73FBC"/>
    <w:rsid w:val="00B74704"/>
    <w:rsid w:val="00B76AF3"/>
    <w:rsid w:val="00B84DA5"/>
    <w:rsid w:val="00B92139"/>
    <w:rsid w:val="00B959BF"/>
    <w:rsid w:val="00BA10C8"/>
    <w:rsid w:val="00BC16B2"/>
    <w:rsid w:val="00BC19AA"/>
    <w:rsid w:val="00BC29F3"/>
    <w:rsid w:val="00BD0167"/>
    <w:rsid w:val="00BD750A"/>
    <w:rsid w:val="00BF26F9"/>
    <w:rsid w:val="00BF2DF5"/>
    <w:rsid w:val="00C305F8"/>
    <w:rsid w:val="00C3564F"/>
    <w:rsid w:val="00C35A20"/>
    <w:rsid w:val="00C467EE"/>
    <w:rsid w:val="00C46DD4"/>
    <w:rsid w:val="00C56CD6"/>
    <w:rsid w:val="00C61463"/>
    <w:rsid w:val="00C70175"/>
    <w:rsid w:val="00C9216B"/>
    <w:rsid w:val="00C9280D"/>
    <w:rsid w:val="00C95341"/>
    <w:rsid w:val="00CA2EE4"/>
    <w:rsid w:val="00CB0F14"/>
    <w:rsid w:val="00CC2B9C"/>
    <w:rsid w:val="00CC5827"/>
    <w:rsid w:val="00CD0385"/>
    <w:rsid w:val="00CD18B7"/>
    <w:rsid w:val="00CD25E0"/>
    <w:rsid w:val="00CE1E7C"/>
    <w:rsid w:val="00CE3746"/>
    <w:rsid w:val="00CF29B6"/>
    <w:rsid w:val="00D03FC9"/>
    <w:rsid w:val="00D045B9"/>
    <w:rsid w:val="00D1311D"/>
    <w:rsid w:val="00D14B61"/>
    <w:rsid w:val="00D20A7C"/>
    <w:rsid w:val="00D3113E"/>
    <w:rsid w:val="00D3475B"/>
    <w:rsid w:val="00D35C98"/>
    <w:rsid w:val="00D420DA"/>
    <w:rsid w:val="00D4453D"/>
    <w:rsid w:val="00D448DF"/>
    <w:rsid w:val="00D56F0B"/>
    <w:rsid w:val="00D614E4"/>
    <w:rsid w:val="00D65DB8"/>
    <w:rsid w:val="00D72546"/>
    <w:rsid w:val="00D952BE"/>
    <w:rsid w:val="00D9561C"/>
    <w:rsid w:val="00DA058E"/>
    <w:rsid w:val="00DA3A1A"/>
    <w:rsid w:val="00DF048E"/>
    <w:rsid w:val="00E03F5B"/>
    <w:rsid w:val="00E0520F"/>
    <w:rsid w:val="00E20FB1"/>
    <w:rsid w:val="00E3007A"/>
    <w:rsid w:val="00E40560"/>
    <w:rsid w:val="00E40BD7"/>
    <w:rsid w:val="00E56C9D"/>
    <w:rsid w:val="00E675A2"/>
    <w:rsid w:val="00E826C2"/>
    <w:rsid w:val="00EA0C58"/>
    <w:rsid w:val="00EB13BF"/>
    <w:rsid w:val="00EB4348"/>
    <w:rsid w:val="00EB4F05"/>
    <w:rsid w:val="00EB5263"/>
    <w:rsid w:val="00ED7269"/>
    <w:rsid w:val="00EF5023"/>
    <w:rsid w:val="00F0139A"/>
    <w:rsid w:val="00F04DB5"/>
    <w:rsid w:val="00F12477"/>
    <w:rsid w:val="00F334ED"/>
    <w:rsid w:val="00F35B2E"/>
    <w:rsid w:val="00F364CE"/>
    <w:rsid w:val="00F47E0D"/>
    <w:rsid w:val="00F520EC"/>
    <w:rsid w:val="00F61662"/>
    <w:rsid w:val="00F65261"/>
    <w:rsid w:val="00F70418"/>
    <w:rsid w:val="00F708F1"/>
    <w:rsid w:val="00F74338"/>
    <w:rsid w:val="00F7697D"/>
    <w:rsid w:val="00F83054"/>
    <w:rsid w:val="00FA0028"/>
    <w:rsid w:val="00FA11A8"/>
    <w:rsid w:val="00FA290F"/>
    <w:rsid w:val="00FA6195"/>
    <w:rsid w:val="00FB4B03"/>
    <w:rsid w:val="00FD03F5"/>
    <w:rsid w:val="00FE6E31"/>
    <w:rsid w:val="00FF4075"/>
    <w:rsid w:val="00FF4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1C9AD37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B99"/>
    <w:rPr>
      <w:lang w:eastAsia="en-US"/>
    </w:rPr>
  </w:style>
  <w:style w:type="paragraph" w:styleId="Heading1">
    <w:name w:val="heading 1"/>
    <w:basedOn w:val="Normal"/>
    <w:next w:val="Normal"/>
    <w:link w:val="Heading1Char"/>
    <w:uiPriority w:val="9"/>
    <w:qFormat/>
    <w:rsid w:val="00A12B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2B99"/>
    <w:pPr>
      <w:keepNext/>
      <w:keepLines/>
      <w:spacing w:before="40"/>
      <w:outlineLvl w:val="1"/>
    </w:pPr>
    <w:rPr>
      <w:rFonts w:ascii="Candara" w:eastAsiaTheme="majorEastAsia" w:hAnsi="Candara" w:cstheme="majorBidi"/>
      <w:color w:val="538135" w:themeColor="accent6"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2B99"/>
    <w:rPr>
      <w:rFonts w:ascii="Candara" w:eastAsiaTheme="majorEastAsia" w:hAnsi="Candara" w:cstheme="majorBidi"/>
      <w:color w:val="538135" w:themeColor="accent6" w:themeShade="BF"/>
      <w:sz w:val="26"/>
      <w:szCs w:val="26"/>
      <w:lang w:eastAsia="en-US"/>
    </w:rPr>
  </w:style>
  <w:style w:type="character" w:customStyle="1" w:styleId="Heading1Char">
    <w:name w:val="Heading 1 Char"/>
    <w:basedOn w:val="DefaultParagraphFont"/>
    <w:link w:val="Heading1"/>
    <w:uiPriority w:val="9"/>
    <w:rsid w:val="00A12B99"/>
    <w:rPr>
      <w:rFonts w:asciiTheme="majorHAnsi" w:eastAsiaTheme="majorEastAsia" w:hAnsiTheme="majorHAnsi" w:cstheme="majorBidi"/>
      <w:color w:val="2E74B5" w:themeColor="accent1" w:themeShade="BF"/>
      <w:sz w:val="32"/>
      <w:szCs w:val="32"/>
      <w:lang w:eastAsia="en-US"/>
    </w:rPr>
  </w:style>
  <w:style w:type="character" w:styleId="FootnoteReference">
    <w:name w:val="footnote reference"/>
    <w:basedOn w:val="DefaultParagraphFont"/>
    <w:uiPriority w:val="99"/>
    <w:unhideWhenUsed/>
    <w:rsid w:val="00A12B99"/>
    <w:rPr>
      <w:vertAlign w:val="superscript"/>
    </w:rPr>
  </w:style>
  <w:style w:type="table" w:styleId="TableGrid">
    <w:name w:val="Table Grid"/>
    <w:basedOn w:val="TableNormal"/>
    <w:uiPriority w:val="39"/>
    <w:rsid w:val="006B364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C29F3"/>
    <w:rPr>
      <w:sz w:val="22"/>
      <w:szCs w:val="22"/>
    </w:rPr>
  </w:style>
  <w:style w:type="character" w:customStyle="1" w:styleId="NoSpacingChar">
    <w:name w:val="No Spacing Char"/>
    <w:basedOn w:val="DefaultParagraphFont"/>
    <w:link w:val="NoSpacing"/>
    <w:uiPriority w:val="1"/>
    <w:rsid w:val="00BC29F3"/>
    <w:rPr>
      <w:sz w:val="22"/>
      <w:szCs w:val="22"/>
    </w:rPr>
  </w:style>
  <w:style w:type="paragraph" w:styleId="ListParagraph">
    <w:name w:val="List Paragraph"/>
    <w:basedOn w:val="Normal"/>
    <w:uiPriority w:val="34"/>
    <w:qFormat/>
    <w:rsid w:val="00050B7F"/>
    <w:pPr>
      <w:ind w:left="720"/>
      <w:contextualSpacing/>
    </w:pPr>
  </w:style>
  <w:style w:type="paragraph" w:styleId="FootnoteText">
    <w:name w:val="footnote text"/>
    <w:basedOn w:val="Normal"/>
    <w:link w:val="FootnoteTextChar"/>
    <w:uiPriority w:val="99"/>
    <w:unhideWhenUsed/>
    <w:rsid w:val="00050B7F"/>
  </w:style>
  <w:style w:type="character" w:customStyle="1" w:styleId="FootnoteTextChar">
    <w:name w:val="Footnote Text Char"/>
    <w:basedOn w:val="DefaultParagraphFont"/>
    <w:link w:val="FootnoteText"/>
    <w:uiPriority w:val="99"/>
    <w:rsid w:val="00050B7F"/>
    <w:rPr>
      <w:lang w:eastAsia="en-US"/>
    </w:rPr>
  </w:style>
  <w:style w:type="character" w:styleId="Hyperlink">
    <w:name w:val="Hyperlink"/>
    <w:basedOn w:val="DefaultParagraphFont"/>
    <w:uiPriority w:val="99"/>
    <w:unhideWhenUsed/>
    <w:rsid w:val="00050B7F"/>
    <w:rPr>
      <w:color w:val="0563C1" w:themeColor="hyperlink"/>
      <w:u w:val="single"/>
    </w:rPr>
  </w:style>
  <w:style w:type="character" w:styleId="FollowedHyperlink">
    <w:name w:val="FollowedHyperlink"/>
    <w:basedOn w:val="DefaultParagraphFont"/>
    <w:uiPriority w:val="99"/>
    <w:semiHidden/>
    <w:unhideWhenUsed/>
    <w:rsid w:val="007F0D45"/>
    <w:rPr>
      <w:color w:val="954F72" w:themeColor="followedHyperlink"/>
      <w:u w:val="single"/>
    </w:rPr>
  </w:style>
  <w:style w:type="paragraph" w:styleId="BalloonText">
    <w:name w:val="Balloon Text"/>
    <w:basedOn w:val="Normal"/>
    <w:link w:val="BalloonTextChar"/>
    <w:uiPriority w:val="99"/>
    <w:semiHidden/>
    <w:unhideWhenUsed/>
    <w:rsid w:val="00217D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DD9"/>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217DD9"/>
    <w:rPr>
      <w:sz w:val="18"/>
      <w:szCs w:val="18"/>
    </w:rPr>
  </w:style>
  <w:style w:type="paragraph" w:styleId="CommentText">
    <w:name w:val="annotation text"/>
    <w:basedOn w:val="Normal"/>
    <w:link w:val="CommentTextChar"/>
    <w:uiPriority w:val="99"/>
    <w:semiHidden/>
    <w:unhideWhenUsed/>
    <w:rsid w:val="00217DD9"/>
  </w:style>
  <w:style w:type="character" w:customStyle="1" w:styleId="CommentTextChar">
    <w:name w:val="Comment Text Char"/>
    <w:basedOn w:val="DefaultParagraphFont"/>
    <w:link w:val="CommentText"/>
    <w:uiPriority w:val="99"/>
    <w:semiHidden/>
    <w:rsid w:val="00217DD9"/>
    <w:rPr>
      <w:lang w:eastAsia="en-US"/>
    </w:rPr>
  </w:style>
  <w:style w:type="paragraph" w:styleId="CommentSubject">
    <w:name w:val="annotation subject"/>
    <w:basedOn w:val="CommentText"/>
    <w:next w:val="CommentText"/>
    <w:link w:val="CommentSubjectChar"/>
    <w:uiPriority w:val="99"/>
    <w:semiHidden/>
    <w:unhideWhenUsed/>
    <w:rsid w:val="00217DD9"/>
    <w:rPr>
      <w:b/>
      <w:bCs/>
      <w:sz w:val="20"/>
      <w:szCs w:val="20"/>
    </w:rPr>
  </w:style>
  <w:style w:type="character" w:customStyle="1" w:styleId="CommentSubjectChar">
    <w:name w:val="Comment Subject Char"/>
    <w:basedOn w:val="CommentTextChar"/>
    <w:link w:val="CommentSubject"/>
    <w:uiPriority w:val="99"/>
    <w:semiHidden/>
    <w:rsid w:val="00217DD9"/>
    <w:rPr>
      <w:b/>
      <w:bCs/>
      <w:sz w:val="20"/>
      <w:szCs w:val="20"/>
      <w:lang w:eastAsia="en-US"/>
    </w:rPr>
  </w:style>
  <w:style w:type="paragraph" w:styleId="Footer">
    <w:name w:val="footer"/>
    <w:basedOn w:val="Normal"/>
    <w:link w:val="FooterChar"/>
    <w:uiPriority w:val="99"/>
    <w:unhideWhenUsed/>
    <w:rsid w:val="00F04DB5"/>
    <w:pPr>
      <w:tabs>
        <w:tab w:val="center" w:pos="4680"/>
        <w:tab w:val="right" w:pos="9360"/>
      </w:tabs>
    </w:pPr>
  </w:style>
  <w:style w:type="character" w:customStyle="1" w:styleId="FooterChar">
    <w:name w:val="Footer Char"/>
    <w:basedOn w:val="DefaultParagraphFont"/>
    <w:link w:val="Footer"/>
    <w:uiPriority w:val="99"/>
    <w:rsid w:val="00F04DB5"/>
    <w:rPr>
      <w:lang w:eastAsia="en-US"/>
    </w:rPr>
  </w:style>
  <w:style w:type="character" w:styleId="PageNumber">
    <w:name w:val="page number"/>
    <w:basedOn w:val="DefaultParagraphFont"/>
    <w:uiPriority w:val="99"/>
    <w:semiHidden/>
    <w:unhideWhenUsed/>
    <w:rsid w:val="00F04DB5"/>
  </w:style>
  <w:style w:type="paragraph" w:styleId="TOCHeading">
    <w:name w:val="TOC Heading"/>
    <w:basedOn w:val="Heading1"/>
    <w:next w:val="Normal"/>
    <w:uiPriority w:val="39"/>
    <w:unhideWhenUsed/>
    <w:qFormat/>
    <w:rsid w:val="00F04DB5"/>
    <w:pPr>
      <w:spacing w:before="480" w:line="276" w:lineRule="auto"/>
      <w:outlineLvl w:val="9"/>
    </w:pPr>
    <w:rPr>
      <w:b/>
      <w:bCs/>
      <w:sz w:val="28"/>
      <w:szCs w:val="28"/>
    </w:rPr>
  </w:style>
  <w:style w:type="paragraph" w:styleId="TOC2">
    <w:name w:val="toc 2"/>
    <w:basedOn w:val="Normal"/>
    <w:next w:val="Normal"/>
    <w:autoRedefine/>
    <w:uiPriority w:val="39"/>
    <w:unhideWhenUsed/>
    <w:rsid w:val="00F04DB5"/>
    <w:pPr>
      <w:ind w:left="240"/>
    </w:pPr>
    <w:rPr>
      <w:smallCaps/>
      <w:sz w:val="22"/>
      <w:szCs w:val="22"/>
    </w:rPr>
  </w:style>
  <w:style w:type="paragraph" w:styleId="TOC1">
    <w:name w:val="toc 1"/>
    <w:basedOn w:val="Normal"/>
    <w:next w:val="Normal"/>
    <w:autoRedefine/>
    <w:uiPriority w:val="39"/>
    <w:unhideWhenUsed/>
    <w:rsid w:val="00F04DB5"/>
    <w:pPr>
      <w:spacing w:before="120"/>
    </w:pPr>
    <w:rPr>
      <w:b/>
      <w:bCs/>
      <w:caps/>
      <w:sz w:val="22"/>
      <w:szCs w:val="22"/>
    </w:rPr>
  </w:style>
  <w:style w:type="paragraph" w:styleId="TOC3">
    <w:name w:val="toc 3"/>
    <w:basedOn w:val="Normal"/>
    <w:next w:val="Normal"/>
    <w:autoRedefine/>
    <w:uiPriority w:val="39"/>
    <w:semiHidden/>
    <w:unhideWhenUsed/>
    <w:rsid w:val="00F04DB5"/>
    <w:pPr>
      <w:ind w:left="480"/>
    </w:pPr>
    <w:rPr>
      <w:i/>
      <w:iCs/>
      <w:sz w:val="22"/>
      <w:szCs w:val="22"/>
    </w:rPr>
  </w:style>
  <w:style w:type="paragraph" w:styleId="TOC4">
    <w:name w:val="toc 4"/>
    <w:basedOn w:val="Normal"/>
    <w:next w:val="Normal"/>
    <w:autoRedefine/>
    <w:uiPriority w:val="39"/>
    <w:semiHidden/>
    <w:unhideWhenUsed/>
    <w:rsid w:val="00F04DB5"/>
    <w:pPr>
      <w:ind w:left="720"/>
    </w:pPr>
    <w:rPr>
      <w:sz w:val="18"/>
      <w:szCs w:val="18"/>
    </w:rPr>
  </w:style>
  <w:style w:type="paragraph" w:styleId="TOC5">
    <w:name w:val="toc 5"/>
    <w:basedOn w:val="Normal"/>
    <w:next w:val="Normal"/>
    <w:autoRedefine/>
    <w:uiPriority w:val="39"/>
    <w:semiHidden/>
    <w:unhideWhenUsed/>
    <w:rsid w:val="00F04DB5"/>
    <w:pPr>
      <w:ind w:left="960"/>
    </w:pPr>
    <w:rPr>
      <w:sz w:val="18"/>
      <w:szCs w:val="18"/>
    </w:rPr>
  </w:style>
  <w:style w:type="paragraph" w:styleId="TOC6">
    <w:name w:val="toc 6"/>
    <w:basedOn w:val="Normal"/>
    <w:next w:val="Normal"/>
    <w:autoRedefine/>
    <w:uiPriority w:val="39"/>
    <w:semiHidden/>
    <w:unhideWhenUsed/>
    <w:rsid w:val="00F04DB5"/>
    <w:pPr>
      <w:ind w:left="1200"/>
    </w:pPr>
    <w:rPr>
      <w:sz w:val="18"/>
      <w:szCs w:val="18"/>
    </w:rPr>
  </w:style>
  <w:style w:type="paragraph" w:styleId="TOC7">
    <w:name w:val="toc 7"/>
    <w:basedOn w:val="Normal"/>
    <w:next w:val="Normal"/>
    <w:autoRedefine/>
    <w:uiPriority w:val="39"/>
    <w:semiHidden/>
    <w:unhideWhenUsed/>
    <w:rsid w:val="00F04DB5"/>
    <w:pPr>
      <w:ind w:left="1440"/>
    </w:pPr>
    <w:rPr>
      <w:sz w:val="18"/>
      <w:szCs w:val="18"/>
    </w:rPr>
  </w:style>
  <w:style w:type="paragraph" w:styleId="TOC8">
    <w:name w:val="toc 8"/>
    <w:basedOn w:val="Normal"/>
    <w:next w:val="Normal"/>
    <w:autoRedefine/>
    <w:uiPriority w:val="39"/>
    <w:semiHidden/>
    <w:unhideWhenUsed/>
    <w:rsid w:val="00F04DB5"/>
    <w:pPr>
      <w:ind w:left="1680"/>
    </w:pPr>
    <w:rPr>
      <w:sz w:val="18"/>
      <w:szCs w:val="18"/>
    </w:rPr>
  </w:style>
  <w:style w:type="paragraph" w:styleId="TOC9">
    <w:name w:val="toc 9"/>
    <w:basedOn w:val="Normal"/>
    <w:next w:val="Normal"/>
    <w:autoRedefine/>
    <w:uiPriority w:val="39"/>
    <w:semiHidden/>
    <w:unhideWhenUsed/>
    <w:rsid w:val="00F04DB5"/>
    <w:pPr>
      <w:ind w:left="1920"/>
    </w:pPr>
    <w:rPr>
      <w:sz w:val="18"/>
      <w:szCs w:val="18"/>
    </w:rPr>
  </w:style>
  <w:style w:type="table" w:customStyle="1" w:styleId="GridTable1LightAccent3">
    <w:name w:val="Grid Table 1 Light Accent 3"/>
    <w:basedOn w:val="TableNormal"/>
    <w:uiPriority w:val="46"/>
    <w:rsid w:val="00BC19AA"/>
    <w:rPr>
      <w:lang w:eastAsia="en-US"/>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CE1E7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eNormal"/>
    <w:uiPriority w:val="41"/>
    <w:rsid w:val="00CE1E7C"/>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CE1E7C"/>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CE1E7C"/>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CE1E7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D7959"/>
    <w:pPr>
      <w:tabs>
        <w:tab w:val="center" w:pos="4680"/>
        <w:tab w:val="right" w:pos="9360"/>
      </w:tabs>
    </w:pPr>
  </w:style>
  <w:style w:type="character" w:customStyle="1" w:styleId="HeaderChar">
    <w:name w:val="Header Char"/>
    <w:basedOn w:val="DefaultParagraphFont"/>
    <w:link w:val="Header"/>
    <w:uiPriority w:val="99"/>
    <w:rsid w:val="00AD7959"/>
    <w:rPr>
      <w:lang w:eastAsia="en-US"/>
    </w:rPr>
  </w:style>
  <w:style w:type="table" w:customStyle="1" w:styleId="GridTable1Light-Accent31">
    <w:name w:val="Grid Table 1 Light - Accent 31"/>
    <w:basedOn w:val="TableNormal"/>
    <w:uiPriority w:val="46"/>
    <w:rsid w:val="00B53190"/>
    <w:rPr>
      <w:lang w:eastAsia="en-US"/>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B99"/>
    <w:rPr>
      <w:lang w:eastAsia="en-US"/>
    </w:rPr>
  </w:style>
  <w:style w:type="paragraph" w:styleId="Heading1">
    <w:name w:val="heading 1"/>
    <w:basedOn w:val="Normal"/>
    <w:next w:val="Normal"/>
    <w:link w:val="Heading1Char"/>
    <w:uiPriority w:val="9"/>
    <w:qFormat/>
    <w:rsid w:val="00A12B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2B99"/>
    <w:pPr>
      <w:keepNext/>
      <w:keepLines/>
      <w:spacing w:before="40"/>
      <w:outlineLvl w:val="1"/>
    </w:pPr>
    <w:rPr>
      <w:rFonts w:ascii="Candara" w:eastAsiaTheme="majorEastAsia" w:hAnsi="Candara" w:cstheme="majorBidi"/>
      <w:color w:val="538135" w:themeColor="accent6"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2B99"/>
    <w:rPr>
      <w:rFonts w:ascii="Candara" w:eastAsiaTheme="majorEastAsia" w:hAnsi="Candara" w:cstheme="majorBidi"/>
      <w:color w:val="538135" w:themeColor="accent6" w:themeShade="BF"/>
      <w:sz w:val="26"/>
      <w:szCs w:val="26"/>
      <w:lang w:eastAsia="en-US"/>
    </w:rPr>
  </w:style>
  <w:style w:type="character" w:customStyle="1" w:styleId="Heading1Char">
    <w:name w:val="Heading 1 Char"/>
    <w:basedOn w:val="DefaultParagraphFont"/>
    <w:link w:val="Heading1"/>
    <w:uiPriority w:val="9"/>
    <w:rsid w:val="00A12B99"/>
    <w:rPr>
      <w:rFonts w:asciiTheme="majorHAnsi" w:eastAsiaTheme="majorEastAsia" w:hAnsiTheme="majorHAnsi" w:cstheme="majorBidi"/>
      <w:color w:val="2E74B5" w:themeColor="accent1" w:themeShade="BF"/>
      <w:sz w:val="32"/>
      <w:szCs w:val="32"/>
      <w:lang w:eastAsia="en-US"/>
    </w:rPr>
  </w:style>
  <w:style w:type="character" w:styleId="FootnoteReference">
    <w:name w:val="footnote reference"/>
    <w:basedOn w:val="DefaultParagraphFont"/>
    <w:uiPriority w:val="99"/>
    <w:unhideWhenUsed/>
    <w:rsid w:val="00A12B99"/>
    <w:rPr>
      <w:vertAlign w:val="superscript"/>
    </w:rPr>
  </w:style>
  <w:style w:type="table" w:styleId="TableGrid">
    <w:name w:val="Table Grid"/>
    <w:basedOn w:val="TableNormal"/>
    <w:uiPriority w:val="39"/>
    <w:rsid w:val="006B364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C29F3"/>
    <w:rPr>
      <w:sz w:val="22"/>
      <w:szCs w:val="22"/>
    </w:rPr>
  </w:style>
  <w:style w:type="character" w:customStyle="1" w:styleId="NoSpacingChar">
    <w:name w:val="No Spacing Char"/>
    <w:basedOn w:val="DefaultParagraphFont"/>
    <w:link w:val="NoSpacing"/>
    <w:uiPriority w:val="1"/>
    <w:rsid w:val="00BC29F3"/>
    <w:rPr>
      <w:sz w:val="22"/>
      <w:szCs w:val="22"/>
    </w:rPr>
  </w:style>
  <w:style w:type="paragraph" w:styleId="ListParagraph">
    <w:name w:val="List Paragraph"/>
    <w:basedOn w:val="Normal"/>
    <w:uiPriority w:val="34"/>
    <w:qFormat/>
    <w:rsid w:val="00050B7F"/>
    <w:pPr>
      <w:ind w:left="720"/>
      <w:contextualSpacing/>
    </w:pPr>
  </w:style>
  <w:style w:type="paragraph" w:styleId="FootnoteText">
    <w:name w:val="footnote text"/>
    <w:basedOn w:val="Normal"/>
    <w:link w:val="FootnoteTextChar"/>
    <w:uiPriority w:val="99"/>
    <w:unhideWhenUsed/>
    <w:rsid w:val="00050B7F"/>
  </w:style>
  <w:style w:type="character" w:customStyle="1" w:styleId="FootnoteTextChar">
    <w:name w:val="Footnote Text Char"/>
    <w:basedOn w:val="DefaultParagraphFont"/>
    <w:link w:val="FootnoteText"/>
    <w:uiPriority w:val="99"/>
    <w:rsid w:val="00050B7F"/>
    <w:rPr>
      <w:lang w:eastAsia="en-US"/>
    </w:rPr>
  </w:style>
  <w:style w:type="character" w:styleId="Hyperlink">
    <w:name w:val="Hyperlink"/>
    <w:basedOn w:val="DefaultParagraphFont"/>
    <w:uiPriority w:val="99"/>
    <w:unhideWhenUsed/>
    <w:rsid w:val="00050B7F"/>
    <w:rPr>
      <w:color w:val="0563C1" w:themeColor="hyperlink"/>
      <w:u w:val="single"/>
    </w:rPr>
  </w:style>
  <w:style w:type="character" w:styleId="FollowedHyperlink">
    <w:name w:val="FollowedHyperlink"/>
    <w:basedOn w:val="DefaultParagraphFont"/>
    <w:uiPriority w:val="99"/>
    <w:semiHidden/>
    <w:unhideWhenUsed/>
    <w:rsid w:val="007F0D45"/>
    <w:rPr>
      <w:color w:val="954F72" w:themeColor="followedHyperlink"/>
      <w:u w:val="single"/>
    </w:rPr>
  </w:style>
  <w:style w:type="paragraph" w:styleId="BalloonText">
    <w:name w:val="Balloon Text"/>
    <w:basedOn w:val="Normal"/>
    <w:link w:val="BalloonTextChar"/>
    <w:uiPriority w:val="99"/>
    <w:semiHidden/>
    <w:unhideWhenUsed/>
    <w:rsid w:val="00217D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DD9"/>
    <w:rPr>
      <w:rFonts w:ascii="Lucida Grande" w:hAnsi="Lucida Grande" w:cs="Lucida Grande"/>
      <w:sz w:val="18"/>
      <w:szCs w:val="18"/>
      <w:lang w:eastAsia="en-US"/>
    </w:rPr>
  </w:style>
  <w:style w:type="character" w:styleId="CommentReference">
    <w:name w:val="annotation reference"/>
    <w:basedOn w:val="DefaultParagraphFont"/>
    <w:uiPriority w:val="99"/>
    <w:semiHidden/>
    <w:unhideWhenUsed/>
    <w:rsid w:val="00217DD9"/>
    <w:rPr>
      <w:sz w:val="18"/>
      <w:szCs w:val="18"/>
    </w:rPr>
  </w:style>
  <w:style w:type="paragraph" w:styleId="CommentText">
    <w:name w:val="annotation text"/>
    <w:basedOn w:val="Normal"/>
    <w:link w:val="CommentTextChar"/>
    <w:uiPriority w:val="99"/>
    <w:semiHidden/>
    <w:unhideWhenUsed/>
    <w:rsid w:val="00217DD9"/>
  </w:style>
  <w:style w:type="character" w:customStyle="1" w:styleId="CommentTextChar">
    <w:name w:val="Comment Text Char"/>
    <w:basedOn w:val="DefaultParagraphFont"/>
    <w:link w:val="CommentText"/>
    <w:uiPriority w:val="99"/>
    <w:semiHidden/>
    <w:rsid w:val="00217DD9"/>
    <w:rPr>
      <w:lang w:eastAsia="en-US"/>
    </w:rPr>
  </w:style>
  <w:style w:type="paragraph" w:styleId="CommentSubject">
    <w:name w:val="annotation subject"/>
    <w:basedOn w:val="CommentText"/>
    <w:next w:val="CommentText"/>
    <w:link w:val="CommentSubjectChar"/>
    <w:uiPriority w:val="99"/>
    <w:semiHidden/>
    <w:unhideWhenUsed/>
    <w:rsid w:val="00217DD9"/>
    <w:rPr>
      <w:b/>
      <w:bCs/>
      <w:sz w:val="20"/>
      <w:szCs w:val="20"/>
    </w:rPr>
  </w:style>
  <w:style w:type="character" w:customStyle="1" w:styleId="CommentSubjectChar">
    <w:name w:val="Comment Subject Char"/>
    <w:basedOn w:val="CommentTextChar"/>
    <w:link w:val="CommentSubject"/>
    <w:uiPriority w:val="99"/>
    <w:semiHidden/>
    <w:rsid w:val="00217DD9"/>
    <w:rPr>
      <w:b/>
      <w:bCs/>
      <w:sz w:val="20"/>
      <w:szCs w:val="20"/>
      <w:lang w:eastAsia="en-US"/>
    </w:rPr>
  </w:style>
  <w:style w:type="paragraph" w:styleId="Footer">
    <w:name w:val="footer"/>
    <w:basedOn w:val="Normal"/>
    <w:link w:val="FooterChar"/>
    <w:uiPriority w:val="99"/>
    <w:unhideWhenUsed/>
    <w:rsid w:val="00F04DB5"/>
    <w:pPr>
      <w:tabs>
        <w:tab w:val="center" w:pos="4680"/>
        <w:tab w:val="right" w:pos="9360"/>
      </w:tabs>
    </w:pPr>
  </w:style>
  <w:style w:type="character" w:customStyle="1" w:styleId="FooterChar">
    <w:name w:val="Footer Char"/>
    <w:basedOn w:val="DefaultParagraphFont"/>
    <w:link w:val="Footer"/>
    <w:uiPriority w:val="99"/>
    <w:rsid w:val="00F04DB5"/>
    <w:rPr>
      <w:lang w:eastAsia="en-US"/>
    </w:rPr>
  </w:style>
  <w:style w:type="character" w:styleId="PageNumber">
    <w:name w:val="page number"/>
    <w:basedOn w:val="DefaultParagraphFont"/>
    <w:uiPriority w:val="99"/>
    <w:semiHidden/>
    <w:unhideWhenUsed/>
    <w:rsid w:val="00F04DB5"/>
  </w:style>
  <w:style w:type="paragraph" w:styleId="TOCHeading">
    <w:name w:val="TOC Heading"/>
    <w:basedOn w:val="Heading1"/>
    <w:next w:val="Normal"/>
    <w:uiPriority w:val="39"/>
    <w:unhideWhenUsed/>
    <w:qFormat/>
    <w:rsid w:val="00F04DB5"/>
    <w:pPr>
      <w:spacing w:before="480" w:line="276" w:lineRule="auto"/>
      <w:outlineLvl w:val="9"/>
    </w:pPr>
    <w:rPr>
      <w:b/>
      <w:bCs/>
      <w:sz w:val="28"/>
      <w:szCs w:val="28"/>
    </w:rPr>
  </w:style>
  <w:style w:type="paragraph" w:styleId="TOC2">
    <w:name w:val="toc 2"/>
    <w:basedOn w:val="Normal"/>
    <w:next w:val="Normal"/>
    <w:autoRedefine/>
    <w:uiPriority w:val="39"/>
    <w:unhideWhenUsed/>
    <w:rsid w:val="00F04DB5"/>
    <w:pPr>
      <w:ind w:left="240"/>
    </w:pPr>
    <w:rPr>
      <w:smallCaps/>
      <w:sz w:val="22"/>
      <w:szCs w:val="22"/>
    </w:rPr>
  </w:style>
  <w:style w:type="paragraph" w:styleId="TOC1">
    <w:name w:val="toc 1"/>
    <w:basedOn w:val="Normal"/>
    <w:next w:val="Normal"/>
    <w:autoRedefine/>
    <w:uiPriority w:val="39"/>
    <w:unhideWhenUsed/>
    <w:rsid w:val="00F04DB5"/>
    <w:pPr>
      <w:spacing w:before="120"/>
    </w:pPr>
    <w:rPr>
      <w:b/>
      <w:bCs/>
      <w:caps/>
      <w:sz w:val="22"/>
      <w:szCs w:val="22"/>
    </w:rPr>
  </w:style>
  <w:style w:type="paragraph" w:styleId="TOC3">
    <w:name w:val="toc 3"/>
    <w:basedOn w:val="Normal"/>
    <w:next w:val="Normal"/>
    <w:autoRedefine/>
    <w:uiPriority w:val="39"/>
    <w:semiHidden/>
    <w:unhideWhenUsed/>
    <w:rsid w:val="00F04DB5"/>
    <w:pPr>
      <w:ind w:left="480"/>
    </w:pPr>
    <w:rPr>
      <w:i/>
      <w:iCs/>
      <w:sz w:val="22"/>
      <w:szCs w:val="22"/>
    </w:rPr>
  </w:style>
  <w:style w:type="paragraph" w:styleId="TOC4">
    <w:name w:val="toc 4"/>
    <w:basedOn w:val="Normal"/>
    <w:next w:val="Normal"/>
    <w:autoRedefine/>
    <w:uiPriority w:val="39"/>
    <w:semiHidden/>
    <w:unhideWhenUsed/>
    <w:rsid w:val="00F04DB5"/>
    <w:pPr>
      <w:ind w:left="720"/>
    </w:pPr>
    <w:rPr>
      <w:sz w:val="18"/>
      <w:szCs w:val="18"/>
    </w:rPr>
  </w:style>
  <w:style w:type="paragraph" w:styleId="TOC5">
    <w:name w:val="toc 5"/>
    <w:basedOn w:val="Normal"/>
    <w:next w:val="Normal"/>
    <w:autoRedefine/>
    <w:uiPriority w:val="39"/>
    <w:semiHidden/>
    <w:unhideWhenUsed/>
    <w:rsid w:val="00F04DB5"/>
    <w:pPr>
      <w:ind w:left="960"/>
    </w:pPr>
    <w:rPr>
      <w:sz w:val="18"/>
      <w:szCs w:val="18"/>
    </w:rPr>
  </w:style>
  <w:style w:type="paragraph" w:styleId="TOC6">
    <w:name w:val="toc 6"/>
    <w:basedOn w:val="Normal"/>
    <w:next w:val="Normal"/>
    <w:autoRedefine/>
    <w:uiPriority w:val="39"/>
    <w:semiHidden/>
    <w:unhideWhenUsed/>
    <w:rsid w:val="00F04DB5"/>
    <w:pPr>
      <w:ind w:left="1200"/>
    </w:pPr>
    <w:rPr>
      <w:sz w:val="18"/>
      <w:szCs w:val="18"/>
    </w:rPr>
  </w:style>
  <w:style w:type="paragraph" w:styleId="TOC7">
    <w:name w:val="toc 7"/>
    <w:basedOn w:val="Normal"/>
    <w:next w:val="Normal"/>
    <w:autoRedefine/>
    <w:uiPriority w:val="39"/>
    <w:semiHidden/>
    <w:unhideWhenUsed/>
    <w:rsid w:val="00F04DB5"/>
    <w:pPr>
      <w:ind w:left="1440"/>
    </w:pPr>
    <w:rPr>
      <w:sz w:val="18"/>
      <w:szCs w:val="18"/>
    </w:rPr>
  </w:style>
  <w:style w:type="paragraph" w:styleId="TOC8">
    <w:name w:val="toc 8"/>
    <w:basedOn w:val="Normal"/>
    <w:next w:val="Normal"/>
    <w:autoRedefine/>
    <w:uiPriority w:val="39"/>
    <w:semiHidden/>
    <w:unhideWhenUsed/>
    <w:rsid w:val="00F04DB5"/>
    <w:pPr>
      <w:ind w:left="1680"/>
    </w:pPr>
    <w:rPr>
      <w:sz w:val="18"/>
      <w:szCs w:val="18"/>
    </w:rPr>
  </w:style>
  <w:style w:type="paragraph" w:styleId="TOC9">
    <w:name w:val="toc 9"/>
    <w:basedOn w:val="Normal"/>
    <w:next w:val="Normal"/>
    <w:autoRedefine/>
    <w:uiPriority w:val="39"/>
    <w:semiHidden/>
    <w:unhideWhenUsed/>
    <w:rsid w:val="00F04DB5"/>
    <w:pPr>
      <w:ind w:left="1920"/>
    </w:pPr>
    <w:rPr>
      <w:sz w:val="18"/>
      <w:szCs w:val="18"/>
    </w:rPr>
  </w:style>
  <w:style w:type="table" w:customStyle="1" w:styleId="GridTable1LightAccent3">
    <w:name w:val="Grid Table 1 Light Accent 3"/>
    <w:basedOn w:val="TableNormal"/>
    <w:uiPriority w:val="46"/>
    <w:rsid w:val="00BC19AA"/>
    <w:rPr>
      <w:lang w:eastAsia="en-US"/>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CE1E7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eNormal"/>
    <w:uiPriority w:val="41"/>
    <w:rsid w:val="00CE1E7C"/>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CE1E7C"/>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CE1E7C"/>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TableNormal"/>
    <w:uiPriority w:val="46"/>
    <w:rsid w:val="00CE1E7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AD7959"/>
    <w:pPr>
      <w:tabs>
        <w:tab w:val="center" w:pos="4680"/>
        <w:tab w:val="right" w:pos="9360"/>
      </w:tabs>
    </w:pPr>
  </w:style>
  <w:style w:type="character" w:customStyle="1" w:styleId="HeaderChar">
    <w:name w:val="Header Char"/>
    <w:basedOn w:val="DefaultParagraphFont"/>
    <w:link w:val="Header"/>
    <w:uiPriority w:val="99"/>
    <w:rsid w:val="00AD7959"/>
    <w:rPr>
      <w:lang w:eastAsia="en-US"/>
    </w:rPr>
  </w:style>
  <w:style w:type="table" w:customStyle="1" w:styleId="GridTable1Light-Accent31">
    <w:name w:val="Grid Table 1 Light - Accent 31"/>
    <w:basedOn w:val="TableNormal"/>
    <w:uiPriority w:val="46"/>
    <w:rsid w:val="00B53190"/>
    <w:rPr>
      <w:lang w:eastAsia="en-US"/>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3457">
      <w:bodyDiv w:val="1"/>
      <w:marLeft w:val="0"/>
      <w:marRight w:val="0"/>
      <w:marTop w:val="0"/>
      <w:marBottom w:val="0"/>
      <w:divBdr>
        <w:top w:val="none" w:sz="0" w:space="0" w:color="auto"/>
        <w:left w:val="none" w:sz="0" w:space="0" w:color="auto"/>
        <w:bottom w:val="none" w:sz="0" w:space="0" w:color="auto"/>
        <w:right w:val="none" w:sz="0" w:space="0" w:color="auto"/>
      </w:divBdr>
    </w:div>
    <w:div w:id="39519488">
      <w:bodyDiv w:val="1"/>
      <w:marLeft w:val="0"/>
      <w:marRight w:val="0"/>
      <w:marTop w:val="0"/>
      <w:marBottom w:val="0"/>
      <w:divBdr>
        <w:top w:val="none" w:sz="0" w:space="0" w:color="auto"/>
        <w:left w:val="none" w:sz="0" w:space="0" w:color="auto"/>
        <w:bottom w:val="none" w:sz="0" w:space="0" w:color="auto"/>
        <w:right w:val="none" w:sz="0" w:space="0" w:color="auto"/>
      </w:divBdr>
    </w:div>
    <w:div w:id="100688416">
      <w:bodyDiv w:val="1"/>
      <w:marLeft w:val="0"/>
      <w:marRight w:val="0"/>
      <w:marTop w:val="0"/>
      <w:marBottom w:val="0"/>
      <w:divBdr>
        <w:top w:val="none" w:sz="0" w:space="0" w:color="auto"/>
        <w:left w:val="none" w:sz="0" w:space="0" w:color="auto"/>
        <w:bottom w:val="none" w:sz="0" w:space="0" w:color="auto"/>
        <w:right w:val="none" w:sz="0" w:space="0" w:color="auto"/>
      </w:divBdr>
    </w:div>
    <w:div w:id="163128563">
      <w:bodyDiv w:val="1"/>
      <w:marLeft w:val="0"/>
      <w:marRight w:val="0"/>
      <w:marTop w:val="0"/>
      <w:marBottom w:val="0"/>
      <w:divBdr>
        <w:top w:val="none" w:sz="0" w:space="0" w:color="auto"/>
        <w:left w:val="none" w:sz="0" w:space="0" w:color="auto"/>
        <w:bottom w:val="none" w:sz="0" w:space="0" w:color="auto"/>
        <w:right w:val="none" w:sz="0" w:space="0" w:color="auto"/>
      </w:divBdr>
    </w:div>
    <w:div w:id="178810945">
      <w:bodyDiv w:val="1"/>
      <w:marLeft w:val="0"/>
      <w:marRight w:val="0"/>
      <w:marTop w:val="0"/>
      <w:marBottom w:val="0"/>
      <w:divBdr>
        <w:top w:val="none" w:sz="0" w:space="0" w:color="auto"/>
        <w:left w:val="none" w:sz="0" w:space="0" w:color="auto"/>
        <w:bottom w:val="none" w:sz="0" w:space="0" w:color="auto"/>
        <w:right w:val="none" w:sz="0" w:space="0" w:color="auto"/>
      </w:divBdr>
      <w:divsChild>
        <w:div w:id="1037776543">
          <w:marLeft w:val="720"/>
          <w:marRight w:val="0"/>
          <w:marTop w:val="0"/>
          <w:marBottom w:val="0"/>
          <w:divBdr>
            <w:top w:val="none" w:sz="0" w:space="0" w:color="auto"/>
            <w:left w:val="none" w:sz="0" w:space="0" w:color="auto"/>
            <w:bottom w:val="none" w:sz="0" w:space="0" w:color="auto"/>
            <w:right w:val="none" w:sz="0" w:space="0" w:color="auto"/>
          </w:divBdr>
        </w:div>
        <w:div w:id="59911098">
          <w:marLeft w:val="720"/>
          <w:marRight w:val="0"/>
          <w:marTop w:val="0"/>
          <w:marBottom w:val="0"/>
          <w:divBdr>
            <w:top w:val="none" w:sz="0" w:space="0" w:color="auto"/>
            <w:left w:val="none" w:sz="0" w:space="0" w:color="auto"/>
            <w:bottom w:val="none" w:sz="0" w:space="0" w:color="auto"/>
            <w:right w:val="none" w:sz="0" w:space="0" w:color="auto"/>
          </w:divBdr>
        </w:div>
        <w:div w:id="323244365">
          <w:marLeft w:val="720"/>
          <w:marRight w:val="0"/>
          <w:marTop w:val="0"/>
          <w:marBottom w:val="0"/>
          <w:divBdr>
            <w:top w:val="none" w:sz="0" w:space="0" w:color="auto"/>
            <w:left w:val="none" w:sz="0" w:space="0" w:color="auto"/>
            <w:bottom w:val="none" w:sz="0" w:space="0" w:color="auto"/>
            <w:right w:val="none" w:sz="0" w:space="0" w:color="auto"/>
          </w:divBdr>
        </w:div>
      </w:divsChild>
    </w:div>
    <w:div w:id="189219917">
      <w:bodyDiv w:val="1"/>
      <w:marLeft w:val="0"/>
      <w:marRight w:val="0"/>
      <w:marTop w:val="0"/>
      <w:marBottom w:val="0"/>
      <w:divBdr>
        <w:top w:val="none" w:sz="0" w:space="0" w:color="auto"/>
        <w:left w:val="none" w:sz="0" w:space="0" w:color="auto"/>
        <w:bottom w:val="none" w:sz="0" w:space="0" w:color="auto"/>
        <w:right w:val="none" w:sz="0" w:space="0" w:color="auto"/>
      </w:divBdr>
    </w:div>
    <w:div w:id="215708023">
      <w:bodyDiv w:val="1"/>
      <w:marLeft w:val="0"/>
      <w:marRight w:val="0"/>
      <w:marTop w:val="0"/>
      <w:marBottom w:val="0"/>
      <w:divBdr>
        <w:top w:val="none" w:sz="0" w:space="0" w:color="auto"/>
        <w:left w:val="none" w:sz="0" w:space="0" w:color="auto"/>
        <w:bottom w:val="none" w:sz="0" w:space="0" w:color="auto"/>
        <w:right w:val="none" w:sz="0" w:space="0" w:color="auto"/>
      </w:divBdr>
    </w:div>
    <w:div w:id="309749472">
      <w:bodyDiv w:val="1"/>
      <w:marLeft w:val="0"/>
      <w:marRight w:val="0"/>
      <w:marTop w:val="0"/>
      <w:marBottom w:val="0"/>
      <w:divBdr>
        <w:top w:val="none" w:sz="0" w:space="0" w:color="auto"/>
        <w:left w:val="none" w:sz="0" w:space="0" w:color="auto"/>
        <w:bottom w:val="none" w:sz="0" w:space="0" w:color="auto"/>
        <w:right w:val="none" w:sz="0" w:space="0" w:color="auto"/>
      </w:divBdr>
    </w:div>
    <w:div w:id="381026787">
      <w:bodyDiv w:val="1"/>
      <w:marLeft w:val="0"/>
      <w:marRight w:val="0"/>
      <w:marTop w:val="0"/>
      <w:marBottom w:val="0"/>
      <w:divBdr>
        <w:top w:val="none" w:sz="0" w:space="0" w:color="auto"/>
        <w:left w:val="none" w:sz="0" w:space="0" w:color="auto"/>
        <w:bottom w:val="none" w:sz="0" w:space="0" w:color="auto"/>
        <w:right w:val="none" w:sz="0" w:space="0" w:color="auto"/>
      </w:divBdr>
    </w:div>
    <w:div w:id="396056736">
      <w:bodyDiv w:val="1"/>
      <w:marLeft w:val="0"/>
      <w:marRight w:val="0"/>
      <w:marTop w:val="0"/>
      <w:marBottom w:val="0"/>
      <w:divBdr>
        <w:top w:val="none" w:sz="0" w:space="0" w:color="auto"/>
        <w:left w:val="none" w:sz="0" w:space="0" w:color="auto"/>
        <w:bottom w:val="none" w:sz="0" w:space="0" w:color="auto"/>
        <w:right w:val="none" w:sz="0" w:space="0" w:color="auto"/>
      </w:divBdr>
    </w:div>
    <w:div w:id="412555438">
      <w:bodyDiv w:val="1"/>
      <w:marLeft w:val="0"/>
      <w:marRight w:val="0"/>
      <w:marTop w:val="0"/>
      <w:marBottom w:val="0"/>
      <w:divBdr>
        <w:top w:val="none" w:sz="0" w:space="0" w:color="auto"/>
        <w:left w:val="none" w:sz="0" w:space="0" w:color="auto"/>
        <w:bottom w:val="none" w:sz="0" w:space="0" w:color="auto"/>
        <w:right w:val="none" w:sz="0" w:space="0" w:color="auto"/>
      </w:divBdr>
    </w:div>
    <w:div w:id="481124077">
      <w:bodyDiv w:val="1"/>
      <w:marLeft w:val="0"/>
      <w:marRight w:val="0"/>
      <w:marTop w:val="0"/>
      <w:marBottom w:val="0"/>
      <w:divBdr>
        <w:top w:val="none" w:sz="0" w:space="0" w:color="auto"/>
        <w:left w:val="none" w:sz="0" w:space="0" w:color="auto"/>
        <w:bottom w:val="none" w:sz="0" w:space="0" w:color="auto"/>
        <w:right w:val="none" w:sz="0" w:space="0" w:color="auto"/>
      </w:divBdr>
    </w:div>
    <w:div w:id="497692529">
      <w:bodyDiv w:val="1"/>
      <w:marLeft w:val="0"/>
      <w:marRight w:val="0"/>
      <w:marTop w:val="0"/>
      <w:marBottom w:val="0"/>
      <w:divBdr>
        <w:top w:val="none" w:sz="0" w:space="0" w:color="auto"/>
        <w:left w:val="none" w:sz="0" w:space="0" w:color="auto"/>
        <w:bottom w:val="none" w:sz="0" w:space="0" w:color="auto"/>
        <w:right w:val="none" w:sz="0" w:space="0" w:color="auto"/>
      </w:divBdr>
    </w:div>
    <w:div w:id="504636565">
      <w:bodyDiv w:val="1"/>
      <w:marLeft w:val="0"/>
      <w:marRight w:val="0"/>
      <w:marTop w:val="0"/>
      <w:marBottom w:val="0"/>
      <w:divBdr>
        <w:top w:val="none" w:sz="0" w:space="0" w:color="auto"/>
        <w:left w:val="none" w:sz="0" w:space="0" w:color="auto"/>
        <w:bottom w:val="none" w:sz="0" w:space="0" w:color="auto"/>
        <w:right w:val="none" w:sz="0" w:space="0" w:color="auto"/>
      </w:divBdr>
    </w:div>
    <w:div w:id="522593536">
      <w:bodyDiv w:val="1"/>
      <w:marLeft w:val="0"/>
      <w:marRight w:val="0"/>
      <w:marTop w:val="0"/>
      <w:marBottom w:val="0"/>
      <w:divBdr>
        <w:top w:val="none" w:sz="0" w:space="0" w:color="auto"/>
        <w:left w:val="none" w:sz="0" w:space="0" w:color="auto"/>
        <w:bottom w:val="none" w:sz="0" w:space="0" w:color="auto"/>
        <w:right w:val="none" w:sz="0" w:space="0" w:color="auto"/>
      </w:divBdr>
    </w:div>
    <w:div w:id="526648713">
      <w:bodyDiv w:val="1"/>
      <w:marLeft w:val="0"/>
      <w:marRight w:val="0"/>
      <w:marTop w:val="0"/>
      <w:marBottom w:val="0"/>
      <w:divBdr>
        <w:top w:val="none" w:sz="0" w:space="0" w:color="auto"/>
        <w:left w:val="none" w:sz="0" w:space="0" w:color="auto"/>
        <w:bottom w:val="none" w:sz="0" w:space="0" w:color="auto"/>
        <w:right w:val="none" w:sz="0" w:space="0" w:color="auto"/>
      </w:divBdr>
      <w:divsChild>
        <w:div w:id="1442413901">
          <w:marLeft w:val="2080"/>
          <w:marRight w:val="0"/>
          <w:marTop w:val="0"/>
          <w:marBottom w:val="0"/>
          <w:divBdr>
            <w:top w:val="none" w:sz="0" w:space="0" w:color="auto"/>
            <w:left w:val="none" w:sz="0" w:space="0" w:color="auto"/>
            <w:bottom w:val="none" w:sz="0" w:space="0" w:color="auto"/>
            <w:right w:val="none" w:sz="0" w:space="0" w:color="auto"/>
          </w:divBdr>
        </w:div>
        <w:div w:id="325406337">
          <w:marLeft w:val="2080"/>
          <w:marRight w:val="0"/>
          <w:marTop w:val="0"/>
          <w:marBottom w:val="0"/>
          <w:divBdr>
            <w:top w:val="none" w:sz="0" w:space="0" w:color="auto"/>
            <w:left w:val="none" w:sz="0" w:space="0" w:color="auto"/>
            <w:bottom w:val="none" w:sz="0" w:space="0" w:color="auto"/>
            <w:right w:val="none" w:sz="0" w:space="0" w:color="auto"/>
          </w:divBdr>
        </w:div>
        <w:div w:id="1006058394">
          <w:marLeft w:val="2080"/>
          <w:marRight w:val="0"/>
          <w:marTop w:val="0"/>
          <w:marBottom w:val="0"/>
          <w:divBdr>
            <w:top w:val="none" w:sz="0" w:space="0" w:color="auto"/>
            <w:left w:val="none" w:sz="0" w:space="0" w:color="auto"/>
            <w:bottom w:val="none" w:sz="0" w:space="0" w:color="auto"/>
            <w:right w:val="none" w:sz="0" w:space="0" w:color="auto"/>
          </w:divBdr>
        </w:div>
      </w:divsChild>
    </w:div>
    <w:div w:id="558707234">
      <w:bodyDiv w:val="1"/>
      <w:marLeft w:val="0"/>
      <w:marRight w:val="0"/>
      <w:marTop w:val="0"/>
      <w:marBottom w:val="0"/>
      <w:divBdr>
        <w:top w:val="none" w:sz="0" w:space="0" w:color="auto"/>
        <w:left w:val="none" w:sz="0" w:space="0" w:color="auto"/>
        <w:bottom w:val="none" w:sz="0" w:space="0" w:color="auto"/>
        <w:right w:val="none" w:sz="0" w:space="0" w:color="auto"/>
      </w:divBdr>
    </w:div>
    <w:div w:id="584648208">
      <w:bodyDiv w:val="1"/>
      <w:marLeft w:val="0"/>
      <w:marRight w:val="0"/>
      <w:marTop w:val="0"/>
      <w:marBottom w:val="0"/>
      <w:divBdr>
        <w:top w:val="none" w:sz="0" w:space="0" w:color="auto"/>
        <w:left w:val="none" w:sz="0" w:space="0" w:color="auto"/>
        <w:bottom w:val="none" w:sz="0" w:space="0" w:color="auto"/>
        <w:right w:val="none" w:sz="0" w:space="0" w:color="auto"/>
      </w:divBdr>
    </w:div>
    <w:div w:id="640618239">
      <w:bodyDiv w:val="1"/>
      <w:marLeft w:val="0"/>
      <w:marRight w:val="0"/>
      <w:marTop w:val="0"/>
      <w:marBottom w:val="0"/>
      <w:divBdr>
        <w:top w:val="none" w:sz="0" w:space="0" w:color="auto"/>
        <w:left w:val="none" w:sz="0" w:space="0" w:color="auto"/>
        <w:bottom w:val="none" w:sz="0" w:space="0" w:color="auto"/>
        <w:right w:val="none" w:sz="0" w:space="0" w:color="auto"/>
      </w:divBdr>
    </w:div>
    <w:div w:id="673998576">
      <w:bodyDiv w:val="1"/>
      <w:marLeft w:val="0"/>
      <w:marRight w:val="0"/>
      <w:marTop w:val="0"/>
      <w:marBottom w:val="0"/>
      <w:divBdr>
        <w:top w:val="none" w:sz="0" w:space="0" w:color="auto"/>
        <w:left w:val="none" w:sz="0" w:space="0" w:color="auto"/>
        <w:bottom w:val="none" w:sz="0" w:space="0" w:color="auto"/>
        <w:right w:val="none" w:sz="0" w:space="0" w:color="auto"/>
      </w:divBdr>
    </w:div>
    <w:div w:id="707223417">
      <w:bodyDiv w:val="1"/>
      <w:marLeft w:val="0"/>
      <w:marRight w:val="0"/>
      <w:marTop w:val="0"/>
      <w:marBottom w:val="0"/>
      <w:divBdr>
        <w:top w:val="none" w:sz="0" w:space="0" w:color="auto"/>
        <w:left w:val="none" w:sz="0" w:space="0" w:color="auto"/>
        <w:bottom w:val="none" w:sz="0" w:space="0" w:color="auto"/>
        <w:right w:val="none" w:sz="0" w:space="0" w:color="auto"/>
      </w:divBdr>
    </w:div>
    <w:div w:id="819469833">
      <w:bodyDiv w:val="1"/>
      <w:marLeft w:val="0"/>
      <w:marRight w:val="0"/>
      <w:marTop w:val="0"/>
      <w:marBottom w:val="0"/>
      <w:divBdr>
        <w:top w:val="none" w:sz="0" w:space="0" w:color="auto"/>
        <w:left w:val="none" w:sz="0" w:space="0" w:color="auto"/>
        <w:bottom w:val="none" w:sz="0" w:space="0" w:color="auto"/>
        <w:right w:val="none" w:sz="0" w:space="0" w:color="auto"/>
      </w:divBdr>
    </w:div>
    <w:div w:id="844171293">
      <w:bodyDiv w:val="1"/>
      <w:marLeft w:val="0"/>
      <w:marRight w:val="0"/>
      <w:marTop w:val="0"/>
      <w:marBottom w:val="0"/>
      <w:divBdr>
        <w:top w:val="none" w:sz="0" w:space="0" w:color="auto"/>
        <w:left w:val="none" w:sz="0" w:space="0" w:color="auto"/>
        <w:bottom w:val="none" w:sz="0" w:space="0" w:color="auto"/>
        <w:right w:val="none" w:sz="0" w:space="0" w:color="auto"/>
      </w:divBdr>
    </w:div>
    <w:div w:id="881676656">
      <w:bodyDiv w:val="1"/>
      <w:marLeft w:val="0"/>
      <w:marRight w:val="0"/>
      <w:marTop w:val="0"/>
      <w:marBottom w:val="0"/>
      <w:divBdr>
        <w:top w:val="none" w:sz="0" w:space="0" w:color="auto"/>
        <w:left w:val="none" w:sz="0" w:space="0" w:color="auto"/>
        <w:bottom w:val="none" w:sz="0" w:space="0" w:color="auto"/>
        <w:right w:val="none" w:sz="0" w:space="0" w:color="auto"/>
      </w:divBdr>
    </w:div>
    <w:div w:id="919631341">
      <w:bodyDiv w:val="1"/>
      <w:marLeft w:val="0"/>
      <w:marRight w:val="0"/>
      <w:marTop w:val="0"/>
      <w:marBottom w:val="0"/>
      <w:divBdr>
        <w:top w:val="none" w:sz="0" w:space="0" w:color="auto"/>
        <w:left w:val="none" w:sz="0" w:space="0" w:color="auto"/>
        <w:bottom w:val="none" w:sz="0" w:space="0" w:color="auto"/>
        <w:right w:val="none" w:sz="0" w:space="0" w:color="auto"/>
      </w:divBdr>
    </w:div>
    <w:div w:id="984046943">
      <w:bodyDiv w:val="1"/>
      <w:marLeft w:val="0"/>
      <w:marRight w:val="0"/>
      <w:marTop w:val="0"/>
      <w:marBottom w:val="0"/>
      <w:divBdr>
        <w:top w:val="none" w:sz="0" w:space="0" w:color="auto"/>
        <w:left w:val="none" w:sz="0" w:space="0" w:color="auto"/>
        <w:bottom w:val="none" w:sz="0" w:space="0" w:color="auto"/>
        <w:right w:val="none" w:sz="0" w:space="0" w:color="auto"/>
      </w:divBdr>
    </w:div>
    <w:div w:id="1066875981">
      <w:bodyDiv w:val="1"/>
      <w:marLeft w:val="0"/>
      <w:marRight w:val="0"/>
      <w:marTop w:val="0"/>
      <w:marBottom w:val="0"/>
      <w:divBdr>
        <w:top w:val="none" w:sz="0" w:space="0" w:color="auto"/>
        <w:left w:val="none" w:sz="0" w:space="0" w:color="auto"/>
        <w:bottom w:val="none" w:sz="0" w:space="0" w:color="auto"/>
        <w:right w:val="none" w:sz="0" w:space="0" w:color="auto"/>
      </w:divBdr>
      <w:divsChild>
        <w:div w:id="895164054">
          <w:marLeft w:val="2080"/>
          <w:marRight w:val="0"/>
          <w:marTop w:val="0"/>
          <w:marBottom w:val="0"/>
          <w:divBdr>
            <w:top w:val="none" w:sz="0" w:space="0" w:color="auto"/>
            <w:left w:val="none" w:sz="0" w:space="0" w:color="auto"/>
            <w:bottom w:val="none" w:sz="0" w:space="0" w:color="auto"/>
            <w:right w:val="none" w:sz="0" w:space="0" w:color="auto"/>
          </w:divBdr>
        </w:div>
        <w:div w:id="8873753">
          <w:marLeft w:val="2080"/>
          <w:marRight w:val="0"/>
          <w:marTop w:val="0"/>
          <w:marBottom w:val="0"/>
          <w:divBdr>
            <w:top w:val="none" w:sz="0" w:space="0" w:color="auto"/>
            <w:left w:val="none" w:sz="0" w:space="0" w:color="auto"/>
            <w:bottom w:val="none" w:sz="0" w:space="0" w:color="auto"/>
            <w:right w:val="none" w:sz="0" w:space="0" w:color="auto"/>
          </w:divBdr>
        </w:div>
        <w:div w:id="1628195273">
          <w:marLeft w:val="2080"/>
          <w:marRight w:val="0"/>
          <w:marTop w:val="0"/>
          <w:marBottom w:val="0"/>
          <w:divBdr>
            <w:top w:val="none" w:sz="0" w:space="0" w:color="auto"/>
            <w:left w:val="none" w:sz="0" w:space="0" w:color="auto"/>
            <w:bottom w:val="none" w:sz="0" w:space="0" w:color="auto"/>
            <w:right w:val="none" w:sz="0" w:space="0" w:color="auto"/>
          </w:divBdr>
        </w:div>
      </w:divsChild>
    </w:div>
    <w:div w:id="1074812892">
      <w:bodyDiv w:val="1"/>
      <w:marLeft w:val="0"/>
      <w:marRight w:val="0"/>
      <w:marTop w:val="0"/>
      <w:marBottom w:val="0"/>
      <w:divBdr>
        <w:top w:val="none" w:sz="0" w:space="0" w:color="auto"/>
        <w:left w:val="none" w:sz="0" w:space="0" w:color="auto"/>
        <w:bottom w:val="none" w:sz="0" w:space="0" w:color="auto"/>
        <w:right w:val="none" w:sz="0" w:space="0" w:color="auto"/>
      </w:divBdr>
    </w:div>
    <w:div w:id="1080492423">
      <w:bodyDiv w:val="1"/>
      <w:marLeft w:val="0"/>
      <w:marRight w:val="0"/>
      <w:marTop w:val="0"/>
      <w:marBottom w:val="0"/>
      <w:divBdr>
        <w:top w:val="none" w:sz="0" w:space="0" w:color="auto"/>
        <w:left w:val="none" w:sz="0" w:space="0" w:color="auto"/>
        <w:bottom w:val="none" w:sz="0" w:space="0" w:color="auto"/>
        <w:right w:val="none" w:sz="0" w:space="0" w:color="auto"/>
      </w:divBdr>
      <w:divsChild>
        <w:div w:id="1574512006">
          <w:marLeft w:val="720"/>
          <w:marRight w:val="0"/>
          <w:marTop w:val="0"/>
          <w:marBottom w:val="0"/>
          <w:divBdr>
            <w:top w:val="none" w:sz="0" w:space="0" w:color="auto"/>
            <w:left w:val="none" w:sz="0" w:space="0" w:color="auto"/>
            <w:bottom w:val="none" w:sz="0" w:space="0" w:color="auto"/>
            <w:right w:val="none" w:sz="0" w:space="0" w:color="auto"/>
          </w:divBdr>
        </w:div>
        <w:div w:id="612907594">
          <w:marLeft w:val="720"/>
          <w:marRight w:val="0"/>
          <w:marTop w:val="0"/>
          <w:marBottom w:val="0"/>
          <w:divBdr>
            <w:top w:val="none" w:sz="0" w:space="0" w:color="auto"/>
            <w:left w:val="none" w:sz="0" w:space="0" w:color="auto"/>
            <w:bottom w:val="none" w:sz="0" w:space="0" w:color="auto"/>
            <w:right w:val="none" w:sz="0" w:space="0" w:color="auto"/>
          </w:divBdr>
        </w:div>
        <w:div w:id="1115516160">
          <w:marLeft w:val="720"/>
          <w:marRight w:val="0"/>
          <w:marTop w:val="0"/>
          <w:marBottom w:val="0"/>
          <w:divBdr>
            <w:top w:val="none" w:sz="0" w:space="0" w:color="auto"/>
            <w:left w:val="none" w:sz="0" w:space="0" w:color="auto"/>
            <w:bottom w:val="none" w:sz="0" w:space="0" w:color="auto"/>
            <w:right w:val="none" w:sz="0" w:space="0" w:color="auto"/>
          </w:divBdr>
        </w:div>
      </w:divsChild>
    </w:div>
    <w:div w:id="1113593555">
      <w:bodyDiv w:val="1"/>
      <w:marLeft w:val="0"/>
      <w:marRight w:val="0"/>
      <w:marTop w:val="0"/>
      <w:marBottom w:val="0"/>
      <w:divBdr>
        <w:top w:val="none" w:sz="0" w:space="0" w:color="auto"/>
        <w:left w:val="none" w:sz="0" w:space="0" w:color="auto"/>
        <w:bottom w:val="none" w:sz="0" w:space="0" w:color="auto"/>
        <w:right w:val="none" w:sz="0" w:space="0" w:color="auto"/>
      </w:divBdr>
    </w:div>
    <w:div w:id="1123228969">
      <w:bodyDiv w:val="1"/>
      <w:marLeft w:val="0"/>
      <w:marRight w:val="0"/>
      <w:marTop w:val="0"/>
      <w:marBottom w:val="0"/>
      <w:divBdr>
        <w:top w:val="none" w:sz="0" w:space="0" w:color="auto"/>
        <w:left w:val="none" w:sz="0" w:space="0" w:color="auto"/>
        <w:bottom w:val="none" w:sz="0" w:space="0" w:color="auto"/>
        <w:right w:val="none" w:sz="0" w:space="0" w:color="auto"/>
      </w:divBdr>
    </w:div>
    <w:div w:id="1188567651">
      <w:bodyDiv w:val="1"/>
      <w:marLeft w:val="0"/>
      <w:marRight w:val="0"/>
      <w:marTop w:val="0"/>
      <w:marBottom w:val="0"/>
      <w:divBdr>
        <w:top w:val="none" w:sz="0" w:space="0" w:color="auto"/>
        <w:left w:val="none" w:sz="0" w:space="0" w:color="auto"/>
        <w:bottom w:val="none" w:sz="0" w:space="0" w:color="auto"/>
        <w:right w:val="none" w:sz="0" w:space="0" w:color="auto"/>
      </w:divBdr>
    </w:div>
    <w:div w:id="1198161231">
      <w:bodyDiv w:val="1"/>
      <w:marLeft w:val="0"/>
      <w:marRight w:val="0"/>
      <w:marTop w:val="0"/>
      <w:marBottom w:val="0"/>
      <w:divBdr>
        <w:top w:val="none" w:sz="0" w:space="0" w:color="auto"/>
        <w:left w:val="none" w:sz="0" w:space="0" w:color="auto"/>
        <w:bottom w:val="none" w:sz="0" w:space="0" w:color="auto"/>
        <w:right w:val="none" w:sz="0" w:space="0" w:color="auto"/>
      </w:divBdr>
    </w:div>
    <w:div w:id="1245411564">
      <w:bodyDiv w:val="1"/>
      <w:marLeft w:val="0"/>
      <w:marRight w:val="0"/>
      <w:marTop w:val="0"/>
      <w:marBottom w:val="0"/>
      <w:divBdr>
        <w:top w:val="none" w:sz="0" w:space="0" w:color="auto"/>
        <w:left w:val="none" w:sz="0" w:space="0" w:color="auto"/>
        <w:bottom w:val="none" w:sz="0" w:space="0" w:color="auto"/>
        <w:right w:val="none" w:sz="0" w:space="0" w:color="auto"/>
      </w:divBdr>
    </w:div>
    <w:div w:id="1267687337">
      <w:bodyDiv w:val="1"/>
      <w:marLeft w:val="0"/>
      <w:marRight w:val="0"/>
      <w:marTop w:val="0"/>
      <w:marBottom w:val="0"/>
      <w:divBdr>
        <w:top w:val="none" w:sz="0" w:space="0" w:color="auto"/>
        <w:left w:val="none" w:sz="0" w:space="0" w:color="auto"/>
        <w:bottom w:val="none" w:sz="0" w:space="0" w:color="auto"/>
        <w:right w:val="none" w:sz="0" w:space="0" w:color="auto"/>
      </w:divBdr>
    </w:div>
    <w:div w:id="1287735217">
      <w:bodyDiv w:val="1"/>
      <w:marLeft w:val="0"/>
      <w:marRight w:val="0"/>
      <w:marTop w:val="0"/>
      <w:marBottom w:val="0"/>
      <w:divBdr>
        <w:top w:val="none" w:sz="0" w:space="0" w:color="auto"/>
        <w:left w:val="none" w:sz="0" w:space="0" w:color="auto"/>
        <w:bottom w:val="none" w:sz="0" w:space="0" w:color="auto"/>
        <w:right w:val="none" w:sz="0" w:space="0" w:color="auto"/>
      </w:divBdr>
    </w:div>
    <w:div w:id="1298611290">
      <w:bodyDiv w:val="1"/>
      <w:marLeft w:val="0"/>
      <w:marRight w:val="0"/>
      <w:marTop w:val="0"/>
      <w:marBottom w:val="0"/>
      <w:divBdr>
        <w:top w:val="none" w:sz="0" w:space="0" w:color="auto"/>
        <w:left w:val="none" w:sz="0" w:space="0" w:color="auto"/>
        <w:bottom w:val="none" w:sz="0" w:space="0" w:color="auto"/>
        <w:right w:val="none" w:sz="0" w:space="0" w:color="auto"/>
      </w:divBdr>
    </w:div>
    <w:div w:id="1354456273">
      <w:bodyDiv w:val="1"/>
      <w:marLeft w:val="0"/>
      <w:marRight w:val="0"/>
      <w:marTop w:val="0"/>
      <w:marBottom w:val="0"/>
      <w:divBdr>
        <w:top w:val="none" w:sz="0" w:space="0" w:color="auto"/>
        <w:left w:val="none" w:sz="0" w:space="0" w:color="auto"/>
        <w:bottom w:val="none" w:sz="0" w:space="0" w:color="auto"/>
        <w:right w:val="none" w:sz="0" w:space="0" w:color="auto"/>
      </w:divBdr>
    </w:div>
    <w:div w:id="1378582305">
      <w:bodyDiv w:val="1"/>
      <w:marLeft w:val="0"/>
      <w:marRight w:val="0"/>
      <w:marTop w:val="0"/>
      <w:marBottom w:val="0"/>
      <w:divBdr>
        <w:top w:val="none" w:sz="0" w:space="0" w:color="auto"/>
        <w:left w:val="none" w:sz="0" w:space="0" w:color="auto"/>
        <w:bottom w:val="none" w:sz="0" w:space="0" w:color="auto"/>
        <w:right w:val="none" w:sz="0" w:space="0" w:color="auto"/>
      </w:divBdr>
    </w:div>
    <w:div w:id="1459058912">
      <w:bodyDiv w:val="1"/>
      <w:marLeft w:val="0"/>
      <w:marRight w:val="0"/>
      <w:marTop w:val="0"/>
      <w:marBottom w:val="0"/>
      <w:divBdr>
        <w:top w:val="none" w:sz="0" w:space="0" w:color="auto"/>
        <w:left w:val="none" w:sz="0" w:space="0" w:color="auto"/>
        <w:bottom w:val="none" w:sz="0" w:space="0" w:color="auto"/>
        <w:right w:val="none" w:sz="0" w:space="0" w:color="auto"/>
      </w:divBdr>
    </w:div>
    <w:div w:id="1469056138">
      <w:bodyDiv w:val="1"/>
      <w:marLeft w:val="0"/>
      <w:marRight w:val="0"/>
      <w:marTop w:val="0"/>
      <w:marBottom w:val="0"/>
      <w:divBdr>
        <w:top w:val="none" w:sz="0" w:space="0" w:color="auto"/>
        <w:left w:val="none" w:sz="0" w:space="0" w:color="auto"/>
        <w:bottom w:val="none" w:sz="0" w:space="0" w:color="auto"/>
        <w:right w:val="none" w:sz="0" w:space="0" w:color="auto"/>
      </w:divBdr>
    </w:div>
    <w:div w:id="1492987181">
      <w:bodyDiv w:val="1"/>
      <w:marLeft w:val="0"/>
      <w:marRight w:val="0"/>
      <w:marTop w:val="0"/>
      <w:marBottom w:val="0"/>
      <w:divBdr>
        <w:top w:val="none" w:sz="0" w:space="0" w:color="auto"/>
        <w:left w:val="none" w:sz="0" w:space="0" w:color="auto"/>
        <w:bottom w:val="none" w:sz="0" w:space="0" w:color="auto"/>
        <w:right w:val="none" w:sz="0" w:space="0" w:color="auto"/>
      </w:divBdr>
    </w:div>
    <w:div w:id="1502895326">
      <w:bodyDiv w:val="1"/>
      <w:marLeft w:val="0"/>
      <w:marRight w:val="0"/>
      <w:marTop w:val="0"/>
      <w:marBottom w:val="0"/>
      <w:divBdr>
        <w:top w:val="none" w:sz="0" w:space="0" w:color="auto"/>
        <w:left w:val="none" w:sz="0" w:space="0" w:color="auto"/>
        <w:bottom w:val="none" w:sz="0" w:space="0" w:color="auto"/>
        <w:right w:val="none" w:sz="0" w:space="0" w:color="auto"/>
      </w:divBdr>
    </w:div>
    <w:div w:id="1524517961">
      <w:bodyDiv w:val="1"/>
      <w:marLeft w:val="0"/>
      <w:marRight w:val="0"/>
      <w:marTop w:val="0"/>
      <w:marBottom w:val="0"/>
      <w:divBdr>
        <w:top w:val="none" w:sz="0" w:space="0" w:color="auto"/>
        <w:left w:val="none" w:sz="0" w:space="0" w:color="auto"/>
        <w:bottom w:val="none" w:sz="0" w:space="0" w:color="auto"/>
        <w:right w:val="none" w:sz="0" w:space="0" w:color="auto"/>
      </w:divBdr>
    </w:div>
    <w:div w:id="1546405265">
      <w:bodyDiv w:val="1"/>
      <w:marLeft w:val="0"/>
      <w:marRight w:val="0"/>
      <w:marTop w:val="0"/>
      <w:marBottom w:val="0"/>
      <w:divBdr>
        <w:top w:val="none" w:sz="0" w:space="0" w:color="auto"/>
        <w:left w:val="none" w:sz="0" w:space="0" w:color="auto"/>
        <w:bottom w:val="none" w:sz="0" w:space="0" w:color="auto"/>
        <w:right w:val="none" w:sz="0" w:space="0" w:color="auto"/>
      </w:divBdr>
    </w:div>
    <w:div w:id="1553928656">
      <w:bodyDiv w:val="1"/>
      <w:marLeft w:val="0"/>
      <w:marRight w:val="0"/>
      <w:marTop w:val="0"/>
      <w:marBottom w:val="0"/>
      <w:divBdr>
        <w:top w:val="none" w:sz="0" w:space="0" w:color="auto"/>
        <w:left w:val="none" w:sz="0" w:space="0" w:color="auto"/>
        <w:bottom w:val="none" w:sz="0" w:space="0" w:color="auto"/>
        <w:right w:val="none" w:sz="0" w:space="0" w:color="auto"/>
      </w:divBdr>
    </w:div>
    <w:div w:id="1554191824">
      <w:bodyDiv w:val="1"/>
      <w:marLeft w:val="0"/>
      <w:marRight w:val="0"/>
      <w:marTop w:val="0"/>
      <w:marBottom w:val="0"/>
      <w:divBdr>
        <w:top w:val="none" w:sz="0" w:space="0" w:color="auto"/>
        <w:left w:val="none" w:sz="0" w:space="0" w:color="auto"/>
        <w:bottom w:val="none" w:sz="0" w:space="0" w:color="auto"/>
        <w:right w:val="none" w:sz="0" w:space="0" w:color="auto"/>
      </w:divBdr>
    </w:div>
    <w:div w:id="1655841487">
      <w:bodyDiv w:val="1"/>
      <w:marLeft w:val="0"/>
      <w:marRight w:val="0"/>
      <w:marTop w:val="0"/>
      <w:marBottom w:val="0"/>
      <w:divBdr>
        <w:top w:val="none" w:sz="0" w:space="0" w:color="auto"/>
        <w:left w:val="none" w:sz="0" w:space="0" w:color="auto"/>
        <w:bottom w:val="none" w:sz="0" w:space="0" w:color="auto"/>
        <w:right w:val="none" w:sz="0" w:space="0" w:color="auto"/>
      </w:divBdr>
    </w:div>
    <w:div w:id="1661153679">
      <w:bodyDiv w:val="1"/>
      <w:marLeft w:val="0"/>
      <w:marRight w:val="0"/>
      <w:marTop w:val="0"/>
      <w:marBottom w:val="0"/>
      <w:divBdr>
        <w:top w:val="none" w:sz="0" w:space="0" w:color="auto"/>
        <w:left w:val="none" w:sz="0" w:space="0" w:color="auto"/>
        <w:bottom w:val="none" w:sz="0" w:space="0" w:color="auto"/>
        <w:right w:val="none" w:sz="0" w:space="0" w:color="auto"/>
      </w:divBdr>
    </w:div>
    <w:div w:id="1774208788">
      <w:bodyDiv w:val="1"/>
      <w:marLeft w:val="0"/>
      <w:marRight w:val="0"/>
      <w:marTop w:val="0"/>
      <w:marBottom w:val="0"/>
      <w:divBdr>
        <w:top w:val="none" w:sz="0" w:space="0" w:color="auto"/>
        <w:left w:val="none" w:sz="0" w:space="0" w:color="auto"/>
        <w:bottom w:val="none" w:sz="0" w:space="0" w:color="auto"/>
        <w:right w:val="none" w:sz="0" w:space="0" w:color="auto"/>
      </w:divBdr>
    </w:div>
    <w:div w:id="1810587354">
      <w:bodyDiv w:val="1"/>
      <w:marLeft w:val="0"/>
      <w:marRight w:val="0"/>
      <w:marTop w:val="0"/>
      <w:marBottom w:val="0"/>
      <w:divBdr>
        <w:top w:val="none" w:sz="0" w:space="0" w:color="auto"/>
        <w:left w:val="none" w:sz="0" w:space="0" w:color="auto"/>
        <w:bottom w:val="none" w:sz="0" w:space="0" w:color="auto"/>
        <w:right w:val="none" w:sz="0" w:space="0" w:color="auto"/>
      </w:divBdr>
    </w:div>
    <w:div w:id="1878081494">
      <w:bodyDiv w:val="1"/>
      <w:marLeft w:val="0"/>
      <w:marRight w:val="0"/>
      <w:marTop w:val="0"/>
      <w:marBottom w:val="0"/>
      <w:divBdr>
        <w:top w:val="none" w:sz="0" w:space="0" w:color="auto"/>
        <w:left w:val="none" w:sz="0" w:space="0" w:color="auto"/>
        <w:bottom w:val="none" w:sz="0" w:space="0" w:color="auto"/>
        <w:right w:val="none" w:sz="0" w:space="0" w:color="auto"/>
      </w:divBdr>
    </w:div>
    <w:div w:id="1896694382">
      <w:bodyDiv w:val="1"/>
      <w:marLeft w:val="0"/>
      <w:marRight w:val="0"/>
      <w:marTop w:val="0"/>
      <w:marBottom w:val="0"/>
      <w:divBdr>
        <w:top w:val="none" w:sz="0" w:space="0" w:color="auto"/>
        <w:left w:val="none" w:sz="0" w:space="0" w:color="auto"/>
        <w:bottom w:val="none" w:sz="0" w:space="0" w:color="auto"/>
        <w:right w:val="none" w:sz="0" w:space="0" w:color="auto"/>
      </w:divBdr>
    </w:div>
    <w:div w:id="1917468655">
      <w:bodyDiv w:val="1"/>
      <w:marLeft w:val="0"/>
      <w:marRight w:val="0"/>
      <w:marTop w:val="0"/>
      <w:marBottom w:val="0"/>
      <w:divBdr>
        <w:top w:val="none" w:sz="0" w:space="0" w:color="auto"/>
        <w:left w:val="none" w:sz="0" w:space="0" w:color="auto"/>
        <w:bottom w:val="none" w:sz="0" w:space="0" w:color="auto"/>
        <w:right w:val="none" w:sz="0" w:space="0" w:color="auto"/>
      </w:divBdr>
    </w:div>
    <w:div w:id="1921254033">
      <w:bodyDiv w:val="1"/>
      <w:marLeft w:val="0"/>
      <w:marRight w:val="0"/>
      <w:marTop w:val="0"/>
      <w:marBottom w:val="0"/>
      <w:divBdr>
        <w:top w:val="none" w:sz="0" w:space="0" w:color="auto"/>
        <w:left w:val="none" w:sz="0" w:space="0" w:color="auto"/>
        <w:bottom w:val="none" w:sz="0" w:space="0" w:color="auto"/>
        <w:right w:val="none" w:sz="0" w:space="0" w:color="auto"/>
      </w:divBdr>
    </w:div>
    <w:div w:id="1944846605">
      <w:bodyDiv w:val="1"/>
      <w:marLeft w:val="0"/>
      <w:marRight w:val="0"/>
      <w:marTop w:val="0"/>
      <w:marBottom w:val="0"/>
      <w:divBdr>
        <w:top w:val="none" w:sz="0" w:space="0" w:color="auto"/>
        <w:left w:val="none" w:sz="0" w:space="0" w:color="auto"/>
        <w:bottom w:val="none" w:sz="0" w:space="0" w:color="auto"/>
        <w:right w:val="none" w:sz="0" w:space="0" w:color="auto"/>
      </w:divBdr>
    </w:div>
    <w:div w:id="1947540334">
      <w:bodyDiv w:val="1"/>
      <w:marLeft w:val="0"/>
      <w:marRight w:val="0"/>
      <w:marTop w:val="0"/>
      <w:marBottom w:val="0"/>
      <w:divBdr>
        <w:top w:val="none" w:sz="0" w:space="0" w:color="auto"/>
        <w:left w:val="none" w:sz="0" w:space="0" w:color="auto"/>
        <w:bottom w:val="none" w:sz="0" w:space="0" w:color="auto"/>
        <w:right w:val="none" w:sz="0" w:space="0" w:color="auto"/>
      </w:divBdr>
    </w:div>
    <w:div w:id="1950313787">
      <w:bodyDiv w:val="1"/>
      <w:marLeft w:val="0"/>
      <w:marRight w:val="0"/>
      <w:marTop w:val="0"/>
      <w:marBottom w:val="0"/>
      <w:divBdr>
        <w:top w:val="none" w:sz="0" w:space="0" w:color="auto"/>
        <w:left w:val="none" w:sz="0" w:space="0" w:color="auto"/>
        <w:bottom w:val="none" w:sz="0" w:space="0" w:color="auto"/>
        <w:right w:val="none" w:sz="0" w:space="0" w:color="auto"/>
      </w:divBdr>
    </w:div>
    <w:div w:id="1973096478">
      <w:bodyDiv w:val="1"/>
      <w:marLeft w:val="0"/>
      <w:marRight w:val="0"/>
      <w:marTop w:val="0"/>
      <w:marBottom w:val="0"/>
      <w:divBdr>
        <w:top w:val="none" w:sz="0" w:space="0" w:color="auto"/>
        <w:left w:val="none" w:sz="0" w:space="0" w:color="auto"/>
        <w:bottom w:val="none" w:sz="0" w:space="0" w:color="auto"/>
        <w:right w:val="none" w:sz="0" w:space="0" w:color="auto"/>
      </w:divBdr>
    </w:div>
    <w:div w:id="1973242502">
      <w:bodyDiv w:val="1"/>
      <w:marLeft w:val="0"/>
      <w:marRight w:val="0"/>
      <w:marTop w:val="0"/>
      <w:marBottom w:val="0"/>
      <w:divBdr>
        <w:top w:val="none" w:sz="0" w:space="0" w:color="auto"/>
        <w:left w:val="none" w:sz="0" w:space="0" w:color="auto"/>
        <w:bottom w:val="none" w:sz="0" w:space="0" w:color="auto"/>
        <w:right w:val="none" w:sz="0" w:space="0" w:color="auto"/>
      </w:divBdr>
    </w:div>
    <w:div w:id="1977753427">
      <w:bodyDiv w:val="1"/>
      <w:marLeft w:val="0"/>
      <w:marRight w:val="0"/>
      <w:marTop w:val="0"/>
      <w:marBottom w:val="0"/>
      <w:divBdr>
        <w:top w:val="none" w:sz="0" w:space="0" w:color="auto"/>
        <w:left w:val="none" w:sz="0" w:space="0" w:color="auto"/>
        <w:bottom w:val="none" w:sz="0" w:space="0" w:color="auto"/>
        <w:right w:val="none" w:sz="0" w:space="0" w:color="auto"/>
      </w:divBdr>
    </w:div>
    <w:div w:id="2047244518">
      <w:bodyDiv w:val="1"/>
      <w:marLeft w:val="0"/>
      <w:marRight w:val="0"/>
      <w:marTop w:val="0"/>
      <w:marBottom w:val="0"/>
      <w:divBdr>
        <w:top w:val="none" w:sz="0" w:space="0" w:color="auto"/>
        <w:left w:val="none" w:sz="0" w:space="0" w:color="auto"/>
        <w:bottom w:val="none" w:sz="0" w:space="0" w:color="auto"/>
        <w:right w:val="none" w:sz="0" w:space="0" w:color="auto"/>
      </w:divBdr>
    </w:div>
    <w:div w:id="2120952834">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0"/>
          <w:marRight w:val="0"/>
          <w:marTop w:val="0"/>
          <w:marBottom w:val="0"/>
          <w:divBdr>
            <w:top w:val="none" w:sz="0" w:space="0" w:color="auto"/>
            <w:left w:val="none" w:sz="0" w:space="0" w:color="auto"/>
            <w:bottom w:val="none" w:sz="0" w:space="0" w:color="auto"/>
            <w:right w:val="none" w:sz="0" w:space="0" w:color="auto"/>
          </w:divBdr>
          <w:divsChild>
            <w:div w:id="82576705">
              <w:marLeft w:val="0"/>
              <w:marRight w:val="0"/>
              <w:marTop w:val="0"/>
              <w:marBottom w:val="0"/>
              <w:divBdr>
                <w:top w:val="none" w:sz="0" w:space="0" w:color="auto"/>
                <w:left w:val="none" w:sz="0" w:space="0" w:color="auto"/>
                <w:bottom w:val="none" w:sz="0" w:space="0" w:color="auto"/>
                <w:right w:val="none" w:sz="0" w:space="0" w:color="auto"/>
              </w:divBdr>
              <w:divsChild>
                <w:div w:id="607471314">
                  <w:marLeft w:val="0"/>
                  <w:marRight w:val="0"/>
                  <w:marTop w:val="0"/>
                  <w:marBottom w:val="0"/>
                  <w:divBdr>
                    <w:top w:val="none" w:sz="0" w:space="0" w:color="auto"/>
                    <w:left w:val="none" w:sz="0" w:space="0" w:color="auto"/>
                    <w:bottom w:val="none" w:sz="0" w:space="0" w:color="auto"/>
                    <w:right w:val="none" w:sz="0" w:space="0" w:color="auto"/>
                  </w:divBdr>
                  <w:divsChild>
                    <w:div w:id="1785689874">
                      <w:marLeft w:val="0"/>
                      <w:marRight w:val="0"/>
                      <w:marTop w:val="0"/>
                      <w:marBottom w:val="0"/>
                      <w:divBdr>
                        <w:top w:val="none" w:sz="0" w:space="0" w:color="auto"/>
                        <w:left w:val="none" w:sz="0" w:space="0" w:color="auto"/>
                        <w:bottom w:val="none" w:sz="0" w:space="0" w:color="auto"/>
                        <w:right w:val="none" w:sz="0" w:space="0" w:color="auto"/>
                      </w:divBdr>
                      <w:divsChild>
                        <w:div w:id="1003630154">
                          <w:marLeft w:val="0"/>
                          <w:marRight w:val="0"/>
                          <w:marTop w:val="0"/>
                          <w:marBottom w:val="0"/>
                          <w:divBdr>
                            <w:top w:val="none" w:sz="0" w:space="0" w:color="auto"/>
                            <w:left w:val="none" w:sz="0" w:space="0" w:color="auto"/>
                            <w:bottom w:val="none" w:sz="0" w:space="0" w:color="auto"/>
                            <w:right w:val="none" w:sz="0" w:space="0" w:color="auto"/>
                          </w:divBdr>
                          <w:divsChild>
                            <w:div w:id="1867981501">
                              <w:marLeft w:val="0"/>
                              <w:marRight w:val="0"/>
                              <w:marTop w:val="0"/>
                              <w:marBottom w:val="0"/>
                              <w:divBdr>
                                <w:top w:val="none" w:sz="0" w:space="0" w:color="auto"/>
                                <w:left w:val="none" w:sz="0" w:space="0" w:color="auto"/>
                                <w:bottom w:val="none" w:sz="0" w:space="0" w:color="auto"/>
                                <w:right w:val="none" w:sz="0" w:space="0" w:color="auto"/>
                              </w:divBdr>
                              <w:divsChild>
                                <w:div w:id="1077748331">
                                  <w:marLeft w:val="0"/>
                                  <w:marRight w:val="0"/>
                                  <w:marTop w:val="0"/>
                                  <w:marBottom w:val="0"/>
                                  <w:divBdr>
                                    <w:top w:val="none" w:sz="0" w:space="0" w:color="auto"/>
                                    <w:left w:val="none" w:sz="0" w:space="0" w:color="auto"/>
                                    <w:bottom w:val="none" w:sz="0" w:space="0" w:color="auto"/>
                                    <w:right w:val="none" w:sz="0" w:space="0" w:color="auto"/>
                                  </w:divBdr>
                                  <w:divsChild>
                                    <w:div w:id="821702194">
                                      <w:marLeft w:val="0"/>
                                      <w:marRight w:val="0"/>
                                      <w:marTop w:val="0"/>
                                      <w:marBottom w:val="0"/>
                                      <w:divBdr>
                                        <w:top w:val="none" w:sz="0" w:space="0" w:color="auto"/>
                                        <w:left w:val="none" w:sz="0" w:space="0" w:color="auto"/>
                                        <w:bottom w:val="none" w:sz="0" w:space="0" w:color="auto"/>
                                        <w:right w:val="none" w:sz="0" w:space="0" w:color="auto"/>
                                      </w:divBdr>
                                      <w:divsChild>
                                        <w:div w:id="710492683">
                                          <w:marLeft w:val="0"/>
                                          <w:marRight w:val="0"/>
                                          <w:marTop w:val="0"/>
                                          <w:marBottom w:val="0"/>
                                          <w:divBdr>
                                            <w:top w:val="none" w:sz="0" w:space="0" w:color="auto"/>
                                            <w:left w:val="none" w:sz="0" w:space="0" w:color="auto"/>
                                            <w:bottom w:val="none" w:sz="0" w:space="0" w:color="auto"/>
                                            <w:right w:val="none" w:sz="0" w:space="0" w:color="auto"/>
                                          </w:divBdr>
                                          <w:divsChild>
                                            <w:div w:id="120151304">
                                              <w:marLeft w:val="0"/>
                                              <w:marRight w:val="0"/>
                                              <w:marTop w:val="0"/>
                                              <w:marBottom w:val="0"/>
                                              <w:divBdr>
                                                <w:top w:val="none" w:sz="0" w:space="0" w:color="auto"/>
                                                <w:left w:val="none" w:sz="0" w:space="0" w:color="auto"/>
                                                <w:bottom w:val="none" w:sz="0" w:space="0" w:color="auto"/>
                                                <w:right w:val="none" w:sz="0" w:space="0" w:color="auto"/>
                                              </w:divBdr>
                                              <w:divsChild>
                                                <w:div w:id="957444598">
                                                  <w:marLeft w:val="0"/>
                                                  <w:marRight w:val="0"/>
                                                  <w:marTop w:val="0"/>
                                                  <w:marBottom w:val="0"/>
                                                  <w:divBdr>
                                                    <w:top w:val="none" w:sz="0" w:space="0" w:color="auto"/>
                                                    <w:left w:val="none" w:sz="0" w:space="0" w:color="auto"/>
                                                    <w:bottom w:val="none" w:sz="0" w:space="0" w:color="auto"/>
                                                    <w:right w:val="none" w:sz="0" w:space="0" w:color="auto"/>
                                                  </w:divBdr>
                                                  <w:divsChild>
                                                    <w:div w:id="286084263">
                                                      <w:marLeft w:val="0"/>
                                                      <w:marRight w:val="0"/>
                                                      <w:marTop w:val="0"/>
                                                      <w:marBottom w:val="0"/>
                                                      <w:divBdr>
                                                        <w:top w:val="none" w:sz="0" w:space="0" w:color="auto"/>
                                                        <w:left w:val="none" w:sz="0" w:space="0" w:color="auto"/>
                                                        <w:bottom w:val="none" w:sz="0" w:space="0" w:color="auto"/>
                                                        <w:right w:val="none" w:sz="0" w:space="0" w:color="auto"/>
                                                      </w:divBdr>
                                                      <w:divsChild>
                                                        <w:div w:id="1673289665">
                                                          <w:marLeft w:val="0"/>
                                                          <w:marRight w:val="0"/>
                                                          <w:marTop w:val="0"/>
                                                          <w:marBottom w:val="0"/>
                                                          <w:divBdr>
                                                            <w:top w:val="none" w:sz="0" w:space="0" w:color="auto"/>
                                                            <w:left w:val="none" w:sz="0" w:space="0" w:color="auto"/>
                                                            <w:bottom w:val="none" w:sz="0" w:space="0" w:color="auto"/>
                                                            <w:right w:val="none" w:sz="0" w:space="0" w:color="auto"/>
                                                          </w:divBdr>
                                                          <w:divsChild>
                                                            <w:div w:id="1697851124">
                                                              <w:marLeft w:val="0"/>
                                                              <w:marRight w:val="0"/>
                                                              <w:marTop w:val="0"/>
                                                              <w:marBottom w:val="0"/>
                                                              <w:divBdr>
                                                                <w:top w:val="none" w:sz="0" w:space="0" w:color="auto"/>
                                                                <w:left w:val="none" w:sz="0" w:space="0" w:color="auto"/>
                                                                <w:bottom w:val="none" w:sz="0" w:space="0" w:color="auto"/>
                                                                <w:right w:val="none" w:sz="0" w:space="0" w:color="auto"/>
                                                              </w:divBdr>
                                                              <w:divsChild>
                                                                <w:div w:id="1923224283">
                                                                  <w:marLeft w:val="405"/>
                                                                  <w:marRight w:val="0"/>
                                                                  <w:marTop w:val="0"/>
                                                                  <w:marBottom w:val="0"/>
                                                                  <w:divBdr>
                                                                    <w:top w:val="none" w:sz="0" w:space="0" w:color="auto"/>
                                                                    <w:left w:val="none" w:sz="0" w:space="0" w:color="auto"/>
                                                                    <w:bottom w:val="none" w:sz="0" w:space="0" w:color="auto"/>
                                                                    <w:right w:val="none" w:sz="0" w:space="0" w:color="auto"/>
                                                                  </w:divBdr>
                                                                  <w:divsChild>
                                                                    <w:div w:id="228883381">
                                                                      <w:marLeft w:val="0"/>
                                                                      <w:marRight w:val="0"/>
                                                                      <w:marTop w:val="0"/>
                                                                      <w:marBottom w:val="0"/>
                                                                      <w:divBdr>
                                                                        <w:top w:val="none" w:sz="0" w:space="0" w:color="auto"/>
                                                                        <w:left w:val="none" w:sz="0" w:space="0" w:color="auto"/>
                                                                        <w:bottom w:val="none" w:sz="0" w:space="0" w:color="auto"/>
                                                                        <w:right w:val="none" w:sz="0" w:space="0" w:color="auto"/>
                                                                      </w:divBdr>
                                                                      <w:divsChild>
                                                                        <w:div w:id="1300185236">
                                                                          <w:marLeft w:val="0"/>
                                                                          <w:marRight w:val="0"/>
                                                                          <w:marTop w:val="0"/>
                                                                          <w:marBottom w:val="0"/>
                                                                          <w:divBdr>
                                                                            <w:top w:val="none" w:sz="0" w:space="0" w:color="auto"/>
                                                                            <w:left w:val="none" w:sz="0" w:space="0" w:color="auto"/>
                                                                            <w:bottom w:val="none" w:sz="0" w:space="0" w:color="auto"/>
                                                                            <w:right w:val="none" w:sz="0" w:space="0" w:color="auto"/>
                                                                          </w:divBdr>
                                                                          <w:divsChild>
                                                                            <w:div w:id="1876848313">
                                                                              <w:marLeft w:val="0"/>
                                                                              <w:marRight w:val="0"/>
                                                                              <w:marTop w:val="0"/>
                                                                              <w:marBottom w:val="0"/>
                                                                              <w:divBdr>
                                                                                <w:top w:val="none" w:sz="0" w:space="0" w:color="auto"/>
                                                                                <w:left w:val="none" w:sz="0" w:space="0" w:color="auto"/>
                                                                                <w:bottom w:val="none" w:sz="0" w:space="0" w:color="auto"/>
                                                                                <w:right w:val="none" w:sz="0" w:space="0" w:color="auto"/>
                                                                              </w:divBdr>
                                                                              <w:divsChild>
                                                                                <w:div w:id="2094937702">
                                                                                  <w:marLeft w:val="0"/>
                                                                                  <w:marRight w:val="0"/>
                                                                                  <w:marTop w:val="0"/>
                                                                                  <w:marBottom w:val="0"/>
                                                                                  <w:divBdr>
                                                                                    <w:top w:val="none" w:sz="0" w:space="0" w:color="auto"/>
                                                                                    <w:left w:val="none" w:sz="0" w:space="0" w:color="auto"/>
                                                                                    <w:bottom w:val="none" w:sz="0" w:space="0" w:color="auto"/>
                                                                                    <w:right w:val="none" w:sz="0" w:space="0" w:color="auto"/>
                                                                                  </w:divBdr>
                                                                                  <w:divsChild>
                                                                                    <w:div w:id="460194255">
                                                                                      <w:marLeft w:val="0"/>
                                                                                      <w:marRight w:val="0"/>
                                                                                      <w:marTop w:val="0"/>
                                                                                      <w:marBottom w:val="0"/>
                                                                                      <w:divBdr>
                                                                                        <w:top w:val="none" w:sz="0" w:space="0" w:color="auto"/>
                                                                                        <w:left w:val="none" w:sz="0" w:space="0" w:color="auto"/>
                                                                                        <w:bottom w:val="none" w:sz="0" w:space="0" w:color="auto"/>
                                                                                        <w:right w:val="none" w:sz="0" w:space="0" w:color="auto"/>
                                                                                      </w:divBdr>
                                                                                      <w:divsChild>
                                                                                        <w:div w:id="137767823">
                                                                                          <w:marLeft w:val="0"/>
                                                                                          <w:marRight w:val="0"/>
                                                                                          <w:marTop w:val="0"/>
                                                                                          <w:marBottom w:val="0"/>
                                                                                          <w:divBdr>
                                                                                            <w:top w:val="none" w:sz="0" w:space="0" w:color="auto"/>
                                                                                            <w:left w:val="none" w:sz="0" w:space="0" w:color="auto"/>
                                                                                            <w:bottom w:val="none" w:sz="0" w:space="0" w:color="auto"/>
                                                                                            <w:right w:val="none" w:sz="0" w:space="0" w:color="auto"/>
                                                                                          </w:divBdr>
                                                                                          <w:divsChild>
                                                                                            <w:div w:id="772437100">
                                                                                              <w:marLeft w:val="0"/>
                                                                                              <w:marRight w:val="0"/>
                                                                                              <w:marTop w:val="0"/>
                                                                                              <w:marBottom w:val="0"/>
                                                                                              <w:divBdr>
                                                                                                <w:top w:val="none" w:sz="0" w:space="0" w:color="EAEAEA"/>
                                                                                                <w:left w:val="none" w:sz="0" w:space="0" w:color="EAEAEA"/>
                                                                                                <w:bottom w:val="single" w:sz="6" w:space="15" w:color="EAEAEA"/>
                                                                                                <w:right w:val="none" w:sz="0" w:space="0" w:color="EAEAEA"/>
                                                                                              </w:divBdr>
                                                                                              <w:divsChild>
                                                                                                <w:div w:id="1014957174">
                                                                                                  <w:marLeft w:val="0"/>
                                                                                                  <w:marRight w:val="0"/>
                                                                                                  <w:marTop w:val="180"/>
                                                                                                  <w:marBottom w:val="0"/>
                                                                                                  <w:divBdr>
                                                                                                    <w:top w:val="none" w:sz="0" w:space="0" w:color="auto"/>
                                                                                                    <w:left w:val="none" w:sz="0" w:space="0" w:color="auto"/>
                                                                                                    <w:bottom w:val="none" w:sz="0" w:space="0" w:color="auto"/>
                                                                                                    <w:right w:val="none" w:sz="0" w:space="0" w:color="auto"/>
                                                                                                  </w:divBdr>
                                                                                                  <w:divsChild>
                                                                                                    <w:div w:id="176430921">
                                                                                                      <w:marLeft w:val="0"/>
                                                                                                      <w:marRight w:val="0"/>
                                                                                                      <w:marTop w:val="0"/>
                                                                                                      <w:marBottom w:val="0"/>
                                                                                                      <w:divBdr>
                                                                                                        <w:top w:val="none" w:sz="0" w:space="0" w:color="auto"/>
                                                                                                        <w:left w:val="none" w:sz="0" w:space="0" w:color="auto"/>
                                                                                                        <w:bottom w:val="none" w:sz="0" w:space="0" w:color="auto"/>
                                                                                                        <w:right w:val="none" w:sz="0" w:space="0" w:color="auto"/>
                                                                                                      </w:divBdr>
                                                                                                      <w:divsChild>
                                                                                                        <w:div w:id="487597362">
                                                                                                          <w:marLeft w:val="0"/>
                                                                                                          <w:marRight w:val="0"/>
                                                                                                          <w:marTop w:val="0"/>
                                                                                                          <w:marBottom w:val="0"/>
                                                                                                          <w:divBdr>
                                                                                                            <w:top w:val="none" w:sz="0" w:space="0" w:color="auto"/>
                                                                                                            <w:left w:val="none" w:sz="0" w:space="0" w:color="auto"/>
                                                                                                            <w:bottom w:val="none" w:sz="0" w:space="0" w:color="auto"/>
                                                                                                            <w:right w:val="none" w:sz="0" w:space="0" w:color="auto"/>
                                                                                                          </w:divBdr>
                                                                                                          <w:divsChild>
                                                                                                            <w:div w:id="1498690608">
                                                                                                              <w:marLeft w:val="0"/>
                                                                                                              <w:marRight w:val="0"/>
                                                                                                              <w:marTop w:val="0"/>
                                                                                                              <w:marBottom w:val="0"/>
                                                                                                              <w:divBdr>
                                                                                                                <w:top w:val="none" w:sz="0" w:space="0" w:color="auto"/>
                                                                                                                <w:left w:val="none" w:sz="0" w:space="0" w:color="auto"/>
                                                                                                                <w:bottom w:val="none" w:sz="0" w:space="0" w:color="auto"/>
                                                                                                                <w:right w:val="none" w:sz="0" w:space="0" w:color="auto"/>
                                                                                                              </w:divBdr>
                                                                                                              <w:divsChild>
                                                                                                                <w:div w:id="917253996">
                                                                                                                  <w:marLeft w:val="0"/>
                                                                                                                  <w:marRight w:val="0"/>
                                                                                                                  <w:marTop w:val="0"/>
                                                                                                                  <w:marBottom w:val="0"/>
                                                                                                                  <w:divBdr>
                                                                                                                    <w:top w:val="none" w:sz="0" w:space="0" w:color="auto"/>
                                                                                                                    <w:left w:val="none" w:sz="0" w:space="0" w:color="auto"/>
                                                                                                                    <w:bottom w:val="none" w:sz="0" w:space="0" w:color="auto"/>
                                                                                                                    <w:right w:val="none" w:sz="0" w:space="0" w:color="auto"/>
                                                                                                                  </w:divBdr>
                                                                                                                  <w:divsChild>
                                                                                                                    <w:div w:id="1813522349">
                                                                                                                      <w:marLeft w:val="0"/>
                                                                                                                      <w:marRight w:val="0"/>
                                                                                                                      <w:marTop w:val="0"/>
                                                                                                                      <w:marBottom w:val="0"/>
                                                                                                                      <w:divBdr>
                                                                                                                        <w:top w:val="none" w:sz="0" w:space="0" w:color="auto"/>
                                                                                                                        <w:left w:val="none" w:sz="0" w:space="0" w:color="auto"/>
                                                                                                                        <w:bottom w:val="none" w:sz="0" w:space="0" w:color="auto"/>
                                                                                                                        <w:right w:val="none" w:sz="0" w:space="0" w:color="auto"/>
                                                                                                                      </w:divBdr>
                                                                                                                      <w:divsChild>
                                                                                                                        <w:div w:id="1365979052">
                                                                                                                          <w:marLeft w:val="0"/>
                                                                                                                          <w:marRight w:val="0"/>
                                                                                                                          <w:marTop w:val="0"/>
                                                                                                                          <w:marBottom w:val="0"/>
                                                                                                                          <w:divBdr>
                                                                                                                            <w:top w:val="none" w:sz="0" w:space="0" w:color="auto"/>
                                                                                                                            <w:left w:val="none" w:sz="0" w:space="0" w:color="auto"/>
                                                                                                                            <w:bottom w:val="none" w:sz="0" w:space="0" w:color="auto"/>
                                                                                                                            <w:right w:val="none" w:sz="0" w:space="0" w:color="auto"/>
                                                                                                                          </w:divBdr>
                                                                                                                          <w:divsChild>
                                                                                                                            <w:div w:id="11227497">
                                                                                                                              <w:marLeft w:val="0"/>
                                                                                                                              <w:marRight w:val="0"/>
                                                                                                                              <w:marTop w:val="0"/>
                                                                                                                              <w:marBottom w:val="0"/>
                                                                                                                              <w:divBdr>
                                                                                                                                <w:top w:val="none" w:sz="0" w:space="0" w:color="auto"/>
                                                                                                                                <w:left w:val="none" w:sz="0" w:space="0" w:color="auto"/>
                                                                                                                                <w:bottom w:val="none" w:sz="0" w:space="0" w:color="auto"/>
                                                                                                                                <w:right w:val="none" w:sz="0" w:space="0" w:color="auto"/>
                                                                                                                              </w:divBdr>
                                                                                                                              <w:divsChild>
                                                                                                                                <w:div w:id="1356032097">
                                                                                                                                  <w:marLeft w:val="0"/>
                                                                                                                                  <w:marRight w:val="0"/>
                                                                                                                                  <w:marTop w:val="0"/>
                                                                                                                                  <w:marBottom w:val="0"/>
                                                                                                                                  <w:divBdr>
                                                                                                                                    <w:top w:val="none" w:sz="0" w:space="0" w:color="auto"/>
                                                                                                                                    <w:left w:val="none" w:sz="0" w:space="0" w:color="auto"/>
                                                                                                                                    <w:bottom w:val="none" w:sz="0" w:space="0" w:color="auto"/>
                                                                                                                                    <w:right w:val="none" w:sz="0" w:space="0" w:color="auto"/>
                                                                                                                                  </w:divBdr>
                                                                                                                                  <w:divsChild>
                                                                                                                                    <w:div w:id="2011323958">
                                                                                                                                      <w:marLeft w:val="0"/>
                                                                                                                                      <w:marRight w:val="0"/>
                                                                                                                                      <w:marTop w:val="0"/>
                                                                                                                                      <w:marBottom w:val="0"/>
                                                                                                                                      <w:divBdr>
                                                                                                                                        <w:top w:val="none" w:sz="0" w:space="0" w:color="auto"/>
                                                                                                                                        <w:left w:val="none" w:sz="0" w:space="0" w:color="auto"/>
                                                                                                                                        <w:bottom w:val="none" w:sz="0" w:space="0" w:color="auto"/>
                                                                                                                                        <w:right w:val="none" w:sz="0" w:space="0" w:color="auto"/>
                                                                                                                                      </w:divBdr>
                                                                                                                                      <w:divsChild>
                                                                                                                                        <w:div w:id="632054307">
                                                                                                                                          <w:marLeft w:val="0"/>
                                                                                                                                          <w:marRight w:val="0"/>
                                                                                                                                          <w:marTop w:val="0"/>
                                                                                                                                          <w:marBottom w:val="0"/>
                                                                                                                                          <w:divBdr>
                                                                                                                                            <w:top w:val="none" w:sz="0" w:space="0" w:color="auto"/>
                                                                                                                                            <w:left w:val="none" w:sz="0" w:space="0" w:color="auto"/>
                                                                                                                                            <w:bottom w:val="none" w:sz="0" w:space="0" w:color="auto"/>
                                                                                                                                            <w:right w:val="none" w:sz="0" w:space="0" w:color="auto"/>
                                                                                                                                          </w:divBdr>
                                                                                                                                        </w:div>
                                                                                                                                        <w:div w:id="1049762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52812">
                                                                                                                                              <w:marLeft w:val="0"/>
                                                                                                                                              <w:marRight w:val="0"/>
                                                                                                                                              <w:marTop w:val="0"/>
                                                                                                                                              <w:marBottom w:val="0"/>
                                                                                                                                              <w:divBdr>
                                                                                                                                                <w:top w:val="none" w:sz="0" w:space="0" w:color="auto"/>
                                                                                                                                                <w:left w:val="none" w:sz="0" w:space="0" w:color="auto"/>
                                                                                                                                                <w:bottom w:val="none" w:sz="0" w:space="0" w:color="auto"/>
                                                                                                                                                <w:right w:val="none" w:sz="0" w:space="0" w:color="auto"/>
                                                                                                                                              </w:divBdr>
                                                                                                                                              <w:divsChild>
                                                                                                                                                <w:div w:id="1670795326">
                                                                                                                                                  <w:marLeft w:val="0"/>
                                                                                                                                                  <w:marRight w:val="0"/>
                                                                                                                                                  <w:marTop w:val="0"/>
                                                                                                                                                  <w:marBottom w:val="0"/>
                                                                                                                                                  <w:divBdr>
                                                                                                                                                    <w:top w:val="none" w:sz="0" w:space="0" w:color="auto"/>
                                                                                                                                                    <w:left w:val="none" w:sz="0" w:space="0" w:color="auto"/>
                                                                                                                                                    <w:bottom w:val="none" w:sz="0" w:space="0" w:color="auto"/>
                                                                                                                                                    <w:right w:val="none" w:sz="0" w:space="0" w:color="auto"/>
                                                                                                                                                  </w:divBdr>
                                                                                                                                                  <w:divsChild>
                                                                                                                                                    <w:div w:id="8166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78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624865">
                                                                                                                                              <w:marLeft w:val="0"/>
                                                                                                                                              <w:marRight w:val="0"/>
                                                                                                                                              <w:marTop w:val="0"/>
                                                                                                                                              <w:marBottom w:val="0"/>
                                                                                                                                              <w:divBdr>
                                                                                                                                                <w:top w:val="none" w:sz="0" w:space="0" w:color="auto"/>
                                                                                                                                                <w:left w:val="none" w:sz="0" w:space="0" w:color="auto"/>
                                                                                                                                                <w:bottom w:val="none" w:sz="0" w:space="0" w:color="auto"/>
                                                                                                                                                <w:right w:val="none" w:sz="0" w:space="0" w:color="auto"/>
                                                                                                                                              </w:divBdr>
                                                                                                                                              <w:divsChild>
                                                                                                                                                <w:div w:id="1977879711">
                                                                                                                                                  <w:marLeft w:val="0"/>
                                                                                                                                                  <w:marRight w:val="0"/>
                                                                                                                                                  <w:marTop w:val="0"/>
                                                                                                                                                  <w:marBottom w:val="0"/>
                                                                                                                                                  <w:divBdr>
                                                                                                                                                    <w:top w:val="none" w:sz="0" w:space="0" w:color="auto"/>
                                                                                                                                                    <w:left w:val="none" w:sz="0" w:space="0" w:color="auto"/>
                                                                                                                                                    <w:bottom w:val="none" w:sz="0" w:space="0" w:color="auto"/>
                                                                                                                                                    <w:right w:val="none" w:sz="0" w:space="0" w:color="auto"/>
                                                                                                                                                  </w:divBdr>
                                                                                                                                                  <w:divsChild>
                                                                                                                                                    <w:div w:id="18763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89725">
                                                                                                                                          <w:marLeft w:val="0"/>
                                                                                                                                          <w:marRight w:val="0"/>
                                                                                                                                          <w:marTop w:val="0"/>
                                                                                                                                          <w:marBottom w:val="0"/>
                                                                                                                                          <w:divBdr>
                                                                                                                                            <w:top w:val="none" w:sz="0" w:space="0" w:color="auto"/>
                                                                                                                                            <w:left w:val="none" w:sz="0" w:space="0" w:color="auto"/>
                                                                                                                                            <w:bottom w:val="none" w:sz="0" w:space="0" w:color="auto"/>
                                                                                                                                            <w:right w:val="none" w:sz="0" w:space="0" w:color="auto"/>
                                                                                                                                          </w:divBdr>
                                                                                                                                        </w:div>
                                                                                                                                        <w:div w:id="1954364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679640">
                                                                                                                                              <w:marLeft w:val="0"/>
                                                                                                                                              <w:marRight w:val="0"/>
                                                                                                                                              <w:marTop w:val="0"/>
                                                                                                                                              <w:marBottom w:val="0"/>
                                                                                                                                              <w:divBdr>
                                                                                                                                                <w:top w:val="none" w:sz="0" w:space="0" w:color="auto"/>
                                                                                                                                                <w:left w:val="none" w:sz="0" w:space="0" w:color="auto"/>
                                                                                                                                                <w:bottom w:val="none" w:sz="0" w:space="0" w:color="auto"/>
                                                                                                                                                <w:right w:val="none" w:sz="0" w:space="0" w:color="auto"/>
                                                                                                                                              </w:divBdr>
                                                                                                                                              <w:divsChild>
                                                                                                                                                <w:div w:id="20116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1" Type="http://schemas.openxmlformats.org/officeDocument/2006/relationships/image" Target="media/image110.png"/><Relationship Id="rId12" Type="http://schemas.openxmlformats.org/officeDocument/2006/relationships/image" Target="media/image2.pn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yperlink" Target="http://jliflc.com/whs" TargetMode="External"/><Relationship Id="rId30" Type="http://schemas.openxmlformats.org/officeDocument/2006/relationships/hyperlink" Target="http://jliflc.com/whs" TargetMode="External"/><Relationship Id="rId31" Type="http://schemas.openxmlformats.org/officeDocument/2006/relationships/hyperlink" Target="http://ewg.jliflc.com/about-the-evidence-working-group/" TargetMode="External"/><Relationship Id="rId32" Type="http://schemas.openxmlformats.org/officeDocument/2006/relationships/image" Target="media/image7.png"/><Relationship Id="rId33" Type="http://schemas.openxmlformats.org/officeDocument/2006/relationships/hyperlink" Target="http://guide.jliflc.com/" TargetMode="External"/><Relationship Id="rId34" Type="http://schemas.openxmlformats.org/officeDocument/2006/relationships/hyperlink" Target="http://www.sgi.org/" TargetMode="External"/><Relationship Id="rId35" Type="http://schemas.openxmlformats.org/officeDocument/2006/relationships/hyperlink" Target="http://www.oikoumene.org/en" TargetMode="External"/><Relationship Id="rId36" Type="http://schemas.openxmlformats.org/officeDocument/2006/relationships/hyperlink" Target="http://www.partner-religion-development.org/" TargetMode="External"/><Relationship Id="rId37" Type="http://schemas.openxmlformats.org/officeDocument/2006/relationships/hyperlink" Target="http://www.tandfonline.com/toc/rfia20/current" TargetMode="External"/><Relationship Id="rId38" Type="http://schemas.openxmlformats.org/officeDocument/2006/relationships/image" Target="media/image8.png"/><Relationship Id="rId39" Type="http://schemas.openxmlformats.org/officeDocument/2006/relationships/hyperlink" Target="http://www.facebook.com/jliflc.connect" TargetMode="External"/><Relationship Id="rId50" Type="http://schemas.openxmlformats.org/officeDocument/2006/relationships/image" Target="media/image14.png"/><Relationship Id="rId51" Type="http://schemas.openxmlformats.org/officeDocument/2006/relationships/image" Target="media/image15.png"/><Relationship Id="rId52" Type="http://schemas.openxmlformats.org/officeDocument/2006/relationships/hyperlink" Target="http://www.twitter.com/jliflc" TargetMode="External"/><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hyperlink" Target="https://www.youtube.com/channel/UCTEOMK9b1yF3AsifSgfZXlg" TargetMode="External"/><Relationship Id="rId57" Type="http://schemas.openxmlformats.org/officeDocument/2006/relationships/hyperlink" Target="https://www.linkedin.com/groups/8347573" TargetMode="External"/><Relationship Id="rId58" Type="http://schemas.openxmlformats.org/officeDocument/2006/relationships/hyperlink" Target="https://www.instagram.com/jliflc/" TargetMode="External"/><Relationship Id="rId59" Type="http://schemas.openxmlformats.org/officeDocument/2006/relationships/hyperlink" Target="http://jliflc.com/organizations/" TargetMode="External"/><Relationship Id="rId70" Type="http://schemas.openxmlformats.org/officeDocument/2006/relationships/hyperlink" Target="http://resilience.jliflc.com/resources/local-faith-communities-promotion-resilience-humanitarian-situations-scoping-study/" TargetMode="External"/><Relationship Id="rId71" Type="http://schemas.openxmlformats.org/officeDocument/2006/relationships/hyperlink" Target="http://immunization.jliflc.com/resources/local-faith-communities-immunization-community-health-systems-strengthening/" TargetMode="External"/><Relationship Id="rId72" Type="http://schemas.openxmlformats.org/officeDocument/2006/relationships/hyperlink" Target="http://immunization.jliflc.com/resources/annotated-bibliography-local-faith-communities-immunization-community-health-systems-strengthening/" TargetMode="External"/><Relationship Id="rId73" Type="http://schemas.openxmlformats.org/officeDocument/2006/relationships/hyperlink" Target="http://peace-and-conflict.jliflc.com/" TargetMode="External"/><Relationship Id="rId74" Type="http://schemas.openxmlformats.org/officeDocument/2006/relationships/hyperlink" Target="http://jliflc.com/resources/building-effective-partnerships-between-public-sector-and-faith-groups/" TargetMode="External"/><Relationship Id="rId75" Type="http://schemas.openxmlformats.org/officeDocument/2006/relationships/hyperlink" Target="http://jliflc.com/conferences/religion-sustainable-development-building-partnerships-to-end-extreme-poverty/" TargetMode="External"/><Relationship Id="rId76" Type="http://schemas.openxmlformats.org/officeDocument/2006/relationships/hyperlink" Target="http://jliflc.com/resources/understanding-the-roles-of-faith-based-health-care-providers-in-africa/" TargetMode="External"/><Relationship Id="rId77" Type="http://schemas.openxmlformats.org/officeDocument/2006/relationships/hyperlink" Target="http://jliflc.com/resources/faith-based-interventions-peace-conflict-violence-scoping-study/" TargetMode="External"/><Relationship Id="rId78" Type="http://schemas.openxmlformats.org/officeDocument/2006/relationships/hyperlink" Target="http://jliflc.com/whs" TargetMode="External"/><Relationship Id="rId79" Type="http://schemas.openxmlformats.org/officeDocument/2006/relationships/hyperlink" Target="http://refugee.jliflc.com/resources/refugee-forced-migration-policy-note/" TargetMode="External"/><Relationship Id="rId90" Type="http://schemas.openxmlformats.org/officeDocument/2006/relationships/image" Target="media/image21.png"/><Relationship Id="rId91" Type="http://schemas.openxmlformats.org/officeDocument/2006/relationships/image" Target="media/image22.png"/><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hyperlink" Target="http://jliflc.com/resources/faith-based-interventions-peace-conflict-violence-scoping-study/" TargetMode="External"/><Relationship Id="rId21" Type="http://schemas.openxmlformats.org/officeDocument/2006/relationships/hyperlink" Target="http://ewg.jliflc.com" TargetMode="External"/><Relationship Id="rId22" Type="http://schemas.openxmlformats.org/officeDocument/2006/relationships/hyperlink" Target="http://guide.jliflc.com" TargetMode="External"/><Relationship Id="rId23" Type="http://schemas.openxmlformats.org/officeDocument/2006/relationships/hyperlink" Target="https://docs.google.com/spreadsheets/d/1ucJnFwN37MU-nNx5JfYqYw6EPBZR8Kso-fbGQous1o4/edit?usp=sharing" TargetMode="External"/><Relationship Id="rId24" Type="http://schemas.openxmlformats.org/officeDocument/2006/relationships/hyperlink" Target="https://docs.google.com/spreadsheets/d/1l3ylA8mO8rvrrxb0hgazoAdk3exMKUm7ke5lD6BsVew/edit?usp=sharing" TargetMode="External"/><Relationship Id="rId25" Type="http://schemas.openxmlformats.org/officeDocument/2006/relationships/hyperlink" Target="https://board.jliflc.com/" TargetMode="External"/><Relationship Id="rId26" Type="http://schemas.openxmlformats.org/officeDocument/2006/relationships/hyperlink" Target="http://www.jliflc.com/peace-and-conflict-scoping-report" TargetMode="External"/><Relationship Id="rId27" Type="http://schemas.openxmlformats.org/officeDocument/2006/relationships/image" Target="media/image6.png"/><Relationship Id="rId28" Type="http://schemas.openxmlformats.org/officeDocument/2006/relationships/hyperlink" Target="http://www.jliflc.com/whs" TargetMode="External"/><Relationship Id="rId29" Type="http://schemas.openxmlformats.org/officeDocument/2006/relationships/hyperlink" Target="http://www.jliflc.com/whs" TargetMode="External"/><Relationship Id="rId40" Type="http://schemas.openxmlformats.org/officeDocument/2006/relationships/image" Target="media/image9.png"/><Relationship Id="rId41" Type="http://schemas.openxmlformats.org/officeDocument/2006/relationships/hyperlink" Target="https://www.linkedin.com/grp/home?gid=8347573&amp;trk=my_groups-tile-grp" TargetMode="External"/><Relationship Id="rId42" Type="http://schemas.openxmlformats.org/officeDocument/2006/relationships/image" Target="media/image10.png"/><Relationship Id="rId43" Type="http://schemas.openxmlformats.org/officeDocument/2006/relationships/hyperlink" Target="http://www.twitter.com/jliflc" TargetMode="External"/><Relationship Id="rId44" Type="http://schemas.openxmlformats.org/officeDocument/2006/relationships/image" Target="media/image11.png"/><Relationship Id="rId45" Type="http://schemas.openxmlformats.org/officeDocument/2006/relationships/hyperlink" Target="https://www.instagram.com/jliflc/" TargetMode="External"/><Relationship Id="rId46" Type="http://schemas.openxmlformats.org/officeDocument/2006/relationships/image" Target="media/image12.png"/><Relationship Id="rId47" Type="http://schemas.openxmlformats.org/officeDocument/2006/relationships/hyperlink" Target="https://www.youtube.com/channel/UCTEOMK9b1yF3AsifSgfZXlg" TargetMode="External"/><Relationship Id="rId48" Type="http://schemas.openxmlformats.org/officeDocument/2006/relationships/image" Target="media/image13.png"/><Relationship Id="rId49" Type="http://schemas.openxmlformats.org/officeDocument/2006/relationships/hyperlink" Target="http://www.facebook.com/jliflc.connect" TargetMode="External"/><Relationship Id="rId60" Type="http://schemas.openxmlformats.org/officeDocument/2006/relationships/hyperlink" Target="http://jliflc.com/event-calendar/" TargetMode="External"/><Relationship Id="rId61" Type="http://schemas.openxmlformats.org/officeDocument/2006/relationships/hyperlink" Target="http://jliflc.com/board" TargetMode="External"/><Relationship Id="rId62" Type="http://schemas.openxmlformats.org/officeDocument/2006/relationships/chart" Target="charts/chart1.xml"/><Relationship Id="rId63" Type="http://schemas.openxmlformats.org/officeDocument/2006/relationships/hyperlink" Target="https://jliflc.com/2016/12/mobil-local-faith-comm-agenda-resources/" TargetMode="External"/><Relationship Id="rId64" Type="http://schemas.openxmlformats.org/officeDocument/2006/relationships/hyperlink" Target="https://refugee.jliflc.com/2016/09/refugee-forced-migration-hub-draft-tor/" TargetMode="External"/><Relationship Id="rId65" Type="http://schemas.openxmlformats.org/officeDocument/2006/relationships/hyperlink" Target="https://refugee.jliflc.com/2016/10/response-unga-summit-refugees-rfm-hub-co-chairs/" TargetMode="External"/><Relationship Id="rId66" Type="http://schemas.openxmlformats.org/officeDocument/2006/relationships/hyperlink" Target="https://refugee.jliflc.com/2017/01/jli-refugees-forced-migration-scoping-study-proposal/" TargetMode="External"/><Relationship Id="rId67" Type="http://schemas.openxmlformats.org/officeDocument/2006/relationships/hyperlink" Target="https://twitter.com/JLI_Refugee_Hub" TargetMode="External"/><Relationship Id="rId68" Type="http://schemas.openxmlformats.org/officeDocument/2006/relationships/hyperlink" Target="http://guide.jliflc.com/resources/" TargetMode="External"/><Relationship Id="rId69" Type="http://schemas.openxmlformats.org/officeDocument/2006/relationships/chart" Target="charts/chart2.xml"/><Relationship Id="rId80" Type="http://schemas.openxmlformats.org/officeDocument/2006/relationships/hyperlink" Target="http://jliflc.com/2016/08/role-of-faith-in-poverty-reduction-conference-at-yale/" TargetMode="External"/><Relationship Id="rId81" Type="http://schemas.openxmlformats.org/officeDocument/2006/relationships/hyperlink" Target="http://jliflc.com/2016/08/moral-imperative-public-invitation-religion-faith-addressing-refugees-forced-migration-event-september-22/" TargetMode="External"/><Relationship Id="rId82" Type="http://schemas.openxmlformats.org/officeDocument/2006/relationships/hyperlink" Target="http://ewg.jliflc.com/" TargetMode="External"/><Relationship Id="rId83" Type="http://schemas.openxmlformats.org/officeDocument/2006/relationships/hyperlink" Target="http://jliflc.com/resources/religion-sustainable-development-issue/" TargetMode="External"/><Relationship Id="rId84" Type="http://schemas.openxmlformats.org/officeDocument/2006/relationships/hyperlink" Target="http://jliflc.com/2016/10/jli-world-bank-panel-civil-society-meeting/" TargetMode="External"/><Relationship Id="rId85" Type="http://schemas.openxmlformats.org/officeDocument/2006/relationships/hyperlink" Target="http://jliflc.com/2016/10/roundtable-contribution-fbos-sendai-framework-opening-ceremony-exhibition-restoring-humanity/" TargetMode="External"/><Relationship Id="rId86" Type="http://schemas.openxmlformats.org/officeDocument/2006/relationships/hyperlink" Target="https://twitter.com/JLI_Refugee_Hub" TargetMode="External"/><Relationship Id="rId87" Type="http://schemas.openxmlformats.org/officeDocument/2006/relationships/hyperlink" Target="http://jliflc.com/2016/12/mobil-local-faith-comm-agenda-resources/" TargetMode="External"/><Relationship Id="rId88" Type="http://schemas.openxmlformats.org/officeDocument/2006/relationships/image" Target="media/image19.png"/><Relationship Id="rId89"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elena\Downloads\Analytics%20All%20Web%20Site%20Data%20Pages%2020140701-20161009%20(1).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lena\Downloads\Analytics%20All%20Web%20Site%20Data%20Pages%2020140701-20161009%20(1).xlsx" TargetMode="External"/><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ndara" panose="020E0502030303020204" pitchFamily="34" charset="0"/>
                <a:ea typeface="+mn-ea"/>
                <a:cs typeface="+mn-cs"/>
              </a:defRPr>
            </a:pPr>
            <a:r>
              <a:rPr lang="en-US" b="1"/>
              <a:t>JLI Website - Pageviews</a:t>
            </a:r>
          </a:p>
        </c:rich>
      </c:tx>
      <c:layout/>
      <c:overlay val="0"/>
      <c:spPr>
        <a:noFill/>
        <a:ln>
          <a:noFill/>
        </a:ln>
        <a:effectLst/>
      </c:spPr>
    </c:title>
    <c:autoTitleDeleted val="0"/>
    <c:plotArea>
      <c:layout/>
      <c:lineChart>
        <c:grouping val="standard"/>
        <c:varyColors val="0"/>
        <c:ser>
          <c:idx val="0"/>
          <c:order val="0"/>
          <c:spPr>
            <a:ln w="28575" cap="rnd">
              <a:solidFill>
                <a:schemeClr val="accent6">
                  <a:lumMod val="75000"/>
                </a:schemeClr>
              </a:solidFill>
              <a:round/>
            </a:ln>
            <a:effectLst/>
          </c:spPr>
          <c:marker>
            <c:symbol val="none"/>
          </c:marker>
          <c:dLbls>
            <c:dLbl>
              <c:idx val="12"/>
              <c:layout>
                <c:manualLayout>
                  <c:x val="0.0102286399017793"/>
                  <c:y val="-0.0231481481481481"/>
                </c:manualLayout>
              </c:layout>
              <c:tx>
                <c:rich>
                  <a:bodyPr/>
                  <a:lstStyle/>
                  <a:p>
                    <a:r>
                      <a:rPr lang="en-US"/>
                      <a:t>R&amp;SD</a:t>
                    </a:r>
                    <a:r>
                      <a:rPr lang="en-US" baseline="0"/>
                      <a:t> Conference</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2"/>
              <c:layout>
                <c:manualLayout>
                  <c:x val="0.0"/>
                  <c:y val="-0.0416666666666667"/>
                </c:manualLayout>
              </c:layout>
              <c:tx>
                <c:rich>
                  <a:bodyPr/>
                  <a:lstStyle/>
                  <a:p>
                    <a:r>
                      <a:rPr lang="en-US"/>
                      <a:t>WHS</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andara" panose="020E0502030303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'[Analytics All Web Site Data Pages 20140701-20161009 (1).xlsx]Dataset2'!$A$2:$A$28</c:f>
              <c:numCache>
                <c:formatCode>mmm\-yy</c:formatCode>
                <c:ptCount val="27"/>
                <c:pt idx="0">
                  <c:v>41821.0</c:v>
                </c:pt>
                <c:pt idx="1">
                  <c:v>41852.0</c:v>
                </c:pt>
                <c:pt idx="2">
                  <c:v>41883.0</c:v>
                </c:pt>
                <c:pt idx="3">
                  <c:v>41913.0</c:v>
                </c:pt>
                <c:pt idx="4">
                  <c:v>41944.0</c:v>
                </c:pt>
                <c:pt idx="5">
                  <c:v>41974.0</c:v>
                </c:pt>
                <c:pt idx="6">
                  <c:v>42005.0</c:v>
                </c:pt>
                <c:pt idx="7">
                  <c:v>42036.0</c:v>
                </c:pt>
                <c:pt idx="8">
                  <c:v>42064.0</c:v>
                </c:pt>
                <c:pt idx="9">
                  <c:v>42095.0</c:v>
                </c:pt>
                <c:pt idx="10">
                  <c:v>42125.0</c:v>
                </c:pt>
                <c:pt idx="11">
                  <c:v>42156.0</c:v>
                </c:pt>
                <c:pt idx="12">
                  <c:v>42186.0</c:v>
                </c:pt>
                <c:pt idx="13">
                  <c:v>42217.0</c:v>
                </c:pt>
                <c:pt idx="14">
                  <c:v>42248.0</c:v>
                </c:pt>
                <c:pt idx="15">
                  <c:v>42278.0</c:v>
                </c:pt>
                <c:pt idx="16">
                  <c:v>42309.0</c:v>
                </c:pt>
                <c:pt idx="17">
                  <c:v>42339.0</c:v>
                </c:pt>
                <c:pt idx="18">
                  <c:v>42370.0</c:v>
                </c:pt>
                <c:pt idx="19">
                  <c:v>42401.0</c:v>
                </c:pt>
                <c:pt idx="20">
                  <c:v>42430.0</c:v>
                </c:pt>
                <c:pt idx="21">
                  <c:v>42461.0</c:v>
                </c:pt>
                <c:pt idx="22">
                  <c:v>42491.0</c:v>
                </c:pt>
                <c:pt idx="23">
                  <c:v>42522.0</c:v>
                </c:pt>
                <c:pt idx="24">
                  <c:v>42552.0</c:v>
                </c:pt>
                <c:pt idx="25">
                  <c:v>42583.0</c:v>
                </c:pt>
                <c:pt idx="26">
                  <c:v>42614.0</c:v>
                </c:pt>
              </c:numCache>
            </c:numRef>
          </c:cat>
          <c:val>
            <c:numRef>
              <c:f>'[Analytics All Web Site Data Pages 20140701-20161009 (1).xlsx]Dataset2'!$B$2:$B$28</c:f>
              <c:numCache>
                <c:formatCode>General</c:formatCode>
                <c:ptCount val="27"/>
                <c:pt idx="0">
                  <c:v>0.0</c:v>
                </c:pt>
                <c:pt idx="1">
                  <c:v>1687.0</c:v>
                </c:pt>
                <c:pt idx="2">
                  <c:v>2554.0</c:v>
                </c:pt>
                <c:pt idx="3">
                  <c:v>2739.0</c:v>
                </c:pt>
                <c:pt idx="4">
                  <c:v>2622.0</c:v>
                </c:pt>
                <c:pt idx="5">
                  <c:v>1309.0</c:v>
                </c:pt>
                <c:pt idx="6">
                  <c:v>1883.0</c:v>
                </c:pt>
                <c:pt idx="7">
                  <c:v>1773.0</c:v>
                </c:pt>
                <c:pt idx="8">
                  <c:v>1507.0</c:v>
                </c:pt>
                <c:pt idx="9">
                  <c:v>1847.0</c:v>
                </c:pt>
                <c:pt idx="10">
                  <c:v>2004.0</c:v>
                </c:pt>
                <c:pt idx="11">
                  <c:v>3137.0</c:v>
                </c:pt>
                <c:pt idx="12">
                  <c:v>9251.0</c:v>
                </c:pt>
                <c:pt idx="13">
                  <c:v>3426.0</c:v>
                </c:pt>
                <c:pt idx="14">
                  <c:v>2696.0</c:v>
                </c:pt>
                <c:pt idx="15">
                  <c:v>2902.0</c:v>
                </c:pt>
                <c:pt idx="16">
                  <c:v>2557.0</c:v>
                </c:pt>
                <c:pt idx="17">
                  <c:v>2424.0</c:v>
                </c:pt>
                <c:pt idx="18">
                  <c:v>2477.0</c:v>
                </c:pt>
                <c:pt idx="19">
                  <c:v>2550.0</c:v>
                </c:pt>
                <c:pt idx="20">
                  <c:v>3360.0</c:v>
                </c:pt>
                <c:pt idx="21">
                  <c:v>4326.0</c:v>
                </c:pt>
                <c:pt idx="22">
                  <c:v>5758.0</c:v>
                </c:pt>
                <c:pt idx="23">
                  <c:v>4066.0</c:v>
                </c:pt>
                <c:pt idx="24">
                  <c:v>4090.0</c:v>
                </c:pt>
                <c:pt idx="25">
                  <c:v>3172.0</c:v>
                </c:pt>
                <c:pt idx="26">
                  <c:v>4035.0</c:v>
                </c:pt>
              </c:numCache>
            </c:numRef>
          </c:val>
          <c:smooth val="0"/>
        </c:ser>
        <c:dLbls>
          <c:showLegendKey val="0"/>
          <c:showVal val="0"/>
          <c:showCatName val="0"/>
          <c:showSerName val="0"/>
          <c:showPercent val="0"/>
          <c:showBubbleSize val="0"/>
        </c:dLbls>
        <c:marker val="1"/>
        <c:smooth val="0"/>
        <c:axId val="-2119529112"/>
        <c:axId val="-2082692488"/>
      </c:lineChart>
      <c:dateAx>
        <c:axId val="-21195291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en-US"/>
          </a:p>
        </c:txPr>
        <c:crossAx val="-2082692488"/>
        <c:crosses val="autoZero"/>
        <c:auto val="1"/>
        <c:lblOffset val="100"/>
        <c:baseTimeUnit val="months"/>
      </c:dateAx>
      <c:valAx>
        <c:axId val="-2082692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Candara" panose="020E0502030303020204" pitchFamily="34" charset="0"/>
                    <a:ea typeface="+mn-ea"/>
                    <a:cs typeface="+mn-cs"/>
                  </a:defRPr>
                </a:pPr>
                <a:r>
                  <a:rPr lang="en-US" b="1"/>
                  <a:t>Page Views</a:t>
                </a:r>
              </a:p>
            </c:rich>
          </c:tx>
          <c:layout>
            <c:manualLayout>
              <c:xMode val="edge"/>
              <c:yMode val="edge"/>
              <c:x val="0.014320095862491"/>
              <c:y val="0.37128827646544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en-US"/>
          </a:p>
        </c:txPr>
        <c:crossAx val="-2119529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panose="020E0502030303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andara" panose="020E0502030303020204" pitchFamily="34" charset="0"/>
                <a:ea typeface="+mn-ea"/>
                <a:cs typeface="+mn-cs"/>
              </a:defRPr>
            </a:pPr>
            <a:r>
              <a:rPr lang="en-US" b="1"/>
              <a:t>JLI Website - Pageviews</a:t>
            </a:r>
          </a:p>
        </c:rich>
      </c:tx>
      <c:layout/>
      <c:overlay val="0"/>
      <c:spPr>
        <a:noFill/>
        <a:ln>
          <a:noFill/>
        </a:ln>
        <a:effectLst/>
      </c:spPr>
    </c:title>
    <c:autoTitleDeleted val="0"/>
    <c:plotArea>
      <c:layout/>
      <c:lineChart>
        <c:grouping val="standard"/>
        <c:varyColors val="0"/>
        <c:ser>
          <c:idx val="0"/>
          <c:order val="0"/>
          <c:spPr>
            <a:ln w="28575" cap="rnd">
              <a:solidFill>
                <a:schemeClr val="accent6">
                  <a:lumMod val="75000"/>
                </a:schemeClr>
              </a:solidFill>
              <a:round/>
            </a:ln>
            <a:effectLst/>
          </c:spPr>
          <c:marker>
            <c:symbol val="none"/>
          </c:marker>
          <c:dLbls>
            <c:dLbl>
              <c:idx val="12"/>
              <c:layout>
                <c:manualLayout>
                  <c:x val="0.0102286399017793"/>
                  <c:y val="-0.0231481481481481"/>
                </c:manualLayout>
              </c:layout>
              <c:tx>
                <c:rich>
                  <a:bodyPr/>
                  <a:lstStyle/>
                  <a:p>
                    <a:r>
                      <a:rPr lang="en-US"/>
                      <a:t>R&amp;SD</a:t>
                    </a:r>
                    <a:r>
                      <a:rPr lang="en-US" baseline="0"/>
                      <a:t> Conference</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22"/>
              <c:layout>
                <c:manualLayout>
                  <c:x val="0.0"/>
                  <c:y val="-0.0416666666666667"/>
                </c:manualLayout>
              </c:layout>
              <c:tx>
                <c:rich>
                  <a:bodyPr/>
                  <a:lstStyle/>
                  <a:p>
                    <a:r>
                      <a:rPr lang="en-US"/>
                      <a:t>WHS</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andara" panose="020E0502030303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'[Analytics All Web Site Data Pages 20140701-20161009 (1).xlsx]Dataset2'!$A$2:$A$28</c:f>
              <c:numCache>
                <c:formatCode>mmm\-yy</c:formatCode>
                <c:ptCount val="27"/>
                <c:pt idx="0">
                  <c:v>41821.0</c:v>
                </c:pt>
                <c:pt idx="1">
                  <c:v>41852.0</c:v>
                </c:pt>
                <c:pt idx="2">
                  <c:v>41883.0</c:v>
                </c:pt>
                <c:pt idx="3">
                  <c:v>41913.0</c:v>
                </c:pt>
                <c:pt idx="4">
                  <c:v>41944.0</c:v>
                </c:pt>
                <c:pt idx="5">
                  <c:v>41974.0</c:v>
                </c:pt>
                <c:pt idx="6">
                  <c:v>42005.0</c:v>
                </c:pt>
                <c:pt idx="7">
                  <c:v>42036.0</c:v>
                </c:pt>
                <c:pt idx="8">
                  <c:v>42064.0</c:v>
                </c:pt>
                <c:pt idx="9">
                  <c:v>42095.0</c:v>
                </c:pt>
                <c:pt idx="10">
                  <c:v>42125.0</c:v>
                </c:pt>
                <c:pt idx="11">
                  <c:v>42156.0</c:v>
                </c:pt>
                <c:pt idx="12">
                  <c:v>42186.0</c:v>
                </c:pt>
                <c:pt idx="13">
                  <c:v>42217.0</c:v>
                </c:pt>
                <c:pt idx="14">
                  <c:v>42248.0</c:v>
                </c:pt>
                <c:pt idx="15">
                  <c:v>42278.0</c:v>
                </c:pt>
                <c:pt idx="16">
                  <c:v>42309.0</c:v>
                </c:pt>
                <c:pt idx="17">
                  <c:v>42339.0</c:v>
                </c:pt>
                <c:pt idx="18">
                  <c:v>42370.0</c:v>
                </c:pt>
                <c:pt idx="19">
                  <c:v>42401.0</c:v>
                </c:pt>
                <c:pt idx="20">
                  <c:v>42430.0</c:v>
                </c:pt>
                <c:pt idx="21">
                  <c:v>42461.0</c:v>
                </c:pt>
                <c:pt idx="22">
                  <c:v>42491.0</c:v>
                </c:pt>
                <c:pt idx="23">
                  <c:v>42522.0</c:v>
                </c:pt>
                <c:pt idx="24">
                  <c:v>42552.0</c:v>
                </c:pt>
                <c:pt idx="25">
                  <c:v>42583.0</c:v>
                </c:pt>
                <c:pt idx="26">
                  <c:v>42614.0</c:v>
                </c:pt>
              </c:numCache>
            </c:numRef>
          </c:cat>
          <c:val>
            <c:numRef>
              <c:f>'[Analytics All Web Site Data Pages 20140701-20161009 (1).xlsx]Dataset2'!$B$2:$B$28</c:f>
              <c:numCache>
                <c:formatCode>General</c:formatCode>
                <c:ptCount val="27"/>
                <c:pt idx="0">
                  <c:v>0.0</c:v>
                </c:pt>
                <c:pt idx="1">
                  <c:v>1687.0</c:v>
                </c:pt>
                <c:pt idx="2">
                  <c:v>2554.0</c:v>
                </c:pt>
                <c:pt idx="3">
                  <c:v>2739.0</c:v>
                </c:pt>
                <c:pt idx="4">
                  <c:v>2622.0</c:v>
                </c:pt>
                <c:pt idx="5">
                  <c:v>1309.0</c:v>
                </c:pt>
                <c:pt idx="6">
                  <c:v>1883.0</c:v>
                </c:pt>
                <c:pt idx="7">
                  <c:v>1773.0</c:v>
                </c:pt>
                <c:pt idx="8">
                  <c:v>1507.0</c:v>
                </c:pt>
                <c:pt idx="9">
                  <c:v>1847.0</c:v>
                </c:pt>
                <c:pt idx="10">
                  <c:v>2004.0</c:v>
                </c:pt>
                <c:pt idx="11">
                  <c:v>3137.0</c:v>
                </c:pt>
                <c:pt idx="12">
                  <c:v>9251.0</c:v>
                </c:pt>
                <c:pt idx="13">
                  <c:v>3426.0</c:v>
                </c:pt>
                <c:pt idx="14">
                  <c:v>2696.0</c:v>
                </c:pt>
                <c:pt idx="15">
                  <c:v>2902.0</c:v>
                </c:pt>
                <c:pt idx="16">
                  <c:v>2557.0</c:v>
                </c:pt>
                <c:pt idx="17">
                  <c:v>2424.0</c:v>
                </c:pt>
                <c:pt idx="18">
                  <c:v>2477.0</c:v>
                </c:pt>
                <c:pt idx="19">
                  <c:v>2550.0</c:v>
                </c:pt>
                <c:pt idx="20">
                  <c:v>3360.0</c:v>
                </c:pt>
                <c:pt idx="21">
                  <c:v>4326.0</c:v>
                </c:pt>
                <c:pt idx="22">
                  <c:v>5758.0</c:v>
                </c:pt>
                <c:pt idx="23">
                  <c:v>4066.0</c:v>
                </c:pt>
                <c:pt idx="24">
                  <c:v>4090.0</c:v>
                </c:pt>
                <c:pt idx="25">
                  <c:v>3172.0</c:v>
                </c:pt>
                <c:pt idx="26">
                  <c:v>4035.0</c:v>
                </c:pt>
              </c:numCache>
            </c:numRef>
          </c:val>
          <c:smooth val="0"/>
        </c:ser>
        <c:dLbls>
          <c:showLegendKey val="0"/>
          <c:showVal val="0"/>
          <c:showCatName val="0"/>
          <c:showSerName val="0"/>
          <c:showPercent val="0"/>
          <c:showBubbleSize val="0"/>
        </c:dLbls>
        <c:marker val="1"/>
        <c:smooth val="0"/>
        <c:axId val="-2117534712"/>
        <c:axId val="-2117963928"/>
      </c:lineChart>
      <c:dateAx>
        <c:axId val="-211753471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en-US"/>
          </a:p>
        </c:txPr>
        <c:crossAx val="-2117963928"/>
        <c:crosses val="autoZero"/>
        <c:auto val="1"/>
        <c:lblOffset val="100"/>
        <c:baseTimeUnit val="months"/>
      </c:dateAx>
      <c:valAx>
        <c:axId val="-2117963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Candara" panose="020E0502030303020204" pitchFamily="34" charset="0"/>
                    <a:ea typeface="+mn-ea"/>
                    <a:cs typeface="+mn-cs"/>
                  </a:defRPr>
                </a:pPr>
                <a:r>
                  <a:rPr lang="en-US" b="1"/>
                  <a:t>Page Views</a:t>
                </a:r>
              </a:p>
            </c:rich>
          </c:tx>
          <c:layout>
            <c:manualLayout>
              <c:xMode val="edge"/>
              <c:yMode val="edge"/>
              <c:x val="0.014320095862491"/>
              <c:y val="0.37128827646544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ndara" panose="020E0502030303020204" pitchFamily="34" charset="0"/>
                <a:ea typeface="+mn-ea"/>
                <a:cs typeface="+mn-cs"/>
              </a:defRPr>
            </a:pPr>
            <a:endParaRPr lang="en-US"/>
          </a:p>
        </c:txPr>
        <c:crossAx val="-2117534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andara" panose="020E0502030303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5E0A21-9CCF-FF4B-81F0-206F7AB57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44</Pages>
  <Words>12065</Words>
  <Characters>68776</Characters>
  <Application>Microsoft Macintosh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AnNual Report
JOINT LEARNING INITIATIVE ON FAITH &amp; LOCAL COMMUNITIES</vt:lpstr>
    </vt:vector>
  </TitlesOfParts>
  <Company>PF&amp;D</Company>
  <LinksUpToDate>false</LinksUpToDate>
  <CharactersWithSpaces>80680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JOINT LEARNING INITIATIVE ON FAITH &amp; LOCAL COMMUNITIES</dc:title>
  <dc:subject>2016</dc:subject>
  <dc:creator>Stacy --</dc:creator>
  <cp:keywords/>
  <dc:description/>
  <cp:lastModifiedBy>Microsoft Office User</cp:lastModifiedBy>
  <cp:revision>4</cp:revision>
  <dcterms:created xsi:type="dcterms:W3CDTF">2017-03-06T18:04:00Z</dcterms:created>
  <dcterms:modified xsi:type="dcterms:W3CDTF">2017-03-06T18:53:00Z</dcterms:modified>
</cp:coreProperties>
</file>